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29B44" w14:textId="5105343F" w:rsidR="00C8790A" w:rsidRDefault="00D95057" w:rsidP="00E71C15">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01E88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30" type="#_x0000_t75" href="https://www.6laws.net/" style="width:32.95pt;height:32.95pt;visibility:visible;mso-wrap-style:square" o:button="t">
              <v:fill o:detectmouseclick="t"/>
              <v:imagedata r:id="rId8" o:title=""/>
            </v:shape>
          </w:pict>
        </w:r>
      </w:hyperlink>
    </w:p>
    <w:p w14:paraId="2A6B6A2E" w14:textId="3B8DE606" w:rsidR="00C8790A" w:rsidRDefault="00C8790A" w:rsidP="00E71C15">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E055AD">
          <w:rPr>
            <w:rStyle w:val="a3"/>
            <w:sz w:val="18"/>
            <w:szCs w:val="20"/>
          </w:rPr>
          <w:t>更新</w:t>
        </w:r>
      </w:hyperlink>
      <w:r>
        <w:rPr>
          <w:rFonts w:hint="eastAsia"/>
          <w:color w:val="7F7F7F"/>
          <w:sz w:val="18"/>
          <w:szCs w:val="20"/>
          <w:lang w:val="zh-TW"/>
        </w:rPr>
        <w:t>】</w:t>
      </w:r>
      <w:r w:rsidR="00C22B6C">
        <w:rPr>
          <w:rFonts w:ascii="Arial Unicode MS" w:hAnsi="Arial Unicode MS"/>
          <w:color w:val="7F7F7F"/>
          <w:sz w:val="18"/>
          <w:szCs w:val="20"/>
        </w:rPr>
        <w:t>2021/1/27</w:t>
      </w:r>
      <w:r>
        <w:rPr>
          <w:rFonts w:hint="eastAsia"/>
          <w:color w:val="7F7F7F"/>
          <w:sz w:val="18"/>
          <w:szCs w:val="20"/>
          <w:lang w:val="zh-TW"/>
        </w:rPr>
        <w:t>【</w:t>
      </w:r>
      <w:hyperlink r:id="rId10" w:history="1">
        <w:r w:rsidRPr="002E0FDD">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75D51E74" w14:textId="54D28A15" w:rsidR="00A6011A" w:rsidRPr="00C37DE1" w:rsidRDefault="00E71C15" w:rsidP="00E71C15">
      <w:pPr>
        <w:ind w:rightChars="-66" w:right="-132" w:firstLineChars="2880" w:firstLine="5184"/>
        <w:jc w:val="right"/>
        <w:rPr>
          <w:rFonts w:ascii="Arial Unicode MS" w:hAnsi="Arial Unicode MS"/>
        </w:rPr>
      </w:pPr>
      <w:r>
        <w:rPr>
          <w:rFonts w:hint="eastAsia"/>
          <w:color w:val="808000"/>
          <w:sz w:val="18"/>
          <w:szCs w:val="20"/>
        </w:rPr>
        <w:t>（建議使用工具列</w:t>
      </w:r>
      <w:r>
        <w:rPr>
          <w:rFonts w:hint="eastAsia"/>
          <w:color w:val="808000"/>
          <w:sz w:val="18"/>
          <w:szCs w:val="20"/>
        </w:rPr>
        <w:t>--</w:t>
      </w:r>
      <w:r w:rsidR="00487369">
        <w:rPr>
          <w:rFonts w:hint="eastAsia"/>
          <w:color w:val="808000"/>
          <w:sz w:val="18"/>
          <w:szCs w:val="20"/>
        </w:rPr>
        <w:t>〉</w:t>
      </w:r>
      <w:r>
        <w:rPr>
          <w:rFonts w:hint="eastAsia"/>
          <w:color w:val="808000"/>
          <w:sz w:val="18"/>
          <w:szCs w:val="20"/>
        </w:rPr>
        <w:t>檢視</w:t>
      </w:r>
      <w:r>
        <w:rPr>
          <w:rFonts w:hint="eastAsia"/>
          <w:color w:val="808000"/>
          <w:sz w:val="18"/>
          <w:szCs w:val="20"/>
        </w:rPr>
        <w:t>--</w:t>
      </w:r>
      <w:r w:rsidR="00487369">
        <w:rPr>
          <w:rFonts w:hint="eastAsia"/>
          <w:color w:val="808000"/>
          <w:sz w:val="18"/>
          <w:szCs w:val="20"/>
        </w:rPr>
        <w:t>〉</w:t>
      </w:r>
      <w:r>
        <w:rPr>
          <w:rFonts w:hint="eastAsia"/>
          <w:color w:val="808000"/>
          <w:sz w:val="18"/>
          <w:szCs w:val="20"/>
        </w:rPr>
        <w:t>文件引導模</w:t>
      </w:r>
      <w:r w:rsidRPr="00F059BA">
        <w:rPr>
          <w:rFonts w:hint="eastAsia"/>
          <w:color w:val="808000"/>
          <w:sz w:val="18"/>
          <w:szCs w:val="20"/>
        </w:rPr>
        <w:t>式</w:t>
      </w:r>
      <w:r w:rsidRPr="00F059BA">
        <w:rPr>
          <w:rFonts w:hint="eastAsia"/>
          <w:color w:val="808000"/>
          <w:sz w:val="18"/>
          <w:szCs w:val="20"/>
        </w:rPr>
        <w:t>/</w:t>
      </w:r>
      <w:hyperlink r:id="rId12" w:history="1">
        <w:r w:rsidRPr="00F059BA">
          <w:rPr>
            <w:rStyle w:val="a3"/>
            <w:rFonts w:ascii="Times New Roman" w:hAnsi="Times New Roman" w:hint="eastAsia"/>
            <w:sz w:val="18"/>
            <w:szCs w:val="20"/>
            <w:u w:val="none"/>
          </w:rPr>
          <w:t>功能窗格</w:t>
        </w:r>
      </w:hyperlink>
      <w:r>
        <w:rPr>
          <w:rFonts w:hint="eastAsia"/>
          <w:color w:val="808000"/>
          <w:sz w:val="18"/>
          <w:szCs w:val="20"/>
        </w:rPr>
        <w:t>）</w:t>
      </w:r>
      <w:hyperlink r:id="rId13" w:history="1"/>
    </w:p>
    <w:tbl>
      <w:tblPr>
        <w:tblW w:w="5352" w:type="pct"/>
        <w:tblCellSpacing w:w="0" w:type="dxa"/>
        <w:tblInd w:w="-180" w:type="dxa"/>
        <w:tblCellMar>
          <w:left w:w="0" w:type="dxa"/>
          <w:right w:w="0" w:type="dxa"/>
        </w:tblCellMar>
        <w:tblLook w:val="0000" w:firstRow="0" w:lastRow="0" w:firstColumn="0" w:lastColumn="0" w:noHBand="0" w:noVBand="0"/>
      </w:tblPr>
      <w:tblGrid>
        <w:gridCol w:w="748"/>
        <w:gridCol w:w="6662"/>
        <w:gridCol w:w="3209"/>
      </w:tblGrid>
      <w:tr w:rsidR="00A6011A" w:rsidRPr="00C37DE1" w14:paraId="1191A951" w14:textId="77777777" w:rsidTr="00C915B9">
        <w:trPr>
          <w:cantSplit/>
          <w:trHeight w:val="750"/>
          <w:tblCellSpacing w:w="0" w:type="dxa"/>
        </w:trPr>
        <w:tc>
          <w:tcPr>
            <w:tcW w:w="352" w:type="pct"/>
            <w:tcBorders>
              <w:top w:val="nil"/>
              <w:left w:val="nil"/>
              <w:bottom w:val="nil"/>
              <w:right w:val="nil"/>
            </w:tcBorders>
            <w:shd w:val="clear" w:color="auto" w:fill="CC3300"/>
            <w:vAlign w:val="center"/>
          </w:tcPr>
          <w:p w14:paraId="0BFE4DBE" w14:textId="6B4EE467" w:rsidR="00A6011A" w:rsidRPr="00C37DE1" w:rsidRDefault="00487369" w:rsidP="00E71C15">
            <w:pPr>
              <w:ind w:leftChars="-6" w:left="-12"/>
              <w:jc w:val="center"/>
              <w:rPr>
                <w:rFonts w:ascii="Arial Unicode MS" w:hAnsi="Arial Unicode MS"/>
                <w:b/>
                <w:bCs/>
                <w:color w:val="FFFFFF"/>
                <w:sz w:val="18"/>
              </w:rPr>
            </w:pPr>
            <w:r w:rsidRPr="00487369">
              <w:rPr>
                <w:rFonts w:ascii="新細明體" w:cs="新細明體" w:hint="eastAsia"/>
                <w:b/>
                <w:bCs/>
                <w:color w:val="FFFFFF"/>
                <w:sz w:val="18"/>
                <w:szCs w:val="20"/>
                <w:lang w:val="zh-TW"/>
              </w:rPr>
              <w:t>法規名稱</w:t>
            </w:r>
          </w:p>
        </w:tc>
        <w:tc>
          <w:tcPr>
            <w:tcW w:w="3137" w:type="pct"/>
            <w:tcBorders>
              <w:top w:val="nil"/>
              <w:left w:val="nil"/>
              <w:bottom w:val="nil"/>
              <w:right w:val="nil"/>
            </w:tcBorders>
            <w:shd w:val="clear" w:color="auto" w:fill="F3F3F3"/>
            <w:vAlign w:val="center"/>
          </w:tcPr>
          <w:p w14:paraId="35F92068" w14:textId="798B0191" w:rsidR="00A6011A" w:rsidRPr="00D95057" w:rsidRDefault="00D95057" w:rsidP="00C915B9">
            <w:pPr>
              <w:jc w:val="center"/>
              <w:rPr>
                <w:rFonts w:eastAsia="標楷體"/>
                <w:shadow/>
                <w:color w:val="993366"/>
                <w:sz w:val="26"/>
                <w:szCs w:val="26"/>
              </w:rPr>
            </w:pPr>
            <w:r w:rsidRPr="00C915B9">
              <w:rPr>
                <w:rFonts w:eastAsia="標楷體" w:hint="eastAsia"/>
                <w:shadow/>
                <w:color w:val="993366"/>
                <w:sz w:val="28"/>
                <w:szCs w:val="20"/>
              </w:rPr>
              <w:t>廢</w:t>
            </w:r>
            <w:r w:rsidRPr="00C915B9">
              <w:rPr>
                <w:rFonts w:eastAsia="標楷體" w:hint="eastAsia"/>
                <w:shadow/>
                <w:color w:val="993366"/>
                <w:sz w:val="28"/>
                <w:szCs w:val="20"/>
              </w:rPr>
              <w:t>:</w:t>
            </w:r>
            <w:r w:rsidR="00681292" w:rsidRPr="00C915B9">
              <w:rPr>
                <w:rFonts w:eastAsia="標楷體" w:hint="eastAsia"/>
                <w:shadow/>
                <w:color w:val="993366"/>
                <w:sz w:val="24"/>
              </w:rPr>
              <w:t>行</w:t>
            </w:r>
            <w:r w:rsidR="00681292" w:rsidRPr="00D95057">
              <w:rPr>
                <w:rFonts w:eastAsia="標楷體" w:hint="eastAsia"/>
                <w:shadow/>
                <w:color w:val="993366"/>
                <w:sz w:val="26"/>
                <w:szCs w:val="26"/>
              </w:rPr>
              <w:t>政院海岸巡防署海岸巡防總局各地區巡防局組織通則</w:t>
            </w:r>
          </w:p>
        </w:tc>
        <w:tc>
          <w:tcPr>
            <w:tcW w:w="1511" w:type="pct"/>
            <w:tcBorders>
              <w:top w:val="nil"/>
              <w:left w:val="nil"/>
              <w:bottom w:val="nil"/>
              <w:right w:val="nil"/>
            </w:tcBorders>
            <w:shd w:val="clear" w:color="auto" w:fill="F3F3F3"/>
            <w:vAlign w:val="center"/>
          </w:tcPr>
          <w:p w14:paraId="56EE5DCF" w14:textId="46F6F586" w:rsidR="00A6011A" w:rsidRPr="00D95057" w:rsidRDefault="00D95057" w:rsidP="004B424C">
            <w:pPr>
              <w:ind w:leftChars="-6" w:left="-12"/>
              <w:jc w:val="both"/>
              <w:rPr>
                <w:rFonts w:ascii="Arial Unicode MS" w:hAnsi="Arial Unicode MS"/>
                <w:color w:val="993366"/>
              </w:rPr>
            </w:pPr>
            <w:r w:rsidRPr="00D95057">
              <w:rPr>
                <w:rFonts w:ascii="Arial Unicode MS" w:hAnsi="Arial Unicode MS"/>
                <w:color w:val="993366"/>
              </w:rPr>
              <w:t>【</w:t>
            </w:r>
            <w:r w:rsidRPr="00D95057">
              <w:rPr>
                <w:rFonts w:ascii="Arial Unicode MS" w:hAnsi="Arial Unicode MS" w:hint="eastAsia"/>
                <w:color w:val="993366"/>
              </w:rPr>
              <w:t>廢止日期</w:t>
            </w:r>
            <w:r w:rsidRPr="00D95057">
              <w:rPr>
                <w:rFonts w:ascii="Arial Unicode MS" w:hAnsi="Arial Unicode MS"/>
                <w:color w:val="993366"/>
              </w:rPr>
              <w:t>】</w:t>
            </w:r>
            <w:r w:rsidRPr="00D95057">
              <w:rPr>
                <w:rFonts w:ascii="Arial Unicode MS" w:hAnsi="Arial Unicode MS" w:hint="eastAsia"/>
                <w:color w:val="993366"/>
              </w:rPr>
              <w:t>民國</w:t>
            </w:r>
            <w:r w:rsidRPr="00D95057">
              <w:rPr>
                <w:rFonts w:ascii="Arial Unicode MS" w:hAnsi="Arial Unicode MS" w:hint="eastAsia"/>
                <w:color w:val="993366"/>
              </w:rPr>
              <w:t>1</w:t>
            </w:r>
            <w:r w:rsidRPr="00D95057">
              <w:rPr>
                <w:rFonts w:ascii="Arial Unicode MS" w:hAnsi="Arial Unicode MS"/>
                <w:color w:val="993366"/>
              </w:rPr>
              <w:t>10</w:t>
            </w:r>
            <w:r w:rsidRPr="00D95057">
              <w:rPr>
                <w:rFonts w:ascii="Arial Unicode MS" w:hAnsi="Arial Unicode MS" w:hint="eastAsia"/>
                <w:color w:val="993366"/>
              </w:rPr>
              <w:t>年</w:t>
            </w:r>
            <w:r w:rsidRPr="00D95057">
              <w:rPr>
                <w:rFonts w:ascii="Arial Unicode MS" w:hAnsi="Arial Unicode MS"/>
                <w:color w:val="993366"/>
              </w:rPr>
              <w:t>1</w:t>
            </w:r>
            <w:r w:rsidRPr="00D95057">
              <w:rPr>
                <w:rFonts w:ascii="Arial Unicode MS" w:hAnsi="Arial Unicode MS" w:hint="eastAsia"/>
                <w:color w:val="993366"/>
              </w:rPr>
              <w:t>月</w:t>
            </w:r>
            <w:r w:rsidRPr="00D95057">
              <w:rPr>
                <w:rFonts w:ascii="Arial Unicode MS" w:hAnsi="Arial Unicode MS"/>
                <w:color w:val="993366"/>
              </w:rPr>
              <w:t>20</w:t>
            </w:r>
            <w:r w:rsidRPr="00D95057">
              <w:rPr>
                <w:rFonts w:ascii="Arial Unicode MS" w:hAnsi="Arial Unicode MS" w:hint="eastAsia"/>
                <w:color w:val="993366"/>
              </w:rPr>
              <w:t>日</w:t>
            </w:r>
          </w:p>
        </w:tc>
      </w:tr>
    </w:tbl>
    <w:p w14:paraId="1C19371C" w14:textId="4DAE3923" w:rsidR="00FC5363" w:rsidRPr="00C37DE1" w:rsidRDefault="00E71C15" w:rsidP="00E71C15">
      <w:pPr>
        <w:ind w:rightChars="8" w:right="16"/>
        <w:jc w:val="center"/>
        <w:rPr>
          <w:rFonts w:ascii="Arial Unicode MS" w:hAnsi="Arial Unicode MS"/>
          <w:color w:val="808080"/>
          <w:u w:val="single"/>
        </w:rPr>
      </w:pPr>
      <w:r w:rsidRPr="007E576E">
        <w:rPr>
          <w:rFonts w:ascii="Arial Unicode MS" w:hAnsi="Arial Unicode MS" w:hint="eastAsia"/>
          <w:color w:val="FFFFFF"/>
          <w:sz w:val="18"/>
        </w:rPr>
        <w:t>‧</w:t>
      </w:r>
      <w:hyperlink r:id="rId14" w:anchor="行政院海岸巡防署海岸巡防總局各地區巡防局組織通則" w:history="1">
        <w:r w:rsidRPr="007E576E">
          <w:rPr>
            <w:rStyle w:val="a3"/>
            <w:rFonts w:ascii="Arial Unicode MS" w:hAnsi="Arial Unicode MS" w:hint="eastAsia"/>
            <w:sz w:val="18"/>
          </w:rPr>
          <w:t>S-link</w:t>
        </w:r>
        <w:r w:rsidRPr="007E576E">
          <w:rPr>
            <w:rStyle w:val="a3"/>
            <w:rFonts w:ascii="Arial Unicode MS" w:hAnsi="Arial Unicode MS" w:hint="eastAsia"/>
            <w:sz w:val="18"/>
          </w:rPr>
          <w:t>總索引</w:t>
        </w:r>
      </w:hyperlink>
      <w:r w:rsidR="00487369">
        <w:rPr>
          <w:rFonts w:ascii="Arial Unicode MS" w:hAnsi="Arial Unicode MS" w:hint="eastAsia"/>
          <w:b/>
          <w:color w:val="5F5F5F"/>
          <w:sz w:val="18"/>
        </w:rPr>
        <w:t>〉〉</w:t>
      </w:r>
      <w:hyperlink r:id="rId15" w:tgtFrame="_blank" w:history="1">
        <w:r w:rsidRPr="007E576E">
          <w:rPr>
            <w:rStyle w:val="a3"/>
            <w:rFonts w:hint="eastAsia"/>
            <w:sz w:val="18"/>
          </w:rPr>
          <w:t>線上網頁版</w:t>
        </w:r>
      </w:hyperlink>
      <w:r w:rsidR="00487369">
        <w:rPr>
          <w:rFonts w:ascii="Arial Unicode MS" w:hAnsi="Arial Unicode MS" w:hint="eastAsia"/>
          <w:b/>
          <w:color w:val="5F5F5F"/>
          <w:sz w:val="18"/>
        </w:rPr>
        <w:t>〉〉</w:t>
      </w:r>
    </w:p>
    <w:p w14:paraId="0E63E6DF" w14:textId="77777777" w:rsidR="00A6011A" w:rsidRPr="00A37D92" w:rsidRDefault="00A6011A" w:rsidP="00A37D92">
      <w:pPr>
        <w:pStyle w:val="1"/>
        <w:snapToGrid w:val="0"/>
        <w:spacing w:before="100" w:beforeAutospacing="1" w:after="100" w:afterAutospacing="1"/>
        <w:textAlignment w:val="auto"/>
        <w:rPr>
          <w:color w:val="990000"/>
        </w:rPr>
      </w:pPr>
      <w:r w:rsidRPr="00A37D92">
        <w:rPr>
          <w:color w:val="990000"/>
        </w:rPr>
        <w:t>【</w:t>
      </w:r>
      <w:r w:rsidRPr="00A37D92">
        <w:rPr>
          <w:rFonts w:hint="eastAsia"/>
          <w:color w:val="990000"/>
        </w:rPr>
        <w:t>法規沿革</w:t>
      </w:r>
      <w:r w:rsidRPr="00A37D92">
        <w:rPr>
          <w:color w:val="990000"/>
        </w:rPr>
        <w:t>】</w:t>
      </w:r>
    </w:p>
    <w:p w14:paraId="299CA73F" w14:textId="77777777" w:rsidR="00D24E8F" w:rsidRPr="00954C93" w:rsidRDefault="00554EB4" w:rsidP="00954C93">
      <w:pPr>
        <w:ind w:left="142"/>
        <w:jc w:val="both"/>
        <w:rPr>
          <w:rFonts w:ascii="Arial Unicode MS" w:hAnsi="Arial Unicode MS"/>
          <w:color w:val="666699"/>
          <w:sz w:val="18"/>
        </w:rPr>
      </w:pPr>
      <w:r w:rsidRPr="00954C93">
        <w:rPr>
          <w:rFonts w:ascii="Arial Unicode MS" w:hAnsi="Arial Unicode MS"/>
          <w:b/>
          <w:color w:val="666699"/>
          <w:sz w:val="18"/>
        </w:rPr>
        <w:t>1</w:t>
      </w:r>
      <w:r w:rsidR="00D82702">
        <w:rPr>
          <w:rFonts w:ascii="Arial Unicode MS" w:hAnsi="Arial Unicode MS" w:cs="新細明體" w:hint="eastAsia"/>
          <w:b/>
          <w:color w:val="666699"/>
          <w:sz w:val="18"/>
        </w:rPr>
        <w:t>‧</w:t>
      </w:r>
      <w:r w:rsidRPr="00954C93">
        <w:rPr>
          <w:rFonts w:ascii="Arial Unicode MS" w:hAnsi="Arial Unicode MS"/>
          <w:color w:val="666699"/>
          <w:sz w:val="18"/>
        </w:rPr>
        <w:t>中華民國八十九年一月二十六日總統</w:t>
      </w:r>
      <w:r w:rsidR="00C37DE1" w:rsidRPr="00954C93">
        <w:rPr>
          <w:rFonts w:ascii="Arial Unicode MS" w:hAnsi="Arial Unicode MS"/>
          <w:color w:val="666699"/>
          <w:sz w:val="18"/>
        </w:rPr>
        <w:t>（</w:t>
      </w:r>
      <w:r w:rsidRPr="00954C93">
        <w:rPr>
          <w:rFonts w:ascii="Arial Unicode MS" w:hAnsi="Arial Unicode MS"/>
          <w:color w:val="666699"/>
          <w:sz w:val="18"/>
        </w:rPr>
        <w:t>89</w:t>
      </w:r>
      <w:r w:rsidR="00C37DE1" w:rsidRPr="00954C93">
        <w:rPr>
          <w:rFonts w:ascii="Arial Unicode MS" w:hAnsi="Arial Unicode MS"/>
          <w:color w:val="666699"/>
          <w:sz w:val="18"/>
        </w:rPr>
        <w:t>）</w:t>
      </w:r>
      <w:r w:rsidRPr="00954C93">
        <w:rPr>
          <w:rFonts w:ascii="Arial Unicode MS" w:hAnsi="Arial Unicode MS"/>
          <w:color w:val="666699"/>
          <w:sz w:val="18"/>
        </w:rPr>
        <w:t>華總一義字第</w:t>
      </w:r>
      <w:r w:rsidRPr="00954C93">
        <w:rPr>
          <w:rFonts w:ascii="Arial Unicode MS" w:hAnsi="Arial Unicode MS"/>
          <w:color w:val="666699"/>
          <w:sz w:val="18"/>
        </w:rPr>
        <w:t>8900018530</w:t>
      </w:r>
      <w:r w:rsidRPr="00954C93">
        <w:rPr>
          <w:rFonts w:ascii="Arial Unicode MS" w:hAnsi="Arial Unicode MS"/>
          <w:color w:val="666699"/>
          <w:sz w:val="18"/>
        </w:rPr>
        <w:t>號令制定公布全文</w:t>
      </w:r>
      <w:r w:rsidRPr="00954C93">
        <w:rPr>
          <w:rFonts w:ascii="Arial Unicode MS" w:hAnsi="Arial Unicode MS"/>
          <w:color w:val="666699"/>
          <w:sz w:val="18"/>
        </w:rPr>
        <w:t>14</w:t>
      </w:r>
      <w:r w:rsidRPr="00954C93">
        <w:rPr>
          <w:rFonts w:ascii="Arial Unicode MS" w:hAnsi="Arial Unicode MS"/>
          <w:color w:val="666699"/>
          <w:sz w:val="18"/>
        </w:rPr>
        <w:t>條</w:t>
      </w:r>
    </w:p>
    <w:p w14:paraId="79C8D222" w14:textId="77777777" w:rsidR="00554EB4" w:rsidRPr="00954C93" w:rsidRDefault="006E74A7" w:rsidP="00954C93">
      <w:pPr>
        <w:ind w:left="142"/>
        <w:jc w:val="both"/>
        <w:rPr>
          <w:rFonts w:ascii="Arial Unicode MS" w:hAnsi="Arial Unicode MS"/>
          <w:color w:val="666699"/>
          <w:sz w:val="18"/>
        </w:rPr>
      </w:pPr>
      <w:r>
        <w:rPr>
          <w:rFonts w:ascii="Arial Unicode MS" w:hAnsi="Arial Unicode MS"/>
          <w:color w:val="666699"/>
          <w:sz w:val="18"/>
        </w:rPr>
        <w:t xml:space="preserve">　</w:t>
      </w:r>
      <w:r w:rsidR="00554EB4" w:rsidRPr="00954C93">
        <w:rPr>
          <w:rFonts w:ascii="Arial Unicode MS" w:hAnsi="Arial Unicode MS"/>
          <w:color w:val="666699"/>
          <w:sz w:val="18"/>
        </w:rPr>
        <w:t>中華民國八十九年二月十五日行政院</w:t>
      </w:r>
      <w:r w:rsidR="00C37DE1" w:rsidRPr="00954C93">
        <w:rPr>
          <w:rFonts w:ascii="Arial Unicode MS" w:hAnsi="Arial Unicode MS"/>
          <w:color w:val="666699"/>
          <w:sz w:val="18"/>
        </w:rPr>
        <w:t>（</w:t>
      </w:r>
      <w:r w:rsidR="00554EB4" w:rsidRPr="00954C93">
        <w:rPr>
          <w:rFonts w:ascii="Arial Unicode MS" w:hAnsi="Arial Unicode MS"/>
          <w:color w:val="666699"/>
          <w:sz w:val="18"/>
        </w:rPr>
        <w:t>89</w:t>
      </w:r>
      <w:r w:rsidR="00C37DE1" w:rsidRPr="00954C93">
        <w:rPr>
          <w:rFonts w:ascii="Arial Unicode MS" w:hAnsi="Arial Unicode MS"/>
          <w:color w:val="666699"/>
          <w:sz w:val="18"/>
        </w:rPr>
        <w:t>）</w:t>
      </w:r>
      <w:r w:rsidR="00554EB4" w:rsidRPr="00954C93">
        <w:rPr>
          <w:rFonts w:ascii="Arial Unicode MS" w:hAnsi="Arial Unicode MS"/>
          <w:color w:val="666699"/>
          <w:sz w:val="18"/>
        </w:rPr>
        <w:t>台內字第</w:t>
      </w:r>
      <w:r w:rsidR="00D809A6" w:rsidRPr="00954C93">
        <w:rPr>
          <w:rFonts w:ascii="Arial Unicode MS" w:hAnsi="Arial Unicode MS"/>
          <w:color w:val="666699"/>
          <w:sz w:val="18"/>
        </w:rPr>
        <w:t>04491</w:t>
      </w:r>
      <w:r w:rsidR="00554EB4" w:rsidRPr="00954C93">
        <w:rPr>
          <w:rFonts w:ascii="Arial Unicode MS" w:hAnsi="Arial Unicode MS"/>
          <w:color w:val="666699"/>
          <w:sz w:val="18"/>
        </w:rPr>
        <w:t>號令發布定於八十九年一月二十八日起施行</w:t>
      </w:r>
    </w:p>
    <w:p w14:paraId="28324FAC" w14:textId="77777777" w:rsidR="00010292" w:rsidRDefault="00890295" w:rsidP="00E71C15">
      <w:pPr>
        <w:ind w:leftChars="75" w:left="150"/>
        <w:jc w:val="both"/>
        <w:rPr>
          <w:rFonts w:ascii="Arial Unicode MS" w:hAnsi="Arial Unicode MS"/>
          <w:color w:val="666699"/>
          <w:sz w:val="18"/>
        </w:rPr>
      </w:pPr>
      <w:r w:rsidRPr="00C37DE1">
        <w:rPr>
          <w:rFonts w:ascii="Arial Unicode MS" w:hAnsi="Arial Unicode MS" w:cs="新細明體" w:hint="eastAsia"/>
          <w:b/>
          <w:color w:val="666699"/>
          <w:sz w:val="18"/>
        </w:rPr>
        <w:t>2</w:t>
      </w:r>
      <w:r w:rsidR="006E74A7">
        <w:rPr>
          <w:rFonts w:ascii="Arial Unicode MS" w:hAnsi="Arial Unicode MS" w:cs="新細明體" w:hint="eastAsia"/>
          <w:b/>
          <w:color w:val="666699"/>
          <w:sz w:val="18"/>
        </w:rPr>
        <w:t>‧</w:t>
      </w:r>
      <w:r w:rsidRPr="00C37DE1">
        <w:rPr>
          <w:rFonts w:ascii="Arial Unicode MS" w:hAnsi="Arial Unicode MS"/>
          <w:color w:val="666699"/>
          <w:sz w:val="18"/>
        </w:rPr>
        <w:t>中華民國九十七年一月二日總統華總一義字第</w:t>
      </w:r>
      <w:r w:rsidRPr="00C37DE1">
        <w:rPr>
          <w:rFonts w:ascii="Arial Unicode MS" w:hAnsi="Arial Unicode MS"/>
          <w:color w:val="666699"/>
          <w:sz w:val="18"/>
        </w:rPr>
        <w:t>09600177871</w:t>
      </w:r>
      <w:r w:rsidRPr="00C37DE1">
        <w:rPr>
          <w:rFonts w:ascii="Arial Unicode MS" w:hAnsi="Arial Unicode MS"/>
          <w:color w:val="666699"/>
          <w:sz w:val="18"/>
        </w:rPr>
        <w:t>號令刪除公布</w:t>
      </w:r>
      <w:hyperlink w:anchor="a11" w:history="1">
        <w:r w:rsidRPr="00C37DE1">
          <w:rPr>
            <w:rStyle w:val="a3"/>
            <w:rFonts w:ascii="Arial Unicode MS" w:hAnsi="Arial Unicode MS"/>
            <w:sz w:val="18"/>
          </w:rPr>
          <w:t>第</w:t>
        </w:r>
        <w:r w:rsidRPr="00C37DE1">
          <w:rPr>
            <w:rStyle w:val="a3"/>
            <w:rFonts w:ascii="Arial Unicode MS" w:hAnsi="Arial Unicode MS"/>
            <w:sz w:val="18"/>
          </w:rPr>
          <w:t>11</w:t>
        </w:r>
        <w:r w:rsidRPr="00C37DE1">
          <w:rPr>
            <w:rStyle w:val="a3"/>
            <w:rFonts w:ascii="Arial Unicode MS" w:hAnsi="Arial Unicode MS"/>
            <w:sz w:val="18"/>
          </w:rPr>
          <w:t>條</w:t>
        </w:r>
      </w:hyperlink>
      <w:r w:rsidRPr="00C37DE1">
        <w:rPr>
          <w:rFonts w:ascii="Arial Unicode MS" w:hAnsi="Arial Unicode MS"/>
          <w:color w:val="666699"/>
          <w:sz w:val="18"/>
        </w:rPr>
        <w:t>條文</w:t>
      </w:r>
      <w:r w:rsidR="00DC17E5" w:rsidRPr="00DC17E5">
        <w:rPr>
          <w:rFonts w:ascii="Arial Unicode MS" w:hAnsi="Arial Unicode MS" w:hint="eastAsia"/>
          <w:color w:val="666699"/>
          <w:sz w:val="18"/>
        </w:rPr>
        <w:t>；施行日期，由行政院定之</w:t>
      </w:r>
    </w:p>
    <w:p w14:paraId="2D2753ED" w14:textId="77777777" w:rsidR="00FA5ED7" w:rsidRDefault="006E74A7" w:rsidP="00E71C15">
      <w:pPr>
        <w:ind w:leftChars="75" w:left="150"/>
        <w:jc w:val="both"/>
        <w:rPr>
          <w:rFonts w:ascii="Arial Unicode MS" w:hAnsi="Arial Unicode MS"/>
          <w:color w:val="666699"/>
          <w:sz w:val="18"/>
        </w:rPr>
      </w:pPr>
      <w:r>
        <w:rPr>
          <w:rFonts w:ascii="Arial Unicode MS" w:hAnsi="Arial Unicode MS" w:hint="eastAsia"/>
          <w:color w:val="666699"/>
          <w:sz w:val="18"/>
        </w:rPr>
        <w:t xml:space="preserve">　</w:t>
      </w:r>
      <w:r w:rsidR="00DC17E5" w:rsidRPr="00DC17E5">
        <w:rPr>
          <w:rFonts w:ascii="Arial Unicode MS" w:hAnsi="Arial Unicode MS" w:hint="eastAsia"/>
          <w:color w:val="666699"/>
          <w:sz w:val="18"/>
        </w:rPr>
        <w:t>中華民國九十七年三月三十一日行政院院授研綜字第</w:t>
      </w:r>
      <w:r w:rsidR="00DC17E5" w:rsidRPr="00DC17E5">
        <w:rPr>
          <w:rFonts w:ascii="Arial Unicode MS" w:hAnsi="Arial Unicode MS" w:hint="eastAsia"/>
          <w:color w:val="666699"/>
          <w:sz w:val="18"/>
        </w:rPr>
        <w:t>0972260301F</w:t>
      </w:r>
      <w:r w:rsidR="00DC17E5" w:rsidRPr="00DC17E5">
        <w:rPr>
          <w:rFonts w:ascii="Arial Unicode MS" w:hAnsi="Arial Unicode MS" w:hint="eastAsia"/>
          <w:color w:val="666699"/>
          <w:sz w:val="18"/>
        </w:rPr>
        <w:t>號令發布定自九十七年一月二十五日施行</w:t>
      </w:r>
    </w:p>
    <w:p w14:paraId="58CB67CA" w14:textId="77777777" w:rsidR="00010292" w:rsidRDefault="00D25BFF" w:rsidP="00E71C15">
      <w:pPr>
        <w:ind w:leftChars="75" w:left="150"/>
        <w:jc w:val="both"/>
        <w:rPr>
          <w:rFonts w:ascii="Arial Unicode MS" w:hAnsi="Arial Unicode MS"/>
          <w:color w:val="666699"/>
          <w:sz w:val="18"/>
        </w:rPr>
      </w:pPr>
      <w:r>
        <w:rPr>
          <w:rFonts w:ascii="Arial Unicode MS" w:hAnsi="Arial Unicode MS" w:cs="新細明體" w:hint="eastAsia"/>
          <w:b/>
          <w:color w:val="666699"/>
          <w:sz w:val="18"/>
        </w:rPr>
        <w:t>3</w:t>
      </w:r>
      <w:r>
        <w:rPr>
          <w:rFonts w:ascii="Arial Unicode MS" w:hAnsi="Arial Unicode MS" w:cs="新細明體" w:hint="eastAsia"/>
          <w:b/>
          <w:color w:val="666699"/>
          <w:sz w:val="18"/>
        </w:rPr>
        <w:t>‧</w:t>
      </w:r>
      <w:r w:rsidRPr="00D25BFF">
        <w:rPr>
          <w:rFonts w:ascii="Arial Unicode MS" w:hAnsi="Arial Unicode MS" w:hint="eastAsia"/>
          <w:color w:val="666699"/>
          <w:sz w:val="18"/>
        </w:rPr>
        <w:t>中華民國一百零六年六月十四日總統華總一義字第</w:t>
      </w:r>
      <w:r w:rsidRPr="00D25BFF">
        <w:rPr>
          <w:rFonts w:ascii="Arial Unicode MS" w:hAnsi="Arial Unicode MS" w:hint="eastAsia"/>
          <w:color w:val="666699"/>
          <w:sz w:val="18"/>
        </w:rPr>
        <w:t>10600072541</w:t>
      </w:r>
      <w:r w:rsidRPr="00D25BFF">
        <w:rPr>
          <w:rFonts w:ascii="Arial Unicode MS" w:hAnsi="Arial Unicode MS" w:hint="eastAsia"/>
          <w:color w:val="666699"/>
          <w:sz w:val="18"/>
        </w:rPr>
        <w:t>號令修正公布</w:t>
      </w:r>
      <w:hyperlink w:anchor="a10" w:history="1">
        <w:r w:rsidRPr="00D25BFF">
          <w:rPr>
            <w:rStyle w:val="a3"/>
            <w:rFonts w:ascii="Arial Unicode MS" w:hAnsi="Arial Unicode MS" w:hint="eastAsia"/>
            <w:sz w:val="18"/>
          </w:rPr>
          <w:t>第</w:t>
        </w:r>
        <w:r w:rsidRPr="00D25BFF">
          <w:rPr>
            <w:rStyle w:val="a3"/>
            <w:rFonts w:ascii="Arial Unicode MS" w:hAnsi="Arial Unicode MS" w:hint="eastAsia"/>
            <w:sz w:val="18"/>
          </w:rPr>
          <w:t>10</w:t>
        </w:r>
        <w:r w:rsidRPr="00D25BFF">
          <w:rPr>
            <w:rStyle w:val="a3"/>
            <w:rFonts w:ascii="Arial Unicode MS" w:hAnsi="Arial Unicode MS" w:hint="eastAsia"/>
            <w:sz w:val="18"/>
          </w:rPr>
          <w:t>條</w:t>
        </w:r>
      </w:hyperlink>
      <w:r w:rsidRPr="00D25BFF">
        <w:rPr>
          <w:rFonts w:ascii="Arial Unicode MS" w:hAnsi="Arial Unicode MS" w:hint="eastAsia"/>
          <w:color w:val="666699"/>
          <w:sz w:val="18"/>
        </w:rPr>
        <w:t>條文；施行日期，由行政院定之</w:t>
      </w:r>
    </w:p>
    <w:p w14:paraId="0E598F2C" w14:textId="0CCA3911" w:rsidR="00D25BFF" w:rsidRDefault="00F059BA" w:rsidP="00E71C15">
      <w:pPr>
        <w:ind w:leftChars="75" w:left="150"/>
        <w:jc w:val="both"/>
        <w:rPr>
          <w:rFonts w:ascii="Arial Unicode MS" w:hAnsi="Arial Unicode MS"/>
          <w:color w:val="666699"/>
          <w:sz w:val="18"/>
        </w:rPr>
      </w:pPr>
      <w:r>
        <w:rPr>
          <w:rFonts w:ascii="Arial Unicode MS" w:hAnsi="Arial Unicode MS" w:hint="eastAsia"/>
          <w:color w:val="666699"/>
          <w:sz w:val="18"/>
        </w:rPr>
        <w:t xml:space="preserve">　</w:t>
      </w:r>
      <w:r w:rsidRPr="00F059BA">
        <w:rPr>
          <w:rFonts w:ascii="Arial Unicode MS" w:hAnsi="Arial Unicode MS" w:hint="eastAsia"/>
          <w:color w:val="666699"/>
          <w:sz w:val="18"/>
        </w:rPr>
        <w:t>中華民國一百零六年七月五日行政院院授人組字第</w:t>
      </w:r>
      <w:r w:rsidRPr="00F059BA">
        <w:rPr>
          <w:rFonts w:ascii="Arial Unicode MS" w:hAnsi="Arial Unicode MS" w:hint="eastAsia"/>
          <w:color w:val="666699"/>
          <w:sz w:val="18"/>
        </w:rPr>
        <w:t>10600504051</w:t>
      </w:r>
      <w:r w:rsidRPr="00F059BA">
        <w:rPr>
          <w:rFonts w:ascii="Arial Unicode MS" w:hAnsi="Arial Unicode MS" w:hint="eastAsia"/>
          <w:color w:val="666699"/>
          <w:sz w:val="18"/>
        </w:rPr>
        <w:t>號令發布定自一百零六年七月一日施行</w:t>
      </w:r>
    </w:p>
    <w:p w14:paraId="44FBF4F4" w14:textId="1463233D" w:rsidR="00D95057" w:rsidRPr="00D25BFF" w:rsidRDefault="00D95057" w:rsidP="00E71C15">
      <w:pPr>
        <w:ind w:leftChars="75" w:left="150"/>
        <w:jc w:val="both"/>
        <w:rPr>
          <w:rFonts w:ascii="Arial Unicode MS" w:hAnsi="Arial Unicode MS" w:hint="eastAsia"/>
          <w:color w:val="666699"/>
          <w:sz w:val="18"/>
        </w:rPr>
      </w:pPr>
      <w:r>
        <w:rPr>
          <w:rFonts w:ascii="Arial Unicode MS" w:hAnsi="Arial Unicode MS"/>
          <w:b/>
          <w:color w:val="666699"/>
          <w:sz w:val="18"/>
        </w:rPr>
        <w:t>4</w:t>
      </w:r>
      <w:r w:rsidRPr="00DB0871">
        <w:rPr>
          <w:rFonts w:ascii="Arial Unicode MS" w:hAnsi="Arial Unicode MS" w:hint="eastAsia"/>
          <w:b/>
          <w:color w:val="666699"/>
          <w:sz w:val="18"/>
        </w:rPr>
        <w:t>‧</w:t>
      </w:r>
      <w:r w:rsidRPr="00DB0871">
        <w:rPr>
          <w:rFonts w:ascii="Arial Unicode MS" w:hAnsi="Arial Unicode MS" w:hint="eastAsia"/>
          <w:color w:val="666699"/>
          <w:sz w:val="18"/>
        </w:rPr>
        <w:t>中華民國一百一十年一月二十日總統華總一義字第</w:t>
      </w:r>
      <w:r w:rsidRPr="00DB0871">
        <w:rPr>
          <w:rFonts w:ascii="Arial Unicode MS" w:hAnsi="Arial Unicode MS" w:hint="eastAsia"/>
          <w:color w:val="666699"/>
          <w:sz w:val="18"/>
        </w:rPr>
        <w:t>11000004251</w:t>
      </w:r>
      <w:r w:rsidRPr="00DB0871">
        <w:rPr>
          <w:rFonts w:ascii="Arial Unicode MS" w:hAnsi="Arial Unicode MS" w:hint="eastAsia"/>
          <w:color w:val="666699"/>
          <w:sz w:val="18"/>
        </w:rPr>
        <w:t>號令公布廢止</w:t>
      </w:r>
    </w:p>
    <w:p w14:paraId="1CD635D9" w14:textId="77777777" w:rsidR="00A6011A" w:rsidRPr="00C37DE1" w:rsidRDefault="00A6011A" w:rsidP="00E71C15">
      <w:pPr>
        <w:ind w:leftChars="75" w:left="150"/>
        <w:jc w:val="both"/>
        <w:rPr>
          <w:rFonts w:ascii="Arial Unicode MS" w:hAnsi="Arial Unicode MS"/>
          <w:b/>
          <w:bCs/>
          <w:color w:val="800000"/>
        </w:rPr>
      </w:pPr>
    </w:p>
    <w:p w14:paraId="60DC7569" w14:textId="77777777" w:rsidR="00A6011A" w:rsidRPr="00A37D92" w:rsidRDefault="00A6011A" w:rsidP="00A37D92">
      <w:pPr>
        <w:pStyle w:val="1"/>
        <w:snapToGrid w:val="0"/>
        <w:spacing w:before="100" w:beforeAutospacing="1" w:after="100" w:afterAutospacing="1"/>
        <w:textAlignment w:val="auto"/>
        <w:rPr>
          <w:color w:val="990000"/>
        </w:rPr>
      </w:pPr>
      <w:r w:rsidRPr="00A37D92">
        <w:rPr>
          <w:color w:val="990000"/>
        </w:rPr>
        <w:t>【</w:t>
      </w:r>
      <w:r w:rsidRPr="00A37D92">
        <w:rPr>
          <w:rFonts w:hint="eastAsia"/>
          <w:color w:val="990000"/>
        </w:rPr>
        <w:t>法規內容</w:t>
      </w:r>
      <w:r w:rsidRPr="00A37D92">
        <w:rPr>
          <w:color w:val="990000"/>
        </w:rPr>
        <w:t>】</w:t>
      </w:r>
    </w:p>
    <w:p w14:paraId="0491241A" w14:textId="77777777" w:rsidR="00554EB4" w:rsidRPr="00427D91" w:rsidRDefault="00E71C15" w:rsidP="00E71C15">
      <w:pPr>
        <w:pStyle w:val="2"/>
        <w:rPr>
          <w:color w:val="548DD4"/>
        </w:rPr>
      </w:pPr>
      <w:r w:rsidRPr="00427D91">
        <w:rPr>
          <w:color w:val="548DD4"/>
        </w:rPr>
        <w:t>第</w:t>
      </w:r>
      <w:r w:rsidRPr="00427D91">
        <w:rPr>
          <w:color w:val="548DD4"/>
        </w:rPr>
        <w:t>1</w:t>
      </w:r>
      <w:r w:rsidRPr="00427D91">
        <w:rPr>
          <w:color w:val="548DD4"/>
        </w:rPr>
        <w:t>條</w:t>
      </w:r>
      <w:r w:rsidR="00C37DE1" w:rsidRPr="00427D91">
        <w:rPr>
          <w:color w:val="548DD4"/>
        </w:rPr>
        <w:t>（</w:t>
      </w:r>
      <w:r w:rsidR="00554EB4" w:rsidRPr="00427D91">
        <w:rPr>
          <w:color w:val="548DD4"/>
        </w:rPr>
        <w:t>立法依據</w:t>
      </w:r>
      <w:r w:rsidR="00C37DE1" w:rsidRPr="00427D91">
        <w:rPr>
          <w:color w:val="548DD4"/>
        </w:rPr>
        <w:t>）</w:t>
      </w:r>
    </w:p>
    <w:p w14:paraId="4F229C96" w14:textId="77777777" w:rsidR="00681292" w:rsidRPr="00A05DD2" w:rsidRDefault="00574865" w:rsidP="00554EB4">
      <w:pPr>
        <w:ind w:left="119"/>
        <w:jc w:val="both"/>
        <w:rPr>
          <w:rFonts w:ascii="Arial Unicode MS" w:hAnsi="Arial Unicode MS"/>
          <w:color w:val="17365D"/>
        </w:rPr>
      </w:pPr>
      <w:r w:rsidRPr="00A05DD2">
        <w:rPr>
          <w:rFonts w:ascii="Arial Unicode MS" w:hAnsi="Arial Unicode MS"/>
          <w:color w:val="17365D"/>
        </w:rPr>
        <w:t xml:space="preserve">　　</w:t>
      </w:r>
      <w:r w:rsidR="00554EB4" w:rsidRPr="00A05DD2">
        <w:rPr>
          <w:rFonts w:ascii="Arial Unicode MS" w:hAnsi="Arial Unicode MS"/>
          <w:color w:val="17365D"/>
        </w:rPr>
        <w:t>本通則依行政院海岸巡防署海岸巡防總局組織條例</w:t>
      </w:r>
      <w:hyperlink r:id="rId16" w:anchor="a5" w:history="1">
        <w:r w:rsidR="00554EB4" w:rsidRPr="00A05DD2">
          <w:rPr>
            <w:rStyle w:val="a3"/>
          </w:rPr>
          <w:t>第五條</w:t>
        </w:r>
      </w:hyperlink>
      <w:r w:rsidR="00554EB4" w:rsidRPr="00A05DD2">
        <w:rPr>
          <w:rFonts w:ascii="Arial Unicode MS" w:hAnsi="Arial Unicode MS"/>
          <w:color w:val="17365D"/>
        </w:rPr>
        <w:t>規定制定之。</w:t>
      </w:r>
    </w:p>
    <w:p w14:paraId="7DDE0799" w14:textId="77777777" w:rsidR="00554EB4" w:rsidRPr="00427D91" w:rsidRDefault="00E71C15" w:rsidP="00E71C15">
      <w:pPr>
        <w:pStyle w:val="2"/>
        <w:rPr>
          <w:color w:val="548DD4"/>
        </w:rPr>
      </w:pPr>
      <w:r w:rsidRPr="00427D91">
        <w:rPr>
          <w:color w:val="548DD4"/>
        </w:rPr>
        <w:t>第</w:t>
      </w:r>
      <w:r w:rsidRPr="00427D91">
        <w:rPr>
          <w:color w:val="548DD4"/>
        </w:rPr>
        <w:t>2</w:t>
      </w:r>
      <w:r w:rsidRPr="00427D91">
        <w:rPr>
          <w:color w:val="548DD4"/>
        </w:rPr>
        <w:t>條</w:t>
      </w:r>
      <w:r w:rsidR="00C37DE1" w:rsidRPr="00427D91">
        <w:rPr>
          <w:color w:val="548DD4"/>
        </w:rPr>
        <w:t>（</w:t>
      </w:r>
      <w:r w:rsidR="00554EB4" w:rsidRPr="00427D91">
        <w:rPr>
          <w:color w:val="548DD4"/>
        </w:rPr>
        <w:t>地區巡防局之設置</w:t>
      </w:r>
      <w:r w:rsidR="00C37DE1" w:rsidRPr="00427D91">
        <w:rPr>
          <w:color w:val="548DD4"/>
        </w:rPr>
        <w:t>）</w:t>
      </w:r>
    </w:p>
    <w:p w14:paraId="49D66202" w14:textId="77777777" w:rsidR="00554EB4" w:rsidRPr="00A05DD2" w:rsidRDefault="00574865" w:rsidP="00554EB4">
      <w:pPr>
        <w:ind w:left="119"/>
        <w:jc w:val="both"/>
        <w:rPr>
          <w:rFonts w:ascii="Arial Unicode MS" w:hAnsi="Arial Unicode MS"/>
          <w:color w:val="17365D"/>
        </w:rPr>
      </w:pPr>
      <w:r w:rsidRPr="00A05DD2">
        <w:rPr>
          <w:rFonts w:ascii="Arial Unicode MS" w:hAnsi="Arial Unicode MS"/>
          <w:color w:val="17365D"/>
        </w:rPr>
        <w:t xml:space="preserve">　　</w:t>
      </w:r>
      <w:r w:rsidR="00554EB4" w:rsidRPr="00A05DD2">
        <w:rPr>
          <w:rFonts w:ascii="Arial Unicode MS" w:hAnsi="Arial Unicode MS"/>
          <w:color w:val="17365D"/>
        </w:rPr>
        <w:t>行政院海岸巡防署海岸巡防總局設北部、中部、南部、東部地區巡防局。</w:t>
      </w:r>
    </w:p>
    <w:p w14:paraId="407AB015" w14:textId="77777777" w:rsidR="00554EB4" w:rsidRPr="00427D91" w:rsidRDefault="00E71C15" w:rsidP="00E71C15">
      <w:pPr>
        <w:pStyle w:val="2"/>
        <w:rPr>
          <w:color w:val="548DD4"/>
        </w:rPr>
      </w:pPr>
      <w:r w:rsidRPr="00427D91">
        <w:rPr>
          <w:color w:val="548DD4"/>
        </w:rPr>
        <w:t>第</w:t>
      </w:r>
      <w:r w:rsidRPr="00427D91">
        <w:rPr>
          <w:color w:val="548DD4"/>
        </w:rPr>
        <w:t>3</w:t>
      </w:r>
      <w:r w:rsidRPr="00427D91">
        <w:rPr>
          <w:color w:val="548DD4"/>
        </w:rPr>
        <w:t>條</w:t>
      </w:r>
      <w:r w:rsidR="00C37DE1" w:rsidRPr="00427D91">
        <w:rPr>
          <w:color w:val="548DD4"/>
        </w:rPr>
        <w:t>（</w:t>
      </w:r>
      <w:r w:rsidR="00554EB4" w:rsidRPr="00427D91">
        <w:rPr>
          <w:color w:val="548DD4"/>
          <w:szCs w:val="20"/>
        </w:rPr>
        <w:t>掌理事項</w:t>
      </w:r>
      <w:r w:rsidR="00C37DE1" w:rsidRPr="00427D91">
        <w:rPr>
          <w:color w:val="548DD4"/>
          <w:szCs w:val="20"/>
        </w:rPr>
        <w:t>）</w:t>
      </w:r>
    </w:p>
    <w:p w14:paraId="3DC1E8CD" w14:textId="77777777" w:rsidR="00FA5ED7" w:rsidRPr="00954C93" w:rsidRDefault="00FA5ED7" w:rsidP="00954C93">
      <w:pPr>
        <w:ind w:left="142"/>
        <w:jc w:val="both"/>
        <w:rPr>
          <w:rFonts w:ascii="Arial Unicode MS" w:hAnsi="Arial Unicode MS"/>
          <w:color w:val="17365D"/>
        </w:rPr>
      </w:pPr>
      <w:r w:rsidRPr="00954C93">
        <w:rPr>
          <w:rFonts w:ascii="Arial Unicode MS" w:hAnsi="Arial Unicode MS" w:hint="eastAsia"/>
          <w:color w:val="17365D"/>
        </w:rPr>
        <w:t xml:space="preserve">　　各地區巡防局，掌理下列事項：</w:t>
      </w:r>
    </w:p>
    <w:p w14:paraId="530CCBC6" w14:textId="77777777" w:rsidR="00FA5ED7" w:rsidRPr="00954C93" w:rsidRDefault="00FA5ED7" w:rsidP="00954C93">
      <w:pPr>
        <w:ind w:left="142"/>
        <w:jc w:val="both"/>
        <w:rPr>
          <w:rFonts w:ascii="Arial Unicode MS" w:hAnsi="Arial Unicode MS"/>
          <w:color w:val="17365D"/>
        </w:rPr>
      </w:pPr>
      <w:r w:rsidRPr="00954C93">
        <w:rPr>
          <w:rFonts w:ascii="Arial Unicode MS" w:hAnsi="Arial Unicode MS" w:hint="eastAsia"/>
          <w:color w:val="17365D"/>
        </w:rPr>
        <w:t xml:space="preserve">　　一、執行入出海岸管制區之檢查、管制事項。</w:t>
      </w:r>
    </w:p>
    <w:p w14:paraId="2CF259D3" w14:textId="77777777" w:rsidR="00FA5ED7" w:rsidRPr="00954C93" w:rsidRDefault="00FA5ED7" w:rsidP="00954C93">
      <w:pPr>
        <w:ind w:left="142"/>
        <w:jc w:val="both"/>
        <w:rPr>
          <w:rFonts w:ascii="Arial Unicode MS" w:hAnsi="Arial Unicode MS"/>
          <w:color w:val="17365D"/>
        </w:rPr>
      </w:pPr>
      <w:r w:rsidRPr="00954C93">
        <w:rPr>
          <w:rFonts w:ascii="Arial Unicode MS" w:hAnsi="Arial Unicode MS" w:hint="eastAsia"/>
          <w:color w:val="17365D"/>
        </w:rPr>
        <w:t xml:space="preserve">　　二、執行海岸、非通商口岸之查緝走私、防止非法入出國事項。</w:t>
      </w:r>
    </w:p>
    <w:p w14:paraId="686CC6E5" w14:textId="77777777" w:rsidR="00FA5ED7" w:rsidRPr="00954C93" w:rsidRDefault="00FA5ED7" w:rsidP="00954C93">
      <w:pPr>
        <w:ind w:left="142"/>
        <w:jc w:val="both"/>
        <w:rPr>
          <w:rFonts w:ascii="Arial Unicode MS" w:hAnsi="Arial Unicode MS"/>
          <w:color w:val="17365D"/>
        </w:rPr>
      </w:pPr>
      <w:r w:rsidRPr="00954C93">
        <w:rPr>
          <w:rFonts w:ascii="Arial Unicode MS" w:hAnsi="Arial Unicode MS" w:hint="eastAsia"/>
          <w:color w:val="17365D"/>
        </w:rPr>
        <w:t xml:space="preserve">　　三、協助執行通商口岸之查緝走私、防止非法入出國事項。</w:t>
      </w:r>
    </w:p>
    <w:p w14:paraId="301737D4" w14:textId="77777777" w:rsidR="00FA5ED7" w:rsidRPr="00954C93" w:rsidRDefault="00FA5ED7" w:rsidP="00954C93">
      <w:pPr>
        <w:ind w:left="142"/>
        <w:jc w:val="both"/>
        <w:rPr>
          <w:rFonts w:ascii="Arial Unicode MS" w:hAnsi="Arial Unicode MS"/>
          <w:color w:val="17365D"/>
        </w:rPr>
      </w:pPr>
      <w:r w:rsidRPr="00954C93">
        <w:rPr>
          <w:rFonts w:ascii="Arial Unicode MS" w:hAnsi="Arial Unicode MS" w:hint="eastAsia"/>
          <w:color w:val="17365D"/>
        </w:rPr>
        <w:t xml:space="preserve">　　四、執行船舶及其他水上運輸工具非法進入海岸地區之管制及處理事項。</w:t>
      </w:r>
    </w:p>
    <w:p w14:paraId="05C5846E" w14:textId="77777777" w:rsidR="00FA5ED7" w:rsidRPr="00954C93" w:rsidRDefault="00FA5ED7" w:rsidP="00954C93">
      <w:pPr>
        <w:ind w:left="142"/>
        <w:jc w:val="both"/>
        <w:rPr>
          <w:rFonts w:ascii="Arial Unicode MS" w:hAnsi="Arial Unicode MS"/>
          <w:color w:val="17365D"/>
        </w:rPr>
      </w:pPr>
      <w:r w:rsidRPr="00954C93">
        <w:rPr>
          <w:rFonts w:ascii="Arial Unicode MS" w:hAnsi="Arial Unicode MS" w:hint="eastAsia"/>
          <w:color w:val="17365D"/>
        </w:rPr>
        <w:t xml:space="preserve">　　五、執行海岸犯罪之偵防及警衛、警戒等事項。</w:t>
      </w:r>
    </w:p>
    <w:p w14:paraId="05761D39" w14:textId="77777777" w:rsidR="00FA5ED7" w:rsidRPr="00954C93" w:rsidRDefault="00FA5ED7" w:rsidP="00954C93">
      <w:pPr>
        <w:ind w:left="142"/>
        <w:jc w:val="both"/>
        <w:rPr>
          <w:rFonts w:ascii="Arial Unicode MS" w:hAnsi="Arial Unicode MS"/>
          <w:color w:val="17365D"/>
        </w:rPr>
      </w:pPr>
      <w:r w:rsidRPr="00954C93">
        <w:rPr>
          <w:rFonts w:ascii="Arial Unicode MS" w:hAnsi="Arial Unicode MS" w:hint="eastAsia"/>
          <w:color w:val="17365D"/>
        </w:rPr>
        <w:t xml:space="preserve">　　六、執行海岸及漁、商港之安全檢查事項。</w:t>
      </w:r>
    </w:p>
    <w:p w14:paraId="1F4BBC19" w14:textId="77777777" w:rsidR="00FA5ED7" w:rsidRPr="00954C93" w:rsidRDefault="00FA5ED7" w:rsidP="00954C93">
      <w:pPr>
        <w:ind w:left="142"/>
        <w:jc w:val="both"/>
        <w:rPr>
          <w:rFonts w:ascii="Arial Unicode MS" w:hAnsi="Arial Unicode MS"/>
          <w:color w:val="17365D"/>
        </w:rPr>
      </w:pPr>
      <w:r w:rsidRPr="00954C93">
        <w:rPr>
          <w:rFonts w:ascii="Arial Unicode MS" w:hAnsi="Arial Unicode MS" w:hint="eastAsia"/>
          <w:color w:val="17365D"/>
        </w:rPr>
        <w:t xml:space="preserve">　　七、執行海岸涉外事務之協調、調查及處理事項。</w:t>
      </w:r>
    </w:p>
    <w:p w14:paraId="377BBAE3" w14:textId="77777777" w:rsidR="00FA5ED7" w:rsidRPr="00954C93" w:rsidRDefault="00FA5ED7" w:rsidP="00954C93">
      <w:pPr>
        <w:ind w:left="142"/>
        <w:jc w:val="both"/>
        <w:rPr>
          <w:rFonts w:ascii="Arial Unicode MS" w:hAnsi="Arial Unicode MS"/>
          <w:color w:val="17365D"/>
        </w:rPr>
      </w:pPr>
      <w:r w:rsidRPr="00954C93">
        <w:rPr>
          <w:rFonts w:ascii="Arial Unicode MS" w:hAnsi="Arial Unicode MS" w:hint="eastAsia"/>
          <w:color w:val="17365D"/>
        </w:rPr>
        <w:t xml:space="preserve">　　八、維持通信、電子（含雷達）、光電、資訊等設施、系統運作及電（網）路調整建議等事項。</w:t>
      </w:r>
    </w:p>
    <w:p w14:paraId="20BD6BF6" w14:textId="77777777" w:rsidR="00FA5ED7" w:rsidRPr="00954C93" w:rsidRDefault="00FA5ED7" w:rsidP="00954C93">
      <w:pPr>
        <w:ind w:left="142"/>
        <w:jc w:val="both"/>
        <w:rPr>
          <w:rFonts w:ascii="Arial Unicode MS" w:hAnsi="Arial Unicode MS"/>
          <w:color w:val="17365D"/>
        </w:rPr>
      </w:pPr>
      <w:r w:rsidRPr="00954C93">
        <w:rPr>
          <w:rFonts w:ascii="Arial Unicode MS" w:hAnsi="Arial Unicode MS" w:hint="eastAsia"/>
          <w:color w:val="17365D"/>
        </w:rPr>
        <w:t xml:space="preserve">　　九、執行查緝走私、防止非法入出國及反滲透情蒐等事項。</w:t>
      </w:r>
    </w:p>
    <w:p w14:paraId="1DE37983" w14:textId="77777777" w:rsidR="00FA5ED7" w:rsidRPr="00954C93" w:rsidRDefault="00FA5ED7" w:rsidP="00954C93">
      <w:pPr>
        <w:ind w:left="142"/>
        <w:jc w:val="both"/>
        <w:rPr>
          <w:rFonts w:ascii="Arial Unicode MS" w:hAnsi="Arial Unicode MS"/>
          <w:color w:val="17365D"/>
        </w:rPr>
      </w:pPr>
      <w:r w:rsidRPr="00954C93">
        <w:rPr>
          <w:rFonts w:ascii="Arial Unicode MS" w:hAnsi="Arial Unicode MS" w:hint="eastAsia"/>
          <w:color w:val="17365D"/>
        </w:rPr>
        <w:t xml:space="preserve">　　十、其他依法應執行或協助之事項。</w:t>
      </w:r>
    </w:p>
    <w:p w14:paraId="3AB95275" w14:textId="77777777" w:rsidR="00554EB4" w:rsidRPr="00427D91" w:rsidRDefault="00E71C15" w:rsidP="00E71C15">
      <w:pPr>
        <w:pStyle w:val="2"/>
        <w:rPr>
          <w:color w:val="548DD4"/>
        </w:rPr>
      </w:pPr>
      <w:r w:rsidRPr="00427D91">
        <w:rPr>
          <w:color w:val="548DD4"/>
        </w:rPr>
        <w:t>第</w:t>
      </w:r>
      <w:r w:rsidRPr="00427D91">
        <w:rPr>
          <w:color w:val="548DD4"/>
        </w:rPr>
        <w:t>4</w:t>
      </w:r>
      <w:r w:rsidRPr="00427D91">
        <w:rPr>
          <w:color w:val="548DD4"/>
        </w:rPr>
        <w:t>條</w:t>
      </w:r>
      <w:r w:rsidR="00C37DE1" w:rsidRPr="00427D91">
        <w:rPr>
          <w:color w:val="548DD4"/>
        </w:rPr>
        <w:t>（</w:t>
      </w:r>
      <w:r w:rsidR="00554EB4" w:rsidRPr="00427D91">
        <w:rPr>
          <w:color w:val="548DD4"/>
          <w:szCs w:val="20"/>
        </w:rPr>
        <w:t>分科辦事</w:t>
      </w:r>
      <w:r w:rsidR="00C37DE1" w:rsidRPr="00427D91">
        <w:rPr>
          <w:color w:val="548DD4"/>
          <w:szCs w:val="20"/>
        </w:rPr>
        <w:t>）</w:t>
      </w:r>
    </w:p>
    <w:p w14:paraId="729D315C" w14:textId="77777777" w:rsidR="00554EB4" w:rsidRPr="00A05DD2" w:rsidRDefault="00574865" w:rsidP="00554EB4">
      <w:pPr>
        <w:ind w:left="119"/>
        <w:jc w:val="both"/>
        <w:rPr>
          <w:rFonts w:ascii="Arial Unicode MS" w:hAnsi="Arial Unicode MS"/>
          <w:color w:val="17365D"/>
        </w:rPr>
      </w:pPr>
      <w:r w:rsidRPr="00A05DD2">
        <w:rPr>
          <w:rFonts w:ascii="Arial Unicode MS" w:hAnsi="Arial Unicode MS"/>
          <w:color w:val="17365D"/>
        </w:rPr>
        <w:t xml:space="preserve">　　</w:t>
      </w:r>
      <w:r w:rsidR="00554EB4" w:rsidRPr="00A05DD2">
        <w:rPr>
          <w:rFonts w:ascii="Arial Unicode MS" w:hAnsi="Arial Unicode MS"/>
          <w:color w:val="17365D"/>
        </w:rPr>
        <w:t>各地區巡防局設巡防科、檢查管制科、情報科、後勤科、通電資訊科、督察室、勤務指揮中心，分別掌理前條所列事項。</w:t>
      </w:r>
    </w:p>
    <w:p w14:paraId="137B94FB" w14:textId="77777777" w:rsidR="00554EB4" w:rsidRPr="00427D91" w:rsidRDefault="00E71C15" w:rsidP="00E71C15">
      <w:pPr>
        <w:pStyle w:val="2"/>
        <w:rPr>
          <w:color w:val="548DD4"/>
        </w:rPr>
      </w:pPr>
      <w:r w:rsidRPr="00427D91">
        <w:rPr>
          <w:color w:val="548DD4"/>
        </w:rPr>
        <w:lastRenderedPageBreak/>
        <w:t>第</w:t>
      </w:r>
      <w:r w:rsidRPr="00427D91">
        <w:rPr>
          <w:color w:val="548DD4"/>
        </w:rPr>
        <w:t>5</w:t>
      </w:r>
      <w:r w:rsidRPr="00427D91">
        <w:rPr>
          <w:color w:val="548DD4"/>
        </w:rPr>
        <w:t>條</w:t>
      </w:r>
      <w:r w:rsidR="00C37DE1" w:rsidRPr="00427D91">
        <w:rPr>
          <w:color w:val="548DD4"/>
        </w:rPr>
        <w:t>（</w:t>
      </w:r>
      <w:r w:rsidR="00554EB4" w:rsidRPr="00427D91">
        <w:rPr>
          <w:color w:val="548DD4"/>
        </w:rPr>
        <w:t>秘書室之設置及職掌</w:t>
      </w:r>
      <w:r w:rsidR="00C37DE1" w:rsidRPr="00427D91">
        <w:rPr>
          <w:color w:val="548DD4"/>
        </w:rPr>
        <w:t>）</w:t>
      </w:r>
    </w:p>
    <w:p w14:paraId="070F0CB9" w14:textId="77777777" w:rsidR="00681292" w:rsidRPr="00A05DD2" w:rsidRDefault="00574865" w:rsidP="00554EB4">
      <w:pPr>
        <w:ind w:left="119"/>
        <w:jc w:val="both"/>
        <w:rPr>
          <w:rFonts w:ascii="Arial Unicode MS" w:hAnsi="Arial Unicode MS"/>
          <w:color w:val="17365D"/>
        </w:rPr>
      </w:pPr>
      <w:r w:rsidRPr="00A05DD2">
        <w:rPr>
          <w:rFonts w:ascii="Arial Unicode MS" w:hAnsi="Arial Unicode MS"/>
          <w:color w:val="17365D"/>
        </w:rPr>
        <w:t xml:space="preserve">　　</w:t>
      </w:r>
      <w:r w:rsidR="00554EB4" w:rsidRPr="00A05DD2">
        <w:rPr>
          <w:rFonts w:ascii="Arial Unicode MS" w:hAnsi="Arial Unicode MS"/>
          <w:color w:val="17365D"/>
        </w:rPr>
        <w:t>各地區巡防局設秘書室，掌理文書、印信、出納、庶務、公共關係、研考、為民服務及其他不屬於各科、室、中心之事項。</w:t>
      </w:r>
    </w:p>
    <w:p w14:paraId="6767B6C6" w14:textId="77777777" w:rsidR="00554EB4" w:rsidRPr="00427D91" w:rsidRDefault="00E71C15" w:rsidP="00E71C15">
      <w:pPr>
        <w:pStyle w:val="2"/>
        <w:rPr>
          <w:color w:val="548DD4"/>
        </w:rPr>
      </w:pPr>
      <w:bookmarkStart w:id="1" w:name="a6"/>
      <w:bookmarkEnd w:id="1"/>
      <w:r w:rsidRPr="00427D91">
        <w:rPr>
          <w:color w:val="548DD4"/>
        </w:rPr>
        <w:t>第</w:t>
      </w:r>
      <w:r w:rsidRPr="00427D91">
        <w:rPr>
          <w:color w:val="548DD4"/>
        </w:rPr>
        <w:t>6</w:t>
      </w:r>
      <w:r w:rsidRPr="00427D91">
        <w:rPr>
          <w:color w:val="548DD4"/>
        </w:rPr>
        <w:t>條</w:t>
      </w:r>
      <w:r w:rsidR="00C37DE1" w:rsidRPr="00427D91">
        <w:rPr>
          <w:color w:val="548DD4"/>
        </w:rPr>
        <w:t>（</w:t>
      </w:r>
      <w:r w:rsidR="00554EB4" w:rsidRPr="00427D91">
        <w:rPr>
          <w:color w:val="548DD4"/>
        </w:rPr>
        <w:t>巡防局局長副局長之設置及職權</w:t>
      </w:r>
      <w:r w:rsidR="00C37DE1" w:rsidRPr="00427D91">
        <w:rPr>
          <w:color w:val="548DD4"/>
        </w:rPr>
        <w:t>）</w:t>
      </w:r>
    </w:p>
    <w:p w14:paraId="10DBB228" w14:textId="77777777" w:rsidR="00681292" w:rsidRPr="00A05DD2" w:rsidRDefault="00574865" w:rsidP="00554EB4">
      <w:pPr>
        <w:ind w:left="119"/>
        <w:jc w:val="both"/>
        <w:rPr>
          <w:rFonts w:ascii="Arial Unicode MS" w:hAnsi="Arial Unicode MS"/>
          <w:color w:val="17365D"/>
        </w:rPr>
      </w:pPr>
      <w:r w:rsidRPr="00A05DD2">
        <w:rPr>
          <w:rFonts w:ascii="Arial Unicode MS" w:hAnsi="Arial Unicode MS"/>
          <w:color w:val="17365D"/>
        </w:rPr>
        <w:t xml:space="preserve">　　</w:t>
      </w:r>
      <w:r w:rsidR="00554EB4" w:rsidRPr="00A05DD2">
        <w:rPr>
          <w:rFonts w:ascii="Arial Unicode MS" w:hAnsi="Arial Unicode MS"/>
          <w:color w:val="17365D"/>
        </w:rPr>
        <w:t>各地區巡防局置局長一人，職務列簡任第十一職等至第十二職等或中將、少將，綜理局務，並指揮、監督所屬單位及人員；副局長二人，職務列簡任第十職等至第十一職等或少將、上校，襄理局務。</w:t>
      </w:r>
    </w:p>
    <w:p w14:paraId="574E7568" w14:textId="77777777" w:rsidR="00554EB4" w:rsidRPr="00427D91" w:rsidRDefault="00E71C15" w:rsidP="00E71C15">
      <w:pPr>
        <w:pStyle w:val="2"/>
        <w:rPr>
          <w:color w:val="548DD4"/>
        </w:rPr>
      </w:pPr>
      <w:r w:rsidRPr="00427D91">
        <w:rPr>
          <w:color w:val="548DD4"/>
        </w:rPr>
        <w:t>第</w:t>
      </w:r>
      <w:r w:rsidRPr="00427D91">
        <w:rPr>
          <w:color w:val="548DD4"/>
        </w:rPr>
        <w:t>7</w:t>
      </w:r>
      <w:r w:rsidRPr="00427D91">
        <w:rPr>
          <w:color w:val="548DD4"/>
        </w:rPr>
        <w:t>條</w:t>
      </w:r>
      <w:r w:rsidR="00C37DE1" w:rsidRPr="00427D91">
        <w:rPr>
          <w:color w:val="548DD4"/>
        </w:rPr>
        <w:t>（</w:t>
      </w:r>
      <w:r w:rsidR="00554EB4" w:rsidRPr="00427D91">
        <w:rPr>
          <w:color w:val="548DD4"/>
          <w:szCs w:val="20"/>
        </w:rPr>
        <w:t>人員編制</w:t>
      </w:r>
      <w:r w:rsidR="00C37DE1" w:rsidRPr="00427D91">
        <w:rPr>
          <w:color w:val="548DD4"/>
          <w:szCs w:val="20"/>
        </w:rPr>
        <w:t>）</w:t>
      </w:r>
    </w:p>
    <w:p w14:paraId="77FAFE8E" w14:textId="77777777" w:rsidR="00FA5ED7" w:rsidRPr="00A05DD2" w:rsidRDefault="00574865" w:rsidP="00554EB4">
      <w:pPr>
        <w:ind w:left="119"/>
        <w:jc w:val="both"/>
        <w:rPr>
          <w:rFonts w:ascii="Arial Unicode MS" w:hAnsi="Arial Unicode MS"/>
          <w:color w:val="17365D"/>
        </w:rPr>
      </w:pPr>
      <w:r w:rsidRPr="00A05DD2">
        <w:rPr>
          <w:rFonts w:ascii="Arial Unicode MS" w:hAnsi="Arial Unicode MS"/>
          <w:color w:val="17365D"/>
        </w:rPr>
        <w:t xml:space="preserve">　　</w:t>
      </w:r>
      <w:r w:rsidR="00554EB4" w:rsidRPr="00A05DD2">
        <w:rPr>
          <w:rFonts w:ascii="Arial Unicode MS" w:hAnsi="Arial Unicode MS"/>
          <w:color w:val="17365D"/>
        </w:rPr>
        <w:t>各地區巡防局置隊長二十人，職務列薦任第九職等至簡任第十職等或上校、中校；副隊長二十人，科長二十人至二十八人，主任十二人，秘書四人至十二人，職務均列薦任第八職等至第九職等或中校；分隊長四十人，專員一百十一人至一百二十三人，職務均列薦任第七職等至第八職等或中校、少校；查緝員三百三十人，科員一百五十五人至一百八十七人，職務均列委任第五職等或薦任第六職等至第七職等或少校、上尉、中尉；辦事員一百零四人至一百二十四人，職務列委任第三職等至第五職等或中尉、少尉、士官；書記二十人至三十六人，職務列委任第一職等至第三職等或士官。</w:t>
      </w:r>
    </w:p>
    <w:p w14:paraId="73047D60" w14:textId="77777777" w:rsidR="00681292" w:rsidRPr="00C37DE1" w:rsidRDefault="00554EB4" w:rsidP="00554EB4">
      <w:pPr>
        <w:ind w:left="119"/>
        <w:jc w:val="both"/>
        <w:rPr>
          <w:rFonts w:ascii="Arial Unicode MS" w:hAnsi="Arial Unicode MS"/>
          <w:color w:val="666699"/>
        </w:rPr>
      </w:pPr>
      <w:r w:rsidRPr="00C37DE1">
        <w:rPr>
          <w:rFonts w:ascii="Arial Unicode MS" w:hAnsi="Arial Unicode MS"/>
          <w:color w:val="666699"/>
        </w:rPr>
        <w:t xml:space="preserve">　　前項員額，由行政院海岸巡防署海岸巡防總局依各地區巡防局業務需要調配之。</w:t>
      </w:r>
    </w:p>
    <w:p w14:paraId="0E4ACC61" w14:textId="77777777" w:rsidR="00554EB4" w:rsidRPr="00427D91" w:rsidRDefault="00E71C15" w:rsidP="00E71C15">
      <w:pPr>
        <w:pStyle w:val="2"/>
        <w:rPr>
          <w:color w:val="548DD4"/>
        </w:rPr>
      </w:pPr>
      <w:r w:rsidRPr="00427D91">
        <w:rPr>
          <w:color w:val="548DD4"/>
        </w:rPr>
        <w:t>第</w:t>
      </w:r>
      <w:r w:rsidRPr="00427D91">
        <w:rPr>
          <w:color w:val="548DD4"/>
        </w:rPr>
        <w:t>8</w:t>
      </w:r>
      <w:r w:rsidRPr="00427D91">
        <w:rPr>
          <w:color w:val="548DD4"/>
        </w:rPr>
        <w:t>條</w:t>
      </w:r>
      <w:r w:rsidR="00C37DE1" w:rsidRPr="00427D91">
        <w:rPr>
          <w:color w:val="548DD4"/>
        </w:rPr>
        <w:t>（</w:t>
      </w:r>
      <w:r w:rsidR="00554EB4" w:rsidRPr="00427D91">
        <w:rPr>
          <w:color w:val="548DD4"/>
        </w:rPr>
        <w:t>人事室主任之設置及職務</w:t>
      </w:r>
      <w:r w:rsidR="00C37DE1" w:rsidRPr="00427D91">
        <w:rPr>
          <w:color w:val="548DD4"/>
        </w:rPr>
        <w:t>）</w:t>
      </w:r>
    </w:p>
    <w:p w14:paraId="668F6C7E" w14:textId="77777777" w:rsidR="00681292" w:rsidRPr="00A05DD2" w:rsidRDefault="00574865" w:rsidP="00554EB4">
      <w:pPr>
        <w:ind w:left="119"/>
        <w:jc w:val="both"/>
        <w:rPr>
          <w:rFonts w:ascii="Arial Unicode MS" w:hAnsi="Arial Unicode MS"/>
          <w:color w:val="17365D"/>
        </w:rPr>
      </w:pPr>
      <w:r w:rsidRPr="00A05DD2">
        <w:rPr>
          <w:rFonts w:ascii="Arial Unicode MS" w:hAnsi="Arial Unicode MS"/>
          <w:color w:val="17365D"/>
        </w:rPr>
        <w:t xml:space="preserve">　　</w:t>
      </w:r>
      <w:r w:rsidR="00554EB4" w:rsidRPr="00A05DD2">
        <w:rPr>
          <w:rFonts w:ascii="Arial Unicode MS" w:hAnsi="Arial Unicode MS"/>
          <w:color w:val="17365D"/>
        </w:rPr>
        <w:t>各地區巡防局設人事室，置主任一人，職務列薦任第八職等至第九職等或中校，依法辦理人事管理事項；其餘所需工作人員，就各局員額內派充之。</w:t>
      </w:r>
    </w:p>
    <w:p w14:paraId="27421403" w14:textId="77777777" w:rsidR="00554EB4" w:rsidRPr="00427D91" w:rsidRDefault="00E71C15" w:rsidP="00E71C15">
      <w:pPr>
        <w:pStyle w:val="2"/>
        <w:rPr>
          <w:color w:val="548DD4"/>
        </w:rPr>
      </w:pPr>
      <w:r w:rsidRPr="00427D91">
        <w:rPr>
          <w:color w:val="548DD4"/>
        </w:rPr>
        <w:t>第</w:t>
      </w:r>
      <w:r w:rsidRPr="00427D91">
        <w:rPr>
          <w:color w:val="548DD4"/>
        </w:rPr>
        <w:t>9</w:t>
      </w:r>
      <w:r w:rsidRPr="00427D91">
        <w:rPr>
          <w:color w:val="548DD4"/>
        </w:rPr>
        <w:t>條</w:t>
      </w:r>
      <w:r w:rsidR="00C37DE1" w:rsidRPr="00427D91">
        <w:rPr>
          <w:color w:val="548DD4"/>
        </w:rPr>
        <w:t>（</w:t>
      </w:r>
      <w:r w:rsidR="00554EB4" w:rsidRPr="00427D91">
        <w:rPr>
          <w:color w:val="548DD4"/>
        </w:rPr>
        <w:t>會計主任之設置及職務</w:t>
      </w:r>
      <w:r w:rsidR="00C37DE1" w:rsidRPr="00427D91">
        <w:rPr>
          <w:color w:val="548DD4"/>
        </w:rPr>
        <w:t>）</w:t>
      </w:r>
    </w:p>
    <w:p w14:paraId="2D0682B2" w14:textId="77777777" w:rsidR="00681292" w:rsidRPr="00A05DD2" w:rsidRDefault="00574865" w:rsidP="00554EB4">
      <w:pPr>
        <w:ind w:left="119"/>
        <w:jc w:val="both"/>
        <w:rPr>
          <w:rFonts w:ascii="Arial Unicode MS" w:hAnsi="Arial Unicode MS"/>
          <w:color w:val="17365D"/>
        </w:rPr>
      </w:pPr>
      <w:r w:rsidRPr="00A05DD2">
        <w:rPr>
          <w:rFonts w:ascii="Arial Unicode MS" w:hAnsi="Arial Unicode MS"/>
          <w:color w:val="17365D"/>
        </w:rPr>
        <w:t xml:space="preserve">　　</w:t>
      </w:r>
      <w:r w:rsidR="00554EB4" w:rsidRPr="00A05DD2">
        <w:rPr>
          <w:rFonts w:ascii="Arial Unicode MS" w:hAnsi="Arial Unicode MS"/>
          <w:color w:val="17365D"/>
        </w:rPr>
        <w:t>各地區巡防局設會計室，置會計主任一人，職務列薦任第八職等至第九職等或中校，依法辦理歲計、會計及統計事項；其餘所需工作人員，就各局員額內派充之。</w:t>
      </w:r>
    </w:p>
    <w:p w14:paraId="6DD0A4B4" w14:textId="06413C55" w:rsidR="00554EB4" w:rsidRPr="00427D91" w:rsidRDefault="00E71C15" w:rsidP="00E71C15">
      <w:pPr>
        <w:pStyle w:val="2"/>
        <w:rPr>
          <w:b/>
          <w:color w:val="548DD4"/>
        </w:rPr>
      </w:pPr>
      <w:bookmarkStart w:id="2" w:name="a10"/>
      <w:bookmarkEnd w:id="2"/>
      <w:r w:rsidRPr="00427D91">
        <w:rPr>
          <w:color w:val="548DD4"/>
        </w:rPr>
        <w:t>第</w:t>
      </w:r>
      <w:r w:rsidRPr="00427D91">
        <w:rPr>
          <w:color w:val="548DD4"/>
        </w:rPr>
        <w:t>10</w:t>
      </w:r>
      <w:r w:rsidRPr="00427D91">
        <w:rPr>
          <w:color w:val="548DD4"/>
        </w:rPr>
        <w:t>條</w:t>
      </w:r>
      <w:r w:rsidR="00C37DE1" w:rsidRPr="00427D91">
        <w:rPr>
          <w:color w:val="548DD4"/>
        </w:rPr>
        <w:t>（</w:t>
      </w:r>
      <w:r w:rsidR="00D25BFF" w:rsidRPr="00427D91">
        <w:rPr>
          <w:rFonts w:hint="eastAsia"/>
          <w:color w:val="548DD4"/>
          <w:szCs w:val="20"/>
        </w:rPr>
        <w:t>各官職等人員適用之職系</w:t>
      </w:r>
      <w:r w:rsidR="00C37DE1" w:rsidRPr="00427D91">
        <w:rPr>
          <w:color w:val="548DD4"/>
          <w:szCs w:val="20"/>
        </w:rPr>
        <w:t>）</w:t>
      </w:r>
      <w:r w:rsidR="00BD7E70" w:rsidRPr="00BD7E70">
        <w:rPr>
          <w:rFonts w:ascii="新細明體" w:hAnsi="新細明體" w:hint="eastAsia"/>
          <w:color w:val="FFFFFF"/>
          <w:szCs w:val="20"/>
        </w:rPr>
        <w:t>∵</w:t>
      </w:r>
    </w:p>
    <w:p w14:paraId="784B7683" w14:textId="77777777" w:rsidR="00D25BFF" w:rsidRPr="009F5BA5" w:rsidRDefault="00D25BFF" w:rsidP="00D25BFF">
      <w:pPr>
        <w:ind w:left="142"/>
        <w:jc w:val="both"/>
        <w:rPr>
          <w:rFonts w:ascii="Arial Unicode MS" w:hAnsi="Arial Unicode MS"/>
          <w:color w:val="17365D"/>
        </w:rPr>
      </w:pPr>
      <w:r>
        <w:rPr>
          <w:rFonts w:ascii="Arial Unicode MS" w:hAnsi="Arial Unicode MS" w:hint="eastAsia"/>
          <w:color w:val="17365D"/>
        </w:rPr>
        <w:t xml:space="preserve">　　</w:t>
      </w:r>
      <w:hyperlink w:anchor="a6" w:history="1">
        <w:r w:rsidRPr="00A05DD2">
          <w:rPr>
            <w:rStyle w:val="a3"/>
          </w:rPr>
          <w:t>第六條</w:t>
        </w:r>
      </w:hyperlink>
      <w:r w:rsidRPr="009F5BA5">
        <w:rPr>
          <w:rFonts w:ascii="Arial Unicode MS" w:hAnsi="Arial Unicode MS" w:hint="eastAsia"/>
          <w:color w:val="17365D"/>
        </w:rPr>
        <w:t>至第九條所定列有官等、職等之文職人員，其職務所適用之職系，依公務人員任用</w:t>
      </w:r>
      <w:r w:rsidR="004B424C" w:rsidRPr="00A05DD2">
        <w:rPr>
          <w:rFonts w:ascii="Arial Unicode MS" w:hAnsi="Arial Unicode MS"/>
          <w:color w:val="17365D"/>
        </w:rPr>
        <w:t>法</w:t>
      </w:r>
      <w:hyperlink r:id="rId17" w:anchor="a8" w:history="1">
        <w:r w:rsidR="004B424C" w:rsidRPr="001D0214">
          <w:rPr>
            <w:rStyle w:val="a3"/>
          </w:rPr>
          <w:t>第八條</w:t>
        </w:r>
      </w:hyperlink>
      <w:r w:rsidRPr="009F5BA5">
        <w:rPr>
          <w:rFonts w:ascii="Arial Unicode MS" w:hAnsi="Arial Unicode MS" w:hint="eastAsia"/>
          <w:color w:val="17365D"/>
        </w:rPr>
        <w:t>之規定，就有關職系選用之。</w:t>
      </w:r>
    </w:p>
    <w:p w14:paraId="020E79CD" w14:textId="77777777" w:rsidR="00D25BFF" w:rsidRPr="00D25BFF" w:rsidRDefault="00D25BFF" w:rsidP="00D25BFF">
      <w:pPr>
        <w:ind w:left="142"/>
        <w:jc w:val="both"/>
        <w:rPr>
          <w:rFonts w:ascii="Arial Unicode MS" w:hAnsi="Arial Unicode MS"/>
          <w:color w:val="666699"/>
        </w:rPr>
      </w:pPr>
      <w:r w:rsidRPr="00D25BFF">
        <w:rPr>
          <w:rFonts w:ascii="Arial Unicode MS" w:hAnsi="Arial Unicode MS" w:hint="eastAsia"/>
          <w:color w:val="666699"/>
        </w:rPr>
        <w:t xml:space="preserve">　　前項人員，得就官階相當之警察人員及中華民國八十九年隨業務移撥之關務人員派充之。</w:t>
      </w:r>
    </w:p>
    <w:p w14:paraId="00636AD8" w14:textId="336F3717" w:rsidR="00D25BFF" w:rsidRPr="00D25BFF" w:rsidRDefault="004B424C" w:rsidP="004B424C">
      <w:pPr>
        <w:pStyle w:val="3"/>
        <w:ind w:left="118"/>
        <w:rPr>
          <w:color w:val="17365D"/>
        </w:rPr>
      </w:pPr>
      <w:r w:rsidRPr="00415340">
        <w:rPr>
          <w:rFonts w:hint="eastAsia"/>
        </w:rPr>
        <w:t>--</w:t>
      </w:r>
      <w:r>
        <w:rPr>
          <w:rFonts w:hint="eastAsia"/>
        </w:rPr>
        <w:t>106</w:t>
      </w:r>
      <w:r w:rsidRPr="00415340">
        <w:rPr>
          <w:rFonts w:hint="eastAsia"/>
        </w:rPr>
        <w:t>年</w:t>
      </w:r>
      <w:r>
        <w:rPr>
          <w:rFonts w:hint="eastAsia"/>
        </w:rPr>
        <w:t>6</w:t>
      </w:r>
      <w:r w:rsidRPr="00415340">
        <w:rPr>
          <w:rFonts w:hint="eastAsia"/>
        </w:rPr>
        <w:t>月</w:t>
      </w:r>
      <w:r>
        <w:rPr>
          <w:rFonts w:hint="eastAsia"/>
        </w:rPr>
        <w:t>14</w:t>
      </w:r>
      <w:r w:rsidR="00487369">
        <w:rPr>
          <w:rFonts w:hint="eastAsia"/>
        </w:rPr>
        <w:t>日修正前條文</w:t>
      </w:r>
      <w:r w:rsidR="00487369">
        <w:rPr>
          <w:rFonts w:hint="eastAsia"/>
        </w:rPr>
        <w:t>--</w:t>
      </w:r>
      <w:hyperlink r:id="rId18" w:history="1">
        <w:r w:rsidRPr="005C530E">
          <w:rPr>
            <w:szCs w:val="20"/>
            <w:u w:val="single"/>
          </w:rPr>
          <w:t>比對程式</w:t>
        </w:r>
      </w:hyperlink>
    </w:p>
    <w:p w14:paraId="01068AE2" w14:textId="6B3F09FF" w:rsidR="00681292" w:rsidRPr="004B424C" w:rsidRDefault="00574865" w:rsidP="00554EB4">
      <w:pPr>
        <w:ind w:left="119"/>
        <w:jc w:val="both"/>
        <w:rPr>
          <w:rFonts w:ascii="Arial Unicode MS" w:hAnsi="Arial Unicode MS"/>
          <w:color w:val="5F5F5F"/>
        </w:rPr>
      </w:pPr>
      <w:r w:rsidRPr="004B424C">
        <w:rPr>
          <w:rFonts w:ascii="Arial Unicode MS" w:hAnsi="Arial Unicode MS"/>
          <w:color w:val="5F5F5F"/>
        </w:rPr>
        <w:t xml:space="preserve">　　</w:t>
      </w:r>
      <w:hyperlink w:anchor="a6" w:history="1">
        <w:r w:rsidR="00554EB4" w:rsidRPr="004B424C">
          <w:rPr>
            <w:rStyle w:val="a3"/>
            <w:color w:val="5F5F5F"/>
          </w:rPr>
          <w:t>第六條</w:t>
        </w:r>
      </w:hyperlink>
      <w:r w:rsidR="00554EB4" w:rsidRPr="004B424C">
        <w:rPr>
          <w:rFonts w:ascii="Arial Unicode MS" w:hAnsi="Arial Unicode MS"/>
          <w:color w:val="5F5F5F"/>
        </w:rPr>
        <w:t>至第九條所定列有官等、職等之文職人員，其職務所適用之職系，依公務人員任用法</w:t>
      </w:r>
      <w:hyperlink r:id="rId19" w:anchor="a8" w:history="1">
        <w:r w:rsidR="00554EB4" w:rsidRPr="004B424C">
          <w:rPr>
            <w:rStyle w:val="a3"/>
            <w:color w:val="5F5F5F"/>
          </w:rPr>
          <w:t>第八條</w:t>
        </w:r>
      </w:hyperlink>
      <w:r w:rsidR="00554EB4" w:rsidRPr="004B424C">
        <w:rPr>
          <w:rFonts w:ascii="Arial Unicode MS" w:hAnsi="Arial Unicode MS"/>
          <w:color w:val="5F5F5F"/>
        </w:rPr>
        <w:t>之規定，就有關職系選用之。</w:t>
      </w:r>
      <w:r w:rsidR="0009329C" w:rsidRPr="0009329C">
        <w:rPr>
          <w:rFonts w:ascii="新細明體" w:hAnsi="新細明體" w:hint="eastAsia"/>
          <w:color w:val="FFFFFF"/>
        </w:rPr>
        <w:t>∴</w:t>
      </w:r>
    </w:p>
    <w:p w14:paraId="730AC33B" w14:textId="5C77FFC1" w:rsidR="00554EB4" w:rsidRPr="00427D91" w:rsidRDefault="00E71C15" w:rsidP="00E71C15">
      <w:pPr>
        <w:pStyle w:val="2"/>
        <w:rPr>
          <w:color w:val="548DD4"/>
        </w:rPr>
      </w:pPr>
      <w:bookmarkStart w:id="3" w:name="a11"/>
      <w:bookmarkEnd w:id="3"/>
      <w:r w:rsidRPr="00427D91">
        <w:rPr>
          <w:color w:val="548DD4"/>
        </w:rPr>
        <w:t>第</w:t>
      </w:r>
      <w:r w:rsidRPr="00427D91">
        <w:rPr>
          <w:color w:val="548DD4"/>
        </w:rPr>
        <w:t>11</w:t>
      </w:r>
      <w:r w:rsidRPr="00427D91">
        <w:rPr>
          <w:color w:val="548DD4"/>
        </w:rPr>
        <w:t>條</w:t>
      </w:r>
      <w:r w:rsidR="00554EB4" w:rsidRPr="00427D91">
        <w:rPr>
          <w:color w:val="548DD4"/>
        </w:rPr>
        <w:t>（刪除）</w:t>
      </w:r>
      <w:r w:rsidR="00BD7E70" w:rsidRPr="00BD7E70">
        <w:rPr>
          <w:rFonts w:ascii="新細明體" w:hAnsi="新細明體" w:hint="eastAsia"/>
          <w:color w:val="FFFFFF"/>
          <w:szCs w:val="20"/>
        </w:rPr>
        <w:t>∵</w:t>
      </w:r>
    </w:p>
    <w:p w14:paraId="7EF094CA" w14:textId="60AE2C6C" w:rsidR="00890295" w:rsidRPr="00A37D92" w:rsidRDefault="00890295" w:rsidP="00E71C15">
      <w:pPr>
        <w:pStyle w:val="3"/>
        <w:ind w:left="118"/>
      </w:pPr>
      <w:r w:rsidRPr="00A37D92">
        <w:rPr>
          <w:rFonts w:hint="eastAsia"/>
        </w:rPr>
        <w:t>--97</w:t>
      </w:r>
      <w:r w:rsidRPr="00A37D92">
        <w:rPr>
          <w:rFonts w:hint="eastAsia"/>
        </w:rPr>
        <w:t>年</w:t>
      </w:r>
      <w:r w:rsidRPr="00A37D92">
        <w:rPr>
          <w:rFonts w:hint="eastAsia"/>
        </w:rPr>
        <w:t>1</w:t>
      </w:r>
      <w:r w:rsidRPr="00A37D92">
        <w:rPr>
          <w:rFonts w:hint="eastAsia"/>
        </w:rPr>
        <w:t>月</w:t>
      </w:r>
      <w:r w:rsidRPr="00A37D92">
        <w:rPr>
          <w:rFonts w:hint="eastAsia"/>
        </w:rPr>
        <w:t>2</w:t>
      </w:r>
      <w:r w:rsidR="00487369">
        <w:rPr>
          <w:rFonts w:hint="eastAsia"/>
        </w:rPr>
        <w:t>日修正前條文</w:t>
      </w:r>
      <w:r w:rsidR="00487369">
        <w:rPr>
          <w:rFonts w:hint="eastAsia"/>
        </w:rPr>
        <w:t>--</w:t>
      </w:r>
    </w:p>
    <w:p w14:paraId="6E891220" w14:textId="372CCFF2" w:rsidR="00890295" w:rsidRPr="001D0214" w:rsidRDefault="00890295" w:rsidP="00554EB4">
      <w:pPr>
        <w:ind w:left="119"/>
        <w:jc w:val="both"/>
        <w:rPr>
          <w:rFonts w:ascii="Arial Unicode MS" w:hAnsi="Arial Unicode MS"/>
          <w:color w:val="5F5F5F"/>
        </w:rPr>
      </w:pPr>
      <w:r w:rsidRPr="001D0214">
        <w:rPr>
          <w:rFonts w:ascii="Arial Unicode MS" w:hAnsi="Arial Unicode MS"/>
          <w:color w:val="5F5F5F"/>
        </w:rPr>
        <w:t xml:space="preserve">　　本通則施行八年後，各地區巡防局人員任用以文職人員為主，文職人員之任用，依</w:t>
      </w:r>
      <w:hyperlink r:id="rId20" w:history="1">
        <w:r w:rsidRPr="00654EEA">
          <w:rPr>
            <w:rStyle w:val="a3"/>
            <w:rFonts w:ascii="Arial Unicode MS" w:hAnsi="Arial Unicode MS"/>
          </w:rPr>
          <w:t>公務人員任用法</w:t>
        </w:r>
      </w:hyperlink>
      <w:r w:rsidRPr="001D0214">
        <w:rPr>
          <w:rFonts w:ascii="Arial Unicode MS" w:hAnsi="Arial Unicode MS"/>
          <w:color w:val="5F5F5F"/>
        </w:rPr>
        <w:t>規定辦理。</w:t>
      </w:r>
      <w:r w:rsidR="0009329C" w:rsidRPr="0009329C">
        <w:rPr>
          <w:rFonts w:ascii="新細明體" w:hAnsi="新細明體" w:hint="eastAsia"/>
          <w:color w:val="FFFFFF"/>
        </w:rPr>
        <w:t>∴</w:t>
      </w:r>
    </w:p>
    <w:p w14:paraId="1B894280" w14:textId="77777777" w:rsidR="00554EB4" w:rsidRPr="00427D91" w:rsidRDefault="00E71C15" w:rsidP="00E71C15">
      <w:pPr>
        <w:pStyle w:val="2"/>
        <w:rPr>
          <w:color w:val="548DD4"/>
        </w:rPr>
      </w:pPr>
      <w:r w:rsidRPr="00427D91">
        <w:rPr>
          <w:color w:val="548DD4"/>
        </w:rPr>
        <w:t>第</w:t>
      </w:r>
      <w:r w:rsidRPr="00427D91">
        <w:rPr>
          <w:color w:val="548DD4"/>
        </w:rPr>
        <w:t>12</w:t>
      </w:r>
      <w:r w:rsidRPr="00427D91">
        <w:rPr>
          <w:color w:val="548DD4"/>
        </w:rPr>
        <w:t>條</w:t>
      </w:r>
      <w:r w:rsidR="00C37DE1" w:rsidRPr="00427D91">
        <w:rPr>
          <w:color w:val="548DD4"/>
        </w:rPr>
        <w:t>（</w:t>
      </w:r>
      <w:r w:rsidR="00554EB4" w:rsidRPr="00427D91">
        <w:rPr>
          <w:color w:val="548DD4"/>
        </w:rPr>
        <w:t>岸巡總隊、醫務隊之設置及人員</w:t>
      </w:r>
      <w:r w:rsidR="00C37DE1" w:rsidRPr="00427D91">
        <w:rPr>
          <w:color w:val="548DD4"/>
        </w:rPr>
        <w:t>）</w:t>
      </w:r>
    </w:p>
    <w:p w14:paraId="7BC8D920" w14:textId="77777777" w:rsidR="00554EB4" w:rsidRPr="00A05DD2" w:rsidRDefault="00574865" w:rsidP="00554EB4">
      <w:pPr>
        <w:ind w:left="119"/>
        <w:jc w:val="both"/>
        <w:rPr>
          <w:rFonts w:ascii="Arial Unicode MS" w:hAnsi="Arial Unicode MS"/>
          <w:color w:val="17365D"/>
        </w:rPr>
      </w:pPr>
      <w:r w:rsidRPr="00A05DD2">
        <w:rPr>
          <w:rFonts w:ascii="Arial Unicode MS" w:hAnsi="Arial Unicode MS"/>
          <w:color w:val="17365D"/>
        </w:rPr>
        <w:t xml:space="preserve">　　</w:t>
      </w:r>
      <w:r w:rsidR="00554EB4" w:rsidRPr="00A05DD2">
        <w:rPr>
          <w:rFonts w:ascii="Arial Unicode MS" w:hAnsi="Arial Unicode MS"/>
          <w:color w:val="17365D"/>
        </w:rPr>
        <w:t>各地區巡防局為應任務需要，各設岸巡總隊及所屬單位，東部地區巡防局並設醫務隊，均屬軍職；所需人力以兵役人員充任；其編制表另定之。</w:t>
      </w:r>
    </w:p>
    <w:p w14:paraId="633E9C68" w14:textId="77777777" w:rsidR="00554EB4" w:rsidRPr="00427D91" w:rsidRDefault="00E71C15" w:rsidP="00E71C15">
      <w:pPr>
        <w:pStyle w:val="2"/>
        <w:rPr>
          <w:color w:val="548DD4"/>
        </w:rPr>
      </w:pPr>
      <w:r w:rsidRPr="00427D91">
        <w:rPr>
          <w:color w:val="548DD4"/>
        </w:rPr>
        <w:t>第</w:t>
      </w:r>
      <w:r w:rsidRPr="00427D91">
        <w:rPr>
          <w:color w:val="548DD4"/>
        </w:rPr>
        <w:t>13</w:t>
      </w:r>
      <w:r w:rsidRPr="00427D91">
        <w:rPr>
          <w:color w:val="548DD4"/>
        </w:rPr>
        <w:t>條</w:t>
      </w:r>
      <w:r w:rsidR="00C37DE1" w:rsidRPr="00427D91">
        <w:rPr>
          <w:color w:val="548DD4"/>
        </w:rPr>
        <w:t>（</w:t>
      </w:r>
      <w:r w:rsidR="00554EB4" w:rsidRPr="00427D91">
        <w:rPr>
          <w:color w:val="548DD4"/>
          <w:szCs w:val="20"/>
        </w:rPr>
        <w:t>辦事細則</w:t>
      </w:r>
      <w:r w:rsidR="00C37DE1" w:rsidRPr="00427D91">
        <w:rPr>
          <w:color w:val="548DD4"/>
          <w:szCs w:val="20"/>
        </w:rPr>
        <w:t>）</w:t>
      </w:r>
    </w:p>
    <w:p w14:paraId="74031E51" w14:textId="77777777" w:rsidR="00554EB4" w:rsidRPr="00A05DD2" w:rsidRDefault="00574865" w:rsidP="00554EB4">
      <w:pPr>
        <w:ind w:left="119"/>
        <w:jc w:val="both"/>
        <w:rPr>
          <w:rFonts w:ascii="Arial Unicode MS" w:hAnsi="Arial Unicode MS"/>
          <w:color w:val="17365D"/>
        </w:rPr>
      </w:pPr>
      <w:r w:rsidRPr="00A05DD2">
        <w:rPr>
          <w:rFonts w:ascii="Arial Unicode MS" w:hAnsi="Arial Unicode MS"/>
          <w:color w:val="17365D"/>
        </w:rPr>
        <w:t xml:space="preserve">　　</w:t>
      </w:r>
      <w:r w:rsidR="00554EB4" w:rsidRPr="00A05DD2">
        <w:rPr>
          <w:rFonts w:ascii="Arial Unicode MS" w:hAnsi="Arial Unicode MS"/>
          <w:color w:val="17365D"/>
        </w:rPr>
        <w:t>各地區巡防局辦事細則，由各地區巡防局擬訂，報請行政院海岸巡防署海岸巡防總局核定之。</w:t>
      </w:r>
    </w:p>
    <w:p w14:paraId="36AEEFC7" w14:textId="77777777" w:rsidR="00554EB4" w:rsidRPr="00427D91" w:rsidRDefault="00E71C15" w:rsidP="00E71C15">
      <w:pPr>
        <w:pStyle w:val="2"/>
        <w:rPr>
          <w:color w:val="548DD4"/>
        </w:rPr>
      </w:pPr>
      <w:r w:rsidRPr="00427D91">
        <w:rPr>
          <w:color w:val="548DD4"/>
        </w:rPr>
        <w:lastRenderedPageBreak/>
        <w:t>第</w:t>
      </w:r>
      <w:r w:rsidRPr="00427D91">
        <w:rPr>
          <w:color w:val="548DD4"/>
        </w:rPr>
        <w:t>14</w:t>
      </w:r>
      <w:r w:rsidRPr="00427D91">
        <w:rPr>
          <w:color w:val="548DD4"/>
        </w:rPr>
        <w:t>條</w:t>
      </w:r>
      <w:r w:rsidR="00C37DE1" w:rsidRPr="00427D91">
        <w:rPr>
          <w:color w:val="548DD4"/>
        </w:rPr>
        <w:t>（</w:t>
      </w:r>
      <w:r w:rsidR="00554EB4" w:rsidRPr="00427D91">
        <w:rPr>
          <w:color w:val="548DD4"/>
          <w:szCs w:val="20"/>
        </w:rPr>
        <w:t>施行日</w:t>
      </w:r>
      <w:r w:rsidR="00C37DE1" w:rsidRPr="00427D91">
        <w:rPr>
          <w:color w:val="548DD4"/>
          <w:szCs w:val="20"/>
        </w:rPr>
        <w:t>）</w:t>
      </w:r>
    </w:p>
    <w:p w14:paraId="703183ED" w14:textId="77777777" w:rsidR="00554EB4" w:rsidRPr="00A05DD2" w:rsidRDefault="00574865" w:rsidP="00554EB4">
      <w:pPr>
        <w:ind w:left="119"/>
        <w:jc w:val="both"/>
        <w:rPr>
          <w:rFonts w:ascii="Arial Unicode MS" w:hAnsi="Arial Unicode MS"/>
          <w:color w:val="17365D"/>
        </w:rPr>
      </w:pPr>
      <w:r w:rsidRPr="00A05DD2">
        <w:rPr>
          <w:rFonts w:ascii="Arial Unicode MS" w:hAnsi="Arial Unicode MS"/>
          <w:color w:val="17365D"/>
        </w:rPr>
        <w:t xml:space="preserve">　　</w:t>
      </w:r>
      <w:r w:rsidR="00554EB4" w:rsidRPr="00A05DD2">
        <w:rPr>
          <w:rFonts w:ascii="Arial Unicode MS" w:hAnsi="Arial Unicode MS"/>
          <w:color w:val="17365D"/>
        </w:rPr>
        <w:t>本通則施行日期，由行政院定之。</w:t>
      </w:r>
    </w:p>
    <w:p w14:paraId="369F04BF" w14:textId="77777777" w:rsidR="00554EB4" w:rsidRPr="00C37DE1" w:rsidRDefault="00554EB4" w:rsidP="00C37DE1">
      <w:pPr>
        <w:ind w:left="142"/>
        <w:jc w:val="both"/>
        <w:rPr>
          <w:rFonts w:ascii="新細明體" w:hAnsi="新細明體"/>
        </w:rPr>
      </w:pPr>
    </w:p>
    <w:p w14:paraId="0D85F1BA" w14:textId="77777777" w:rsidR="00431EEC" w:rsidRPr="00C37DE1" w:rsidRDefault="00431EEC" w:rsidP="00C37DE1">
      <w:pPr>
        <w:ind w:left="142"/>
        <w:jc w:val="both"/>
        <w:rPr>
          <w:rFonts w:ascii="新細明體" w:hAnsi="新細明體"/>
        </w:rPr>
      </w:pPr>
    </w:p>
    <w:p w14:paraId="3A5F2363" w14:textId="77777777" w:rsidR="00655F5E" w:rsidRPr="00C1655B" w:rsidRDefault="00655F5E" w:rsidP="00655F5E">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BE48EA">
        <w:rPr>
          <w:rStyle w:val="a3"/>
          <w:rFonts w:ascii="Arial Unicode MS" w:hAnsi="Arial Unicode MS" w:hint="eastAsia"/>
          <w:b/>
          <w:sz w:val="18"/>
          <w:u w:val="none"/>
        </w:rPr>
        <w:t>〉〉</w:t>
      </w:r>
    </w:p>
    <w:p w14:paraId="4CE672DA" w14:textId="7FA50FE8" w:rsidR="00431EEC" w:rsidRPr="00655F5E" w:rsidRDefault="00655F5E" w:rsidP="00655F5E">
      <w:pPr>
        <w:ind w:leftChars="71" w:left="142"/>
        <w:jc w:val="both"/>
        <w:rPr>
          <w:rFonts w:ascii="Arial Unicode MS" w:hAnsi="Arial Unicode MS"/>
          <w:color w:val="000000"/>
        </w:rPr>
      </w:pPr>
      <w:r w:rsidRPr="003D460F">
        <w:rPr>
          <w:rFonts w:hint="eastAsia"/>
          <w:color w:val="5F5F5F"/>
          <w:sz w:val="18"/>
          <w:szCs w:val="18"/>
        </w:rPr>
        <w:t>【編註】</w:t>
      </w:r>
      <w:r>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1" w:history="1">
        <w:r w:rsidRPr="00012924">
          <w:rPr>
            <w:rStyle w:val="a3"/>
            <w:rFonts w:ascii="Arial Unicode MS" w:hAnsi="Arial Unicode MS"/>
            <w:sz w:val="18"/>
            <w:szCs w:val="20"/>
          </w:rPr>
          <w:t>告知</w:t>
        </w:r>
      </w:hyperlink>
      <w:r w:rsidRPr="003D460F">
        <w:rPr>
          <w:rFonts w:hint="eastAsia"/>
          <w:color w:val="5F5F5F"/>
          <w:sz w:val="18"/>
          <w:szCs w:val="20"/>
        </w:rPr>
        <w:t>，謝謝！</w:t>
      </w:r>
    </w:p>
    <w:sectPr w:rsidR="00431EEC" w:rsidRPr="00655F5E">
      <w:footerReference w:type="even" r:id="rId22"/>
      <w:footerReference w:type="default" r:id="rId2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BBD86" w14:textId="77777777" w:rsidR="00427D91" w:rsidRDefault="00427D91">
      <w:r>
        <w:separator/>
      </w:r>
    </w:p>
  </w:endnote>
  <w:endnote w:type="continuationSeparator" w:id="0">
    <w:p w14:paraId="0D3B4005" w14:textId="77777777" w:rsidR="00427D91" w:rsidRDefault="0042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23501"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CA84A6B" w14:textId="77777777" w:rsidR="00A6011A" w:rsidRDefault="00A6011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40355" w14:textId="77777777" w:rsidR="00A6011A" w:rsidRDefault="00A6011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10292">
      <w:rPr>
        <w:rStyle w:val="a7"/>
        <w:noProof/>
      </w:rPr>
      <w:t>1</w:t>
    </w:r>
    <w:r>
      <w:rPr>
        <w:rStyle w:val="a7"/>
      </w:rPr>
      <w:fldChar w:fldCharType="end"/>
    </w:r>
  </w:p>
  <w:p w14:paraId="2BF08A6E" w14:textId="22ED33AA" w:rsidR="00A6011A" w:rsidRPr="00A37D92" w:rsidRDefault="00487369"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D440FA" w:rsidRPr="00A37D92">
      <w:rPr>
        <w:rFonts w:ascii="Arial Unicode MS" w:hAnsi="Arial Unicode MS" w:hint="eastAsia"/>
        <w:color w:val="000000"/>
        <w:sz w:val="18"/>
        <w:szCs w:val="24"/>
      </w:rPr>
      <w:t>行政院海岸巡防署海岸巡防總局各地區巡防局組織通則</w:t>
    </w:r>
    <w:r w:rsidR="00F20CD6">
      <w:rPr>
        <w:rFonts w:ascii="Arial Unicode MS" w:hAnsi="Arial Unicode MS" w:hint="eastAsia"/>
        <w:color w:val="000000"/>
        <w:sz w:val="18"/>
        <w:szCs w:val="24"/>
      </w:rPr>
      <w:t>(</w:t>
    </w:r>
    <w:r w:rsidR="00F20CD6" w:rsidRPr="00121810">
      <w:rPr>
        <w:rFonts w:ascii="Arial Unicode MS" w:hAnsi="Arial Unicode MS" w:hint="eastAsia"/>
        <w:color w:val="000000"/>
        <w:sz w:val="18"/>
        <w:szCs w:val="24"/>
      </w:rPr>
      <w:t>廢</w:t>
    </w:r>
    <w:r w:rsidR="00F20CD6">
      <w:rPr>
        <w:rFonts w:ascii="Arial Unicode MS" w:hAnsi="Arial Unicode MS" w:hint="eastAsia"/>
        <w:color w:val="000000"/>
        <w:sz w:val="18"/>
        <w:szCs w:val="24"/>
      </w:rPr>
      <w:t>)</w:t>
    </w:r>
    <w:r>
      <w:rPr>
        <w:rFonts w:ascii="Arial Unicode MS" w:hAnsi="Arial Unicode MS" w:hint="eastAsia"/>
        <w:color w:val="000000"/>
        <w:sz w:val="18"/>
      </w:rPr>
      <w:t>〉〉</w:t>
    </w:r>
    <w:r w:rsidR="00A6011A" w:rsidRPr="00A37D92">
      <w:rPr>
        <w:rFonts w:ascii="Arial Unicode MS" w:hAnsi="Arial Unicode MS" w:hint="eastAsia"/>
        <w:sz w:val="18"/>
      </w:rPr>
      <w:t>S-link</w:t>
    </w:r>
    <w:r w:rsidR="00A6011A" w:rsidRPr="00A37D92">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A021D4" w14:textId="77777777" w:rsidR="00427D91" w:rsidRDefault="00427D91">
      <w:r>
        <w:separator/>
      </w:r>
    </w:p>
  </w:footnote>
  <w:footnote w:type="continuationSeparator" w:id="0">
    <w:p w14:paraId="759F7C3F" w14:textId="77777777" w:rsidR="00427D91" w:rsidRDefault="00427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10292"/>
    <w:rsid w:val="00041F63"/>
    <w:rsid w:val="000542C3"/>
    <w:rsid w:val="00066613"/>
    <w:rsid w:val="0007318D"/>
    <w:rsid w:val="0009329C"/>
    <w:rsid w:val="0012255A"/>
    <w:rsid w:val="00152108"/>
    <w:rsid w:val="0018060A"/>
    <w:rsid w:val="001A49BA"/>
    <w:rsid w:val="001D0214"/>
    <w:rsid w:val="001E4EAE"/>
    <w:rsid w:val="002552D9"/>
    <w:rsid w:val="00260074"/>
    <w:rsid w:val="00267BF2"/>
    <w:rsid w:val="002B4B9C"/>
    <w:rsid w:val="002D00A6"/>
    <w:rsid w:val="002E0FDD"/>
    <w:rsid w:val="002E3B23"/>
    <w:rsid w:val="002F5997"/>
    <w:rsid w:val="0031385F"/>
    <w:rsid w:val="003222AE"/>
    <w:rsid w:val="003B13F3"/>
    <w:rsid w:val="00427D91"/>
    <w:rsid w:val="00431EEC"/>
    <w:rsid w:val="0047308E"/>
    <w:rsid w:val="00487369"/>
    <w:rsid w:val="004965A9"/>
    <w:rsid w:val="004A0CC8"/>
    <w:rsid w:val="004A4550"/>
    <w:rsid w:val="004B424C"/>
    <w:rsid w:val="004B52A7"/>
    <w:rsid w:val="004B555A"/>
    <w:rsid w:val="004C1C69"/>
    <w:rsid w:val="00501D7B"/>
    <w:rsid w:val="005360FE"/>
    <w:rsid w:val="00554EB4"/>
    <w:rsid w:val="00556E62"/>
    <w:rsid w:val="00567A84"/>
    <w:rsid w:val="00574865"/>
    <w:rsid w:val="00574A10"/>
    <w:rsid w:val="0065436A"/>
    <w:rsid w:val="00654EEA"/>
    <w:rsid w:val="00655F5E"/>
    <w:rsid w:val="00681292"/>
    <w:rsid w:val="00683312"/>
    <w:rsid w:val="006A2BCA"/>
    <w:rsid w:val="006B2AE3"/>
    <w:rsid w:val="006E01BF"/>
    <w:rsid w:val="006E74A7"/>
    <w:rsid w:val="006F00F5"/>
    <w:rsid w:val="00700366"/>
    <w:rsid w:val="00701DE5"/>
    <w:rsid w:val="007553E0"/>
    <w:rsid w:val="007C5BAB"/>
    <w:rsid w:val="007E2DAD"/>
    <w:rsid w:val="007F12C9"/>
    <w:rsid w:val="0083757D"/>
    <w:rsid w:val="00845988"/>
    <w:rsid w:val="00890295"/>
    <w:rsid w:val="0089261E"/>
    <w:rsid w:val="008C08DA"/>
    <w:rsid w:val="008F1307"/>
    <w:rsid w:val="00902B7F"/>
    <w:rsid w:val="00954C93"/>
    <w:rsid w:val="00995A2A"/>
    <w:rsid w:val="009D54F3"/>
    <w:rsid w:val="009E0895"/>
    <w:rsid w:val="00A05DD2"/>
    <w:rsid w:val="00A14B41"/>
    <w:rsid w:val="00A37D92"/>
    <w:rsid w:val="00A6011A"/>
    <w:rsid w:val="00A71C27"/>
    <w:rsid w:val="00AD52B5"/>
    <w:rsid w:val="00B27F2D"/>
    <w:rsid w:val="00B64F94"/>
    <w:rsid w:val="00BA360D"/>
    <w:rsid w:val="00BC518B"/>
    <w:rsid w:val="00BC70EF"/>
    <w:rsid w:val="00BD7E70"/>
    <w:rsid w:val="00BF26BB"/>
    <w:rsid w:val="00BF6FF9"/>
    <w:rsid w:val="00C22B6C"/>
    <w:rsid w:val="00C357DC"/>
    <w:rsid w:val="00C358A8"/>
    <w:rsid w:val="00C37DE1"/>
    <w:rsid w:val="00C42B4D"/>
    <w:rsid w:val="00C50466"/>
    <w:rsid w:val="00C55E1D"/>
    <w:rsid w:val="00C8790A"/>
    <w:rsid w:val="00C915B9"/>
    <w:rsid w:val="00D027CD"/>
    <w:rsid w:val="00D24E8F"/>
    <w:rsid w:val="00D25BFF"/>
    <w:rsid w:val="00D36745"/>
    <w:rsid w:val="00D36C72"/>
    <w:rsid w:val="00D440FA"/>
    <w:rsid w:val="00D47715"/>
    <w:rsid w:val="00D66E62"/>
    <w:rsid w:val="00D809A6"/>
    <w:rsid w:val="00D82702"/>
    <w:rsid w:val="00D95057"/>
    <w:rsid w:val="00DC17E5"/>
    <w:rsid w:val="00DC2272"/>
    <w:rsid w:val="00E123B4"/>
    <w:rsid w:val="00E312D7"/>
    <w:rsid w:val="00E37D9F"/>
    <w:rsid w:val="00E572D0"/>
    <w:rsid w:val="00E678EC"/>
    <w:rsid w:val="00E71C15"/>
    <w:rsid w:val="00F059BA"/>
    <w:rsid w:val="00F20CD6"/>
    <w:rsid w:val="00F3421C"/>
    <w:rsid w:val="00F82645"/>
    <w:rsid w:val="00F95B90"/>
    <w:rsid w:val="00FA5ED7"/>
    <w:rsid w:val="00FC5363"/>
    <w:rsid w:val="00FE31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CAEB1E"/>
  <w15:docId w15:val="{793F5478-52E9-438D-A7D8-AFC2371C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E71C15"/>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A37D92"/>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0">
    <w:name w:val="toc 1"/>
    <w:basedOn w:val="a"/>
    <w:next w:val="a"/>
    <w:autoRedefine/>
    <w:semiHidden/>
    <w:rsid w:val="0083757D"/>
    <w:rPr>
      <w:rFonts w:ascii="新細明體" w:hAnsi="新細明體"/>
      <w:color w:val="993300"/>
    </w:rPr>
  </w:style>
  <w:style w:type="paragraph" w:styleId="a8">
    <w:name w:val="Document Map"/>
    <w:basedOn w:val="a"/>
    <w:semiHidden/>
    <w:rsid w:val="00501D7B"/>
    <w:pPr>
      <w:shd w:val="clear" w:color="auto" w:fill="000080"/>
    </w:pPr>
    <w:rPr>
      <w:rFonts w:ascii="新細明體" w:hAnsi="新細明體"/>
    </w:rPr>
  </w:style>
  <w:style w:type="character" w:customStyle="1" w:styleId="20">
    <w:name w:val="標題 2 字元"/>
    <w:link w:val="2"/>
    <w:rsid w:val="00E71C15"/>
    <w:rPr>
      <w:rFonts w:ascii="Arial Unicode MS" w:hAnsi="Arial Unicode MS" w:cs="Arial Unicode MS"/>
      <w:bCs/>
      <w:color w:val="990000"/>
      <w:kern w:val="2"/>
      <w:szCs w:val="48"/>
    </w:rPr>
  </w:style>
  <w:style w:type="character" w:customStyle="1" w:styleId="30">
    <w:name w:val="標題 3 字元"/>
    <w:link w:val="3"/>
    <w:rsid w:val="00A37D92"/>
    <w:rPr>
      <w:rFonts w:ascii="Arial Unicode MS" w:hAnsi="Arial Unicode MS" w:cs="Arial Unicode MS"/>
      <w:bCs/>
      <w:color w:val="808000"/>
      <w:kern w:val="2"/>
      <w:szCs w:val="36"/>
    </w:rPr>
  </w:style>
  <w:style w:type="character" w:styleId="a9">
    <w:name w:val="Unresolved Mention"/>
    <w:uiPriority w:val="99"/>
    <w:semiHidden/>
    <w:unhideWhenUsed/>
    <w:rsid w:val="00487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 TargetMode="External"/><Relationship Id="rId18" Type="http://schemas.openxmlformats.org/officeDocument/2006/relationships/hyperlink" Target="../diff/index.html" TargetMode="External"/><Relationship Id="rId3" Type="http://schemas.openxmlformats.org/officeDocument/2006/relationships/settings" Target="settings.xml"/><Relationship Id="rId21" Type="http://schemas.openxmlformats.org/officeDocument/2006/relationships/hyperlink" Target="https://www.6laws.net/comment.htm" TargetMode="External"/><Relationship Id="rId7" Type="http://schemas.openxmlformats.org/officeDocument/2006/relationships/hyperlink" Target="https://www.6laws.net/" TargetMode="External"/><Relationship Id="rId12" Type="http://schemas.openxmlformats.org/officeDocument/2006/relationships/hyperlink" Target="../../6law/law/&#34892;&#25919;&#38498;&#28023;&#23736;&#24033;&#38450;&#32626;&#28023;&#23736;&#24033;&#38450;&#32317;&#23616;&#21508;&#22320;&#21312;&#24033;&#38450;&#23616;&#32068;&#32340;&#36890;&#21063;.htm" TargetMode="External"/><Relationship Id="rId17" Type="http://schemas.openxmlformats.org/officeDocument/2006/relationships/hyperlink" Target="../law/&#20844;&#21209;&#20154;&#21729;&#20219;&#29992;&#2786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law/&#34892;&#25919;&#38498;&#28023;&#23736;&#24033;&#38450;&#32626;&#28023;&#27915;&#24033;&#38450;&#32317;&#23616;&#32068;&#32340;&#26781;&#20363;.docx" TargetMode="External"/><Relationship Id="rId20" Type="http://schemas.openxmlformats.org/officeDocument/2006/relationships/hyperlink" Target="../law/&#20844;&#21209;&#20154;&#21729;&#20219;&#29992;&#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6laws.net/6law/law/&#34892;&#25919;&#38498;&#28023;&#23736;&#24033;&#38450;&#32626;&#28023;&#23736;&#24033;&#38450;&#32317;&#23616;&#21508;&#22320;&#21312;&#24033;&#38450;&#23616;&#32068;&#32340;&#36890;&#21063;.htm" TargetMode="External"/><Relationship Id="rId23" Type="http://schemas.openxmlformats.org/officeDocument/2006/relationships/footer" Target="footer2.xml"/><Relationship Id="rId10" Type="http://schemas.openxmlformats.org/officeDocument/2006/relationships/hyperlink" Target="http://law.moj.gov.tw/LawClass/LawHistory.aspx?PCode=D0090004" TargetMode="External"/><Relationship Id="rId19" Type="http://schemas.openxmlformats.org/officeDocument/2006/relationships/hyperlink" Target="../law/&#20844;&#21209;&#20154;&#21729;&#20219;&#29992;&#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Links>
    <vt:vector size="90" baseType="variant">
      <vt:variant>
        <vt:i4>2949124</vt:i4>
      </vt:variant>
      <vt:variant>
        <vt:i4>42</vt:i4>
      </vt:variant>
      <vt:variant>
        <vt:i4>0</vt:i4>
      </vt:variant>
      <vt:variant>
        <vt:i4>5</vt:i4>
      </vt:variant>
      <vt:variant>
        <vt:lpwstr>mailto:anita399646@hotmail.com</vt:lpwstr>
      </vt:variant>
      <vt:variant>
        <vt:lpwstr/>
      </vt:variant>
      <vt:variant>
        <vt:i4>8192049</vt:i4>
      </vt:variant>
      <vt:variant>
        <vt:i4>39</vt:i4>
      </vt:variant>
      <vt:variant>
        <vt:i4>0</vt:i4>
      </vt:variant>
      <vt:variant>
        <vt:i4>5</vt:i4>
      </vt:variant>
      <vt:variant>
        <vt:lpwstr>http://law.moj.gov.tw/</vt:lpwstr>
      </vt:variant>
      <vt:variant>
        <vt:lpwstr/>
      </vt:variant>
      <vt:variant>
        <vt:i4>6225996</vt:i4>
      </vt:variant>
      <vt:variant>
        <vt:i4>36</vt:i4>
      </vt:variant>
      <vt:variant>
        <vt:i4>0</vt:i4>
      </vt:variant>
      <vt:variant>
        <vt:i4>5</vt:i4>
      </vt:variant>
      <vt:variant>
        <vt:lpwstr>http://www.ly.gov.tw/</vt:lpwstr>
      </vt:variant>
      <vt:variant>
        <vt:lpwstr/>
      </vt:variant>
      <vt:variant>
        <vt:i4>786499</vt:i4>
      </vt:variant>
      <vt:variant>
        <vt:i4>33</vt:i4>
      </vt:variant>
      <vt:variant>
        <vt:i4>0</vt:i4>
      </vt:variant>
      <vt:variant>
        <vt:i4>5</vt:i4>
      </vt:variant>
      <vt:variant>
        <vt:lpwstr>http://www.president.gov.tw/</vt:lpwstr>
      </vt:variant>
      <vt:variant>
        <vt:lpwstr/>
      </vt:variant>
      <vt:variant>
        <vt:i4>7274612</vt:i4>
      </vt:variant>
      <vt:variant>
        <vt:i4>30</vt:i4>
      </vt:variant>
      <vt:variant>
        <vt:i4>0</vt:i4>
      </vt:variant>
      <vt:variant>
        <vt:i4>5</vt:i4>
      </vt:variant>
      <vt:variant>
        <vt:lpwstr/>
      </vt:variant>
      <vt:variant>
        <vt:lpwstr>top</vt:lpwstr>
      </vt:variant>
      <vt:variant>
        <vt:i4>1934704028</vt:i4>
      </vt:variant>
      <vt:variant>
        <vt:i4>27</vt:i4>
      </vt:variant>
      <vt:variant>
        <vt:i4>0</vt:i4>
      </vt:variant>
      <vt:variant>
        <vt:i4>5</vt:i4>
      </vt:variant>
      <vt:variant>
        <vt:lpwstr>公務人員任用法.doc</vt:lpwstr>
      </vt:variant>
      <vt:variant>
        <vt:lpwstr/>
      </vt:variant>
      <vt:variant>
        <vt:i4>1936276989</vt:i4>
      </vt:variant>
      <vt:variant>
        <vt:i4>24</vt:i4>
      </vt:variant>
      <vt:variant>
        <vt:i4>0</vt:i4>
      </vt:variant>
      <vt:variant>
        <vt:i4>5</vt:i4>
      </vt:variant>
      <vt:variant>
        <vt:lpwstr>公務人員任用法.doc</vt:lpwstr>
      </vt:variant>
      <vt:variant>
        <vt:lpwstr>a8</vt:lpwstr>
      </vt:variant>
      <vt:variant>
        <vt:i4>3539041</vt:i4>
      </vt:variant>
      <vt:variant>
        <vt:i4>21</vt:i4>
      </vt:variant>
      <vt:variant>
        <vt:i4>0</vt:i4>
      </vt:variant>
      <vt:variant>
        <vt:i4>5</vt:i4>
      </vt:variant>
      <vt:variant>
        <vt:lpwstr/>
      </vt:variant>
      <vt:variant>
        <vt:lpwstr>a6</vt:lpwstr>
      </vt:variant>
      <vt:variant>
        <vt:i4>-1135636490</vt:i4>
      </vt:variant>
      <vt:variant>
        <vt:i4>18</vt:i4>
      </vt:variant>
      <vt:variant>
        <vt:i4>0</vt:i4>
      </vt:variant>
      <vt:variant>
        <vt:i4>5</vt:i4>
      </vt:variant>
      <vt:variant>
        <vt:lpwstr>行政院海岸巡防署海洋巡防總局組織條例.doc</vt:lpwstr>
      </vt:variant>
      <vt:variant>
        <vt:lpwstr>a5</vt:lpwstr>
      </vt:variant>
      <vt:variant>
        <vt:i4>3211361</vt:i4>
      </vt:variant>
      <vt:variant>
        <vt:i4>15</vt:i4>
      </vt:variant>
      <vt:variant>
        <vt:i4>0</vt:i4>
      </vt:variant>
      <vt:variant>
        <vt:i4>5</vt:i4>
      </vt:variant>
      <vt:variant>
        <vt:lpwstr/>
      </vt:variant>
      <vt:variant>
        <vt:lpwstr>a11</vt:lpwstr>
      </vt:variant>
      <vt:variant>
        <vt:i4>-959453582</vt:i4>
      </vt:variant>
      <vt:variant>
        <vt:i4>12</vt:i4>
      </vt:variant>
      <vt:variant>
        <vt:i4>0</vt:i4>
      </vt:variant>
      <vt:variant>
        <vt:i4>5</vt:i4>
      </vt:variant>
      <vt:variant>
        <vt:lpwstr>http://www.6law.idv.tw/6law/law/行政院海岸巡防署海岸巡防總局各地區巡防局組織通則.htm</vt:lpwstr>
      </vt:variant>
      <vt:variant>
        <vt:lpwstr/>
      </vt:variant>
      <vt:variant>
        <vt:i4>-421115192</vt:i4>
      </vt:variant>
      <vt:variant>
        <vt:i4>9</vt:i4>
      </vt:variant>
      <vt:variant>
        <vt:i4>0</vt:i4>
      </vt:variant>
      <vt:variant>
        <vt:i4>5</vt:i4>
      </vt:variant>
      <vt:variant>
        <vt:lpwstr>../S-link電子六法總索引.doc</vt:lpwstr>
      </vt:variant>
      <vt:variant>
        <vt:lpwstr/>
      </vt:variant>
      <vt:variant>
        <vt:i4>7274528</vt:i4>
      </vt:variant>
      <vt:variant>
        <vt:i4>6</vt:i4>
      </vt:variant>
      <vt:variant>
        <vt:i4>0</vt:i4>
      </vt:variant>
      <vt:variant>
        <vt:i4>5</vt:i4>
      </vt:variant>
      <vt:variant>
        <vt:lpwstr>http://www.6law.idv.tw/</vt:lpwstr>
      </vt:variant>
      <vt:variant>
        <vt:lpwstr/>
      </vt:variant>
      <vt:variant>
        <vt:i4>91</vt:i4>
      </vt:variant>
      <vt:variant>
        <vt:i4>3</vt:i4>
      </vt:variant>
      <vt:variant>
        <vt:i4>0</vt:i4>
      </vt:variant>
      <vt:variant>
        <vt:i4>5</vt:i4>
      </vt:variant>
      <vt:variant>
        <vt:lpwstr>http://www.facebook.com/anita6law</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廢:行政院海岸巡防署海岸巡防總局各地區巡防局組織通則</dc:title>
  <dc:subject/>
  <dc:creator>S-link 電子六法-黃婉玲</dc:creator>
  <cp:keywords/>
  <dc:description/>
  <cp:lastModifiedBy>黃婉玲 S-link電子六法</cp:lastModifiedBy>
  <cp:revision>21</cp:revision>
  <dcterms:created xsi:type="dcterms:W3CDTF">2014-11-27T09:36:00Z</dcterms:created>
  <dcterms:modified xsi:type="dcterms:W3CDTF">2021-01-27T12:48:00Z</dcterms:modified>
</cp:coreProperties>
</file>