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E2C3" w14:textId="5D019C24" w:rsidR="000A3AC3" w:rsidRDefault="00000000" w:rsidP="001F3795">
      <w:pPr>
        <w:adjustRightInd w:val="0"/>
        <w:snapToGrid w:val="0"/>
        <w:ind w:rightChars="-72" w:right="-144"/>
        <w:jc w:val="right"/>
        <w:rPr>
          <w:rFonts w:ascii="Arial Unicode MS" w:hAnsi="Arial Unicode MS"/>
        </w:rPr>
      </w:pPr>
      <w:hyperlink r:id="rId7" w:history="1">
        <w:r w:rsidR="00886131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02ADB4E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65pt;height:32.65pt;visibility:visible;mso-wrap-style:square" o:button="t">
              <v:fill o:detectmouseclick="t"/>
              <v:imagedata r:id="rId8" o:title=""/>
            </v:shape>
          </w:pict>
        </w:r>
      </w:hyperlink>
    </w:p>
    <w:p w14:paraId="19A33C44" w14:textId="664B3474" w:rsidR="000A3AC3" w:rsidRDefault="000A3AC3" w:rsidP="0085180D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0821F1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4C00D9">
        <w:rPr>
          <w:sz w:val="18"/>
        </w:rPr>
        <w:t>2023/5/20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4A4BB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264BC60F" w14:textId="537B7A49" w:rsidR="00A6011A" w:rsidRPr="005A5315" w:rsidRDefault="0085180D" w:rsidP="000A3AC3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7758DD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7758DD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244"/>
        <w:gridCol w:w="3686"/>
      </w:tblGrid>
      <w:tr w:rsidR="00A6011A" w:rsidRPr="005A5315" w14:paraId="68B82845" w14:textId="77777777" w:rsidTr="00F72EE7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3FA009F" w14:textId="70B2C8F1" w:rsidR="00A6011A" w:rsidRPr="002B01C0" w:rsidRDefault="007758DD" w:rsidP="0085180D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  <w:szCs w:val="22"/>
              </w:rPr>
            </w:pPr>
            <w:r w:rsidRPr="007758DD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8F69F10" w14:textId="77777777" w:rsidR="00A6011A" w:rsidRPr="00F72EE7" w:rsidRDefault="00F72EE7" w:rsidP="00F72EE7">
            <w:pPr>
              <w:jc w:val="center"/>
              <w:rPr>
                <w:rFonts w:eastAsia="標楷體"/>
                <w:shadow/>
                <w:sz w:val="32"/>
                <w:szCs w:val="26"/>
              </w:rPr>
            </w:pPr>
            <w:r w:rsidRPr="00F72EE7">
              <w:rPr>
                <w:rFonts w:eastAsia="標楷體" w:hint="eastAsia"/>
                <w:shadow/>
                <w:sz w:val="32"/>
                <w:lang w:val="zh-TW"/>
              </w:rPr>
              <w:t>考選部組織法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84117B5" w14:textId="64C7015C" w:rsidR="00E714CD" w:rsidRDefault="00E714CD" w:rsidP="0085180D">
            <w:pPr>
              <w:adjustRightInd w:val="0"/>
              <w:snapToGrid w:val="0"/>
              <w:ind w:leftChars="-5" w:left="-10" w:rightChars="-16" w:right="-32"/>
              <w:rPr>
                <w:rFonts w:ascii="Arial Unicode MS" w:hAnsi="Arial Unicode MS"/>
                <w:color w:val="990000"/>
              </w:rPr>
            </w:pPr>
            <w:r w:rsidRPr="00903E78">
              <w:rPr>
                <w:rFonts w:ascii="Arial Unicode MS" w:hAnsi="Arial Unicode MS"/>
                <w:color w:val="800000"/>
                <w:szCs w:val="20"/>
              </w:rPr>
              <w:t>【</w:t>
            </w:r>
            <w:r w:rsidRPr="00903E78">
              <w:rPr>
                <w:rFonts w:ascii="Arial Unicode MS" w:hAnsi="Arial Unicode MS" w:hint="eastAsia"/>
                <w:color w:val="800000"/>
                <w:szCs w:val="20"/>
              </w:rPr>
              <w:t>修正</w:t>
            </w:r>
            <w:r w:rsidRPr="00903E78">
              <w:rPr>
                <w:rFonts w:ascii="Arial Unicode MS" w:hAnsi="Arial Unicode MS"/>
                <w:color w:val="800000"/>
                <w:szCs w:val="20"/>
              </w:rPr>
              <w:t>日期</w:t>
            </w:r>
            <w:r w:rsidRPr="00F72EE7">
              <w:rPr>
                <w:rFonts w:ascii="Arial Unicode MS" w:hAnsi="Arial Unicode MS"/>
                <w:color w:val="990000"/>
                <w:szCs w:val="20"/>
              </w:rPr>
              <w:t>】</w:t>
            </w:r>
            <w:r w:rsidRPr="00F72EE7">
              <w:rPr>
                <w:rFonts w:ascii="Arial Unicode MS" w:hAnsi="Arial Unicode MS" w:hint="eastAsia"/>
                <w:color w:val="990000"/>
                <w:szCs w:val="20"/>
              </w:rPr>
              <w:t>民國</w:t>
            </w:r>
            <w:r w:rsidR="001335FB">
              <w:rPr>
                <w:rFonts w:ascii="Arial Unicode MS" w:hAnsi="Arial Unicode MS"/>
                <w:color w:val="990000"/>
              </w:rPr>
              <w:t>112</w:t>
            </w:r>
            <w:r w:rsidR="00F72EE7" w:rsidRPr="00F72EE7">
              <w:rPr>
                <w:rFonts w:ascii="Arial Unicode MS" w:hAnsi="Arial Unicode MS" w:hint="eastAsia"/>
                <w:color w:val="990000"/>
              </w:rPr>
              <w:t>年</w:t>
            </w:r>
            <w:r w:rsidR="001335FB">
              <w:rPr>
                <w:rFonts w:ascii="Arial Unicode MS" w:hAnsi="Arial Unicode MS"/>
                <w:color w:val="990000"/>
              </w:rPr>
              <w:t>4</w:t>
            </w:r>
            <w:r w:rsidR="00F72EE7" w:rsidRPr="00F72EE7">
              <w:rPr>
                <w:rFonts w:ascii="Arial Unicode MS" w:hAnsi="Arial Unicode MS" w:hint="eastAsia"/>
                <w:color w:val="990000"/>
              </w:rPr>
              <w:t>月</w:t>
            </w:r>
            <w:r w:rsidR="001335FB">
              <w:rPr>
                <w:rFonts w:ascii="Arial Unicode MS" w:hAnsi="Arial Unicode MS"/>
                <w:color w:val="990000"/>
              </w:rPr>
              <w:t>28</w:t>
            </w:r>
            <w:r w:rsidR="00F72EE7" w:rsidRPr="00F72EE7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54374E00" w14:textId="2A2A7BC4" w:rsidR="00A6011A" w:rsidRPr="005A5315" w:rsidRDefault="00E714CD" w:rsidP="0085180D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72EE7">
              <w:rPr>
                <w:rFonts w:ascii="Arial Unicode MS" w:hAnsi="Arial Unicode MS"/>
                <w:color w:val="990000"/>
                <w:szCs w:val="20"/>
              </w:rPr>
              <w:t>【</w:t>
            </w:r>
            <w:r w:rsidRPr="00F72EE7">
              <w:rPr>
                <w:rFonts w:ascii="Arial Unicode MS" w:hAnsi="Arial Unicode MS" w:hint="eastAsia"/>
                <w:color w:val="990000"/>
                <w:szCs w:val="20"/>
              </w:rPr>
              <w:t>公布日期</w:t>
            </w:r>
            <w:r w:rsidRPr="00F72EE7">
              <w:rPr>
                <w:rFonts w:ascii="Arial Unicode MS" w:hAnsi="Arial Unicode MS"/>
                <w:color w:val="990000"/>
                <w:szCs w:val="20"/>
              </w:rPr>
              <w:t>】</w:t>
            </w:r>
            <w:r w:rsidR="00F72EE7" w:rsidRPr="00F72EE7">
              <w:rPr>
                <w:rFonts w:ascii="Arial Unicode MS" w:hAnsi="Arial Unicode MS" w:hint="eastAsia"/>
                <w:color w:val="990000"/>
                <w:szCs w:val="20"/>
              </w:rPr>
              <w:t>民國</w:t>
            </w:r>
            <w:r w:rsidR="001335FB">
              <w:rPr>
                <w:rFonts w:ascii="Arial Unicode MS" w:hAnsi="Arial Unicode MS"/>
                <w:color w:val="990000"/>
              </w:rPr>
              <w:t>112</w:t>
            </w:r>
            <w:r w:rsidR="00F72EE7" w:rsidRPr="00F72EE7">
              <w:rPr>
                <w:rFonts w:ascii="Arial Unicode MS" w:hAnsi="Arial Unicode MS" w:hint="eastAsia"/>
                <w:color w:val="990000"/>
              </w:rPr>
              <w:t>年</w:t>
            </w:r>
            <w:r w:rsidR="001335FB">
              <w:rPr>
                <w:rFonts w:ascii="Arial Unicode MS" w:hAnsi="Arial Unicode MS"/>
                <w:color w:val="990000"/>
              </w:rPr>
              <w:t>5</w:t>
            </w:r>
            <w:r w:rsidR="00F72EE7" w:rsidRPr="00F72EE7">
              <w:rPr>
                <w:rFonts w:ascii="Arial Unicode MS" w:hAnsi="Arial Unicode MS" w:hint="eastAsia"/>
                <w:color w:val="990000"/>
              </w:rPr>
              <w:t>月</w:t>
            </w:r>
            <w:r w:rsidR="001335FB">
              <w:rPr>
                <w:rFonts w:ascii="Arial Unicode MS" w:hAnsi="Arial Unicode MS"/>
                <w:color w:val="990000"/>
              </w:rPr>
              <w:t>17</w:t>
            </w:r>
            <w:r w:rsidR="00F72EE7" w:rsidRPr="00F72EE7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7BEDC9D6" w14:textId="78212E84" w:rsidR="00FC5363" w:rsidRPr="005A5315" w:rsidRDefault="0085180D" w:rsidP="0085180D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考選部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7758DD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7758DD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6C6510B9" w14:textId="77777777" w:rsidR="00A6011A" w:rsidRPr="00D351C5" w:rsidRDefault="00A6011A" w:rsidP="00291B1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D351C5">
        <w:rPr>
          <w:color w:val="990000"/>
        </w:rPr>
        <w:t>【</w:t>
      </w:r>
      <w:r w:rsidRPr="00D351C5">
        <w:rPr>
          <w:rFonts w:hint="eastAsia"/>
          <w:color w:val="990000"/>
        </w:rPr>
        <w:t>法規沿革</w:t>
      </w:r>
      <w:r w:rsidRPr="00D351C5">
        <w:rPr>
          <w:color w:val="990000"/>
        </w:rPr>
        <w:t>】</w:t>
      </w:r>
    </w:p>
    <w:p w14:paraId="7C3F7E51" w14:textId="77777777" w:rsidR="00F72EE7" w:rsidRPr="00F72EE7" w:rsidRDefault="00F72EE7" w:rsidP="00F72E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72EE7">
        <w:rPr>
          <w:rFonts w:ascii="Arial Unicode MS" w:hAnsi="Arial Unicode MS" w:hint="eastAsia"/>
          <w:b/>
          <w:color w:val="666699"/>
          <w:sz w:val="18"/>
        </w:rPr>
        <w:t>1</w:t>
      </w:r>
      <w:r w:rsidR="00A115CE">
        <w:rPr>
          <w:rFonts w:ascii="Arial Unicode MS" w:hAnsi="Arial Unicode MS" w:hint="eastAsia"/>
          <w:b/>
          <w:color w:val="666699"/>
          <w:sz w:val="18"/>
        </w:rPr>
        <w:t>‧</w:t>
      </w:r>
      <w:r w:rsidRPr="00F72EE7">
        <w:rPr>
          <w:rFonts w:ascii="Arial Unicode MS" w:hAnsi="Arial Unicode MS" w:hint="eastAsia"/>
          <w:color w:val="666699"/>
          <w:sz w:val="18"/>
        </w:rPr>
        <w:t>中華民國三十七年七月二十一日總統令制定公布全文</w:t>
      </w:r>
      <w:r w:rsidRPr="00F72EE7">
        <w:rPr>
          <w:rFonts w:ascii="Arial Unicode MS" w:hAnsi="Arial Unicode MS" w:hint="eastAsia"/>
          <w:color w:val="666699"/>
          <w:sz w:val="18"/>
        </w:rPr>
        <w:t>18</w:t>
      </w:r>
      <w:r w:rsidRPr="00F72EE7">
        <w:rPr>
          <w:rFonts w:ascii="Arial Unicode MS" w:hAnsi="Arial Unicode MS" w:hint="eastAsia"/>
          <w:color w:val="666699"/>
          <w:sz w:val="18"/>
        </w:rPr>
        <w:t>條</w:t>
      </w:r>
    </w:p>
    <w:p w14:paraId="2ADDE608" w14:textId="77777777" w:rsidR="00F72EE7" w:rsidRPr="00F72EE7" w:rsidRDefault="00F72EE7" w:rsidP="00F72E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72EE7">
        <w:rPr>
          <w:rFonts w:ascii="Arial Unicode MS" w:hAnsi="Arial Unicode MS" w:hint="eastAsia"/>
          <w:b/>
          <w:color w:val="666699"/>
          <w:sz w:val="18"/>
        </w:rPr>
        <w:t>2</w:t>
      </w:r>
      <w:r w:rsidR="00A115CE">
        <w:rPr>
          <w:rFonts w:ascii="Arial Unicode MS" w:hAnsi="Arial Unicode MS" w:hint="eastAsia"/>
          <w:b/>
          <w:color w:val="666699"/>
          <w:sz w:val="18"/>
        </w:rPr>
        <w:t>‧</w:t>
      </w:r>
      <w:r w:rsidRPr="00F72EE7">
        <w:rPr>
          <w:rFonts w:ascii="Arial Unicode MS" w:hAnsi="Arial Unicode MS" w:hint="eastAsia"/>
          <w:color w:val="666699"/>
          <w:sz w:val="18"/>
        </w:rPr>
        <w:t>中華民國七十八年一月二十三日總統令修正公布全文</w:t>
      </w:r>
      <w:r w:rsidRPr="00F72EE7">
        <w:rPr>
          <w:rFonts w:ascii="Arial Unicode MS" w:hAnsi="Arial Unicode MS" w:hint="eastAsia"/>
          <w:color w:val="666699"/>
          <w:sz w:val="18"/>
        </w:rPr>
        <w:t>18</w:t>
      </w:r>
      <w:r w:rsidRPr="00F72EE7">
        <w:rPr>
          <w:rFonts w:ascii="Arial Unicode MS" w:hAnsi="Arial Unicode MS" w:hint="eastAsia"/>
          <w:color w:val="666699"/>
          <w:sz w:val="18"/>
        </w:rPr>
        <w:t>條</w:t>
      </w:r>
    </w:p>
    <w:p w14:paraId="1DCE9D72" w14:textId="034B9EB8" w:rsidR="00F72EE7" w:rsidRDefault="00F72EE7" w:rsidP="00F72E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72EE7">
        <w:rPr>
          <w:rFonts w:ascii="Arial Unicode MS" w:hAnsi="Arial Unicode MS" w:hint="eastAsia"/>
          <w:b/>
          <w:color w:val="666699"/>
          <w:sz w:val="18"/>
        </w:rPr>
        <w:t>3</w:t>
      </w:r>
      <w:r w:rsidR="00A115CE">
        <w:rPr>
          <w:rFonts w:ascii="Arial Unicode MS" w:hAnsi="Arial Unicode MS" w:hint="eastAsia"/>
          <w:b/>
          <w:color w:val="666699"/>
          <w:sz w:val="18"/>
        </w:rPr>
        <w:t>‧</w:t>
      </w:r>
      <w:r w:rsidRPr="00F72EE7">
        <w:rPr>
          <w:rFonts w:ascii="Arial Unicode MS" w:hAnsi="Arial Unicode MS" w:hint="eastAsia"/>
          <w:color w:val="666699"/>
          <w:sz w:val="18"/>
        </w:rPr>
        <w:t>中華民國八十三年十一月二十三日總統（</w:t>
      </w:r>
      <w:r w:rsidRPr="00F72EE7">
        <w:rPr>
          <w:rFonts w:ascii="Arial Unicode MS" w:hAnsi="Arial Unicode MS" w:hint="eastAsia"/>
          <w:color w:val="666699"/>
          <w:sz w:val="18"/>
        </w:rPr>
        <w:t>83</w:t>
      </w:r>
      <w:r w:rsidRPr="00F72EE7">
        <w:rPr>
          <w:rFonts w:ascii="Arial Unicode MS" w:hAnsi="Arial Unicode MS" w:hint="eastAsia"/>
          <w:color w:val="666699"/>
          <w:sz w:val="18"/>
        </w:rPr>
        <w:t>）華總（一）義字第</w:t>
      </w:r>
      <w:r w:rsidRPr="00F72EE7">
        <w:rPr>
          <w:rFonts w:ascii="Arial Unicode MS" w:hAnsi="Arial Unicode MS" w:hint="eastAsia"/>
          <w:color w:val="666699"/>
          <w:sz w:val="18"/>
        </w:rPr>
        <w:t>7145</w:t>
      </w:r>
      <w:r w:rsidRPr="00F72EE7">
        <w:rPr>
          <w:rFonts w:ascii="Arial Unicode MS" w:hAnsi="Arial Unicode MS" w:hint="eastAsia"/>
          <w:color w:val="666699"/>
          <w:sz w:val="18"/>
        </w:rPr>
        <w:t>號令修正公布全文</w:t>
      </w:r>
      <w:r w:rsidRPr="00F72EE7">
        <w:rPr>
          <w:rFonts w:ascii="Arial Unicode MS" w:hAnsi="Arial Unicode MS" w:hint="eastAsia"/>
          <w:color w:val="666699"/>
          <w:sz w:val="18"/>
        </w:rPr>
        <w:t>21</w:t>
      </w:r>
      <w:r w:rsidRPr="00F72EE7">
        <w:rPr>
          <w:rFonts w:ascii="Arial Unicode MS" w:hAnsi="Arial Unicode MS" w:hint="eastAsia"/>
          <w:color w:val="666699"/>
          <w:sz w:val="18"/>
        </w:rPr>
        <w:t>條</w:t>
      </w:r>
      <w:r w:rsidR="00DC4750" w:rsidRPr="00DC4750">
        <w:rPr>
          <w:rFonts w:ascii="Arial Unicode MS" w:hAnsi="Arial Unicode MS" w:hint="eastAsia"/>
          <w:color w:val="666699"/>
          <w:sz w:val="18"/>
        </w:rPr>
        <w:t>【</w:t>
      </w:r>
      <w:hyperlink w:anchor="_:::民國八十三年十一月二十三日發布條文:::" w:history="1">
        <w:r w:rsidR="00DC4750" w:rsidRPr="00A6576E">
          <w:rPr>
            <w:rStyle w:val="a3"/>
            <w:rFonts w:ascii="Arial Unicode MS" w:hAnsi="Arial Unicode MS" w:hint="eastAsia"/>
            <w:sz w:val="18"/>
          </w:rPr>
          <w:t>原條文</w:t>
        </w:r>
      </w:hyperlink>
      <w:r w:rsidR="00DC4750" w:rsidRPr="00DC4750">
        <w:rPr>
          <w:rFonts w:ascii="Arial Unicode MS" w:hAnsi="Arial Unicode MS" w:hint="eastAsia"/>
          <w:color w:val="666699"/>
          <w:sz w:val="18"/>
        </w:rPr>
        <w:t>】</w:t>
      </w:r>
    </w:p>
    <w:p w14:paraId="6A639C16" w14:textId="2EA1D256" w:rsidR="00886131" w:rsidRPr="00F72EE7" w:rsidRDefault="00886131" w:rsidP="00F72EE7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4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886131">
        <w:rPr>
          <w:rFonts w:ascii="Arial Unicode MS" w:hAnsi="Arial Unicode MS" w:hint="eastAsia"/>
          <w:color w:val="666699"/>
          <w:sz w:val="18"/>
        </w:rPr>
        <w:t>中華民國一百十二年五月十七日總統華總一義字第</w:t>
      </w:r>
      <w:r w:rsidRPr="00886131">
        <w:rPr>
          <w:rFonts w:ascii="Arial Unicode MS" w:hAnsi="Arial Unicode MS" w:hint="eastAsia"/>
          <w:color w:val="666699"/>
          <w:sz w:val="18"/>
        </w:rPr>
        <w:t>11200040951</w:t>
      </w:r>
      <w:r w:rsidRPr="00886131">
        <w:rPr>
          <w:rFonts w:ascii="Arial Unicode MS" w:hAnsi="Arial Unicode MS" w:hint="eastAsia"/>
          <w:color w:val="666699"/>
          <w:sz w:val="18"/>
        </w:rPr>
        <w:t>號令修正發布公布全文</w:t>
      </w:r>
      <w:r w:rsidRPr="00886131">
        <w:rPr>
          <w:rFonts w:ascii="Arial Unicode MS" w:hAnsi="Arial Unicode MS" w:hint="eastAsia"/>
          <w:color w:val="666699"/>
          <w:sz w:val="18"/>
        </w:rPr>
        <w:t>8</w:t>
      </w:r>
      <w:r w:rsidRPr="00886131">
        <w:rPr>
          <w:rFonts w:ascii="Arial Unicode MS" w:hAnsi="Arial Unicode MS" w:hint="eastAsia"/>
          <w:color w:val="666699"/>
          <w:sz w:val="18"/>
        </w:rPr>
        <w:t>條；施行日期，由考試院定之</w:t>
      </w:r>
    </w:p>
    <w:p w14:paraId="1A7ADE68" w14:textId="77777777" w:rsidR="003643E8" w:rsidRDefault="003643E8" w:rsidP="00E11C5F">
      <w:pPr>
        <w:ind w:left="142"/>
        <w:jc w:val="both"/>
        <w:rPr>
          <w:rFonts w:ascii="新細明體" w:hAnsi="新細明體"/>
          <w:color w:val="990000"/>
        </w:rPr>
      </w:pPr>
    </w:p>
    <w:p w14:paraId="2C758978" w14:textId="77777777" w:rsidR="00FF5855" w:rsidRPr="00D351C5" w:rsidRDefault="00FF5855" w:rsidP="00FF5855">
      <w:pPr>
        <w:pStyle w:val="1"/>
        <w:snapToGrid w:val="0"/>
        <w:spacing w:before="108" w:beforeAutospacing="1" w:after="108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3427871A" w14:textId="77777777" w:rsidR="00FF5855" w:rsidRDefault="00FF5855" w:rsidP="00FF5855">
      <w:pPr>
        <w:pStyle w:val="2"/>
      </w:pPr>
      <w:bookmarkStart w:id="1" w:name="b1"/>
      <w:bookmarkEnd w:id="1"/>
      <w:r w:rsidRPr="004C00D9">
        <w:t>第</w:t>
      </w:r>
      <w:r w:rsidRPr="004C00D9">
        <w:t>1</w:t>
      </w:r>
      <w:r>
        <w:t>條</w:t>
      </w:r>
    </w:p>
    <w:p w14:paraId="6B76C75C" w14:textId="77777777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考試院為辦理全國公務人員與專門職業及技術人員考選行政事宜，特設考選部（以下簡稱本部）。</w:t>
      </w:r>
    </w:p>
    <w:p w14:paraId="46CB093C" w14:textId="77777777" w:rsidR="00FF5855" w:rsidRDefault="00FF5855" w:rsidP="00FF5855">
      <w:pPr>
        <w:pStyle w:val="2"/>
      </w:pPr>
      <w:bookmarkStart w:id="2" w:name="b2"/>
      <w:bookmarkEnd w:id="2"/>
      <w:r w:rsidRPr="004C00D9">
        <w:t>第</w:t>
      </w:r>
      <w:r w:rsidRPr="004C00D9">
        <w:t>2</w:t>
      </w:r>
      <w:r>
        <w:t>條</w:t>
      </w:r>
    </w:p>
    <w:p w14:paraId="762E2387" w14:textId="77777777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本部對於承辦考選行政事務之機關有指示監督之權。</w:t>
      </w:r>
    </w:p>
    <w:p w14:paraId="6315DEFD" w14:textId="77777777" w:rsidR="00FF5855" w:rsidRDefault="00FF5855" w:rsidP="00FF5855">
      <w:pPr>
        <w:pStyle w:val="2"/>
      </w:pPr>
      <w:bookmarkStart w:id="3" w:name="b3"/>
      <w:bookmarkEnd w:id="3"/>
      <w:r w:rsidRPr="004C00D9">
        <w:t>第</w:t>
      </w:r>
      <w:r w:rsidRPr="004C00D9">
        <w:t>3</w:t>
      </w:r>
      <w:r>
        <w:t>條</w:t>
      </w:r>
    </w:p>
    <w:p w14:paraId="59186DF2" w14:textId="77777777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本部掌理下列事項：</w:t>
      </w:r>
    </w:p>
    <w:p w14:paraId="193EB52F" w14:textId="77777777" w:rsidR="00FF5855" w:rsidRDefault="00FF5855" w:rsidP="00FF5855">
      <w:pPr>
        <w:ind w:left="142"/>
        <w:rPr>
          <w:color w:val="17365D"/>
        </w:rPr>
      </w:pPr>
      <w:r w:rsidRPr="004C00D9">
        <w:rPr>
          <w:color w:val="17365D"/>
        </w:rPr>
        <w:t xml:space="preserve">　　一、考選政策、制度、法規之資料蒐集、規劃、擬訂、研究發展及公務人才招募</w:t>
      </w:r>
      <w:r>
        <w:rPr>
          <w:color w:val="17365D"/>
        </w:rPr>
        <w:t>。</w:t>
      </w:r>
    </w:p>
    <w:p w14:paraId="15B97E81" w14:textId="77777777" w:rsidR="00FF5855" w:rsidRDefault="00FF5855" w:rsidP="00FF585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4C00D9">
        <w:rPr>
          <w:color w:val="17365D"/>
        </w:rPr>
        <w:t>二</w:t>
      </w:r>
      <w:r>
        <w:rPr>
          <w:color w:val="17365D"/>
        </w:rPr>
        <w:t>、</w:t>
      </w:r>
      <w:r w:rsidRPr="004C00D9">
        <w:rPr>
          <w:color w:val="17365D"/>
        </w:rPr>
        <w:t>公務人員考試之典試、試務及業務法令之擬議、解釋</w:t>
      </w:r>
      <w:r>
        <w:rPr>
          <w:color w:val="17365D"/>
        </w:rPr>
        <w:t>。</w:t>
      </w:r>
    </w:p>
    <w:p w14:paraId="0836D7B5" w14:textId="77777777" w:rsidR="00FF5855" w:rsidRDefault="00FF5855" w:rsidP="00FF585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4C00D9">
        <w:rPr>
          <w:color w:val="17365D"/>
        </w:rPr>
        <w:t>三</w:t>
      </w:r>
      <w:r>
        <w:rPr>
          <w:color w:val="17365D"/>
        </w:rPr>
        <w:t>、</w:t>
      </w:r>
      <w:r w:rsidRPr="004C00D9">
        <w:rPr>
          <w:color w:val="17365D"/>
        </w:rPr>
        <w:t>專門職業及技術人員考試之典試、試務及業務法令之擬議、解釋</w:t>
      </w:r>
      <w:r>
        <w:rPr>
          <w:color w:val="17365D"/>
        </w:rPr>
        <w:t>。</w:t>
      </w:r>
    </w:p>
    <w:p w14:paraId="3AFE011D" w14:textId="77777777" w:rsidR="00FF5855" w:rsidRDefault="00FF5855" w:rsidP="00FF585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4C00D9">
        <w:rPr>
          <w:color w:val="17365D"/>
        </w:rPr>
        <w:t>四</w:t>
      </w:r>
      <w:r>
        <w:rPr>
          <w:color w:val="17365D"/>
        </w:rPr>
        <w:t>、</w:t>
      </w:r>
      <w:r w:rsidRPr="004C00D9">
        <w:rPr>
          <w:color w:val="17365D"/>
        </w:rPr>
        <w:t>國家考試試題之編製、管理、分析及測驗技術之研究發展</w:t>
      </w:r>
      <w:r>
        <w:rPr>
          <w:color w:val="17365D"/>
        </w:rPr>
        <w:t>。</w:t>
      </w:r>
    </w:p>
    <w:p w14:paraId="3D7D7E84" w14:textId="77777777" w:rsidR="00FF5855" w:rsidRDefault="00FF5855" w:rsidP="00FF585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4C00D9">
        <w:rPr>
          <w:color w:val="17365D"/>
        </w:rPr>
        <w:t>五</w:t>
      </w:r>
      <w:r>
        <w:rPr>
          <w:color w:val="17365D"/>
        </w:rPr>
        <w:t>、</w:t>
      </w:r>
      <w:r w:rsidRPr="004C00D9">
        <w:rPr>
          <w:color w:val="17365D"/>
        </w:rPr>
        <w:t>國家考試數位發展及資通安全防護之規劃及管理</w:t>
      </w:r>
      <w:r>
        <w:rPr>
          <w:color w:val="17365D"/>
        </w:rPr>
        <w:t>。</w:t>
      </w:r>
    </w:p>
    <w:p w14:paraId="126B64A6" w14:textId="77777777" w:rsidR="00FF5855" w:rsidRPr="004C00D9" w:rsidRDefault="00FF5855" w:rsidP="00FF585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4C00D9">
        <w:rPr>
          <w:color w:val="17365D"/>
        </w:rPr>
        <w:t>六</w:t>
      </w:r>
      <w:r>
        <w:rPr>
          <w:color w:val="17365D"/>
        </w:rPr>
        <w:t>、</w:t>
      </w:r>
      <w:r w:rsidRPr="004C00D9">
        <w:rPr>
          <w:color w:val="17365D"/>
        </w:rPr>
        <w:t>其他有關考選行政事宜之政策規劃、執行及發展。</w:t>
      </w:r>
    </w:p>
    <w:p w14:paraId="3D00EDDA" w14:textId="77777777" w:rsidR="00FF5855" w:rsidRDefault="00FF5855" w:rsidP="00FF5855">
      <w:pPr>
        <w:pStyle w:val="2"/>
      </w:pPr>
      <w:bookmarkStart w:id="4" w:name="b4"/>
      <w:bookmarkEnd w:id="4"/>
      <w:r w:rsidRPr="004C00D9">
        <w:t>第</w:t>
      </w:r>
      <w:r w:rsidRPr="004C00D9">
        <w:t>4</w:t>
      </w:r>
      <w:r>
        <w:t>條</w:t>
      </w:r>
    </w:p>
    <w:p w14:paraId="67B18ADA" w14:textId="77777777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本部置部長一人，特任；政務次長一人，職務比照簡任第十四職等；常務次長一人，職務列簡任第十四職等。</w:t>
      </w:r>
    </w:p>
    <w:p w14:paraId="2128B20D" w14:textId="77777777" w:rsidR="00FF5855" w:rsidRDefault="00FF5855" w:rsidP="00FF5855">
      <w:pPr>
        <w:pStyle w:val="2"/>
      </w:pPr>
      <w:bookmarkStart w:id="5" w:name="b5"/>
      <w:bookmarkEnd w:id="5"/>
      <w:r w:rsidRPr="004C00D9">
        <w:t>第</w:t>
      </w:r>
      <w:r w:rsidRPr="004C00D9">
        <w:t>5</w:t>
      </w:r>
      <w:r>
        <w:t>條</w:t>
      </w:r>
    </w:p>
    <w:p w14:paraId="314362EF" w14:textId="77777777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本部置主任秘書，職務列簡任第十二職等。</w:t>
      </w:r>
    </w:p>
    <w:p w14:paraId="013725DF" w14:textId="77777777" w:rsidR="00FF5855" w:rsidRDefault="00FF5855" w:rsidP="00FF5855">
      <w:pPr>
        <w:pStyle w:val="2"/>
      </w:pPr>
      <w:bookmarkStart w:id="6" w:name="b6"/>
      <w:bookmarkEnd w:id="6"/>
      <w:r w:rsidRPr="004C00D9">
        <w:t>第</w:t>
      </w:r>
      <w:r w:rsidRPr="004C00D9">
        <w:t>6</w:t>
      </w:r>
      <w:r>
        <w:t>條</w:t>
      </w:r>
    </w:p>
    <w:p w14:paraId="3BB49495" w14:textId="5A9F99A3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本部為強化國家考試測驗評量研究功能，提升測驗技術及試題品質，得依</w:t>
      </w:r>
      <w:hyperlink r:id="rId15" w:history="1">
        <w:r w:rsidRPr="006E060F">
          <w:rPr>
            <w:rStyle w:val="a3"/>
            <w:rFonts w:ascii="Times New Roman" w:hAnsi="Times New Roman"/>
          </w:rPr>
          <w:t>聘用人員聘用條例</w:t>
        </w:r>
      </w:hyperlink>
      <w:r w:rsidRPr="004C00D9">
        <w:rPr>
          <w:color w:val="17365D"/>
        </w:rPr>
        <w:t>之規定，聘用具測驗評量專長之專業研究人員三人至七人。</w:t>
      </w:r>
    </w:p>
    <w:p w14:paraId="19B4F74B" w14:textId="77777777" w:rsidR="00FF5855" w:rsidRDefault="00FF5855" w:rsidP="00FF5855">
      <w:pPr>
        <w:pStyle w:val="2"/>
      </w:pPr>
      <w:bookmarkStart w:id="7" w:name="b7"/>
      <w:bookmarkEnd w:id="7"/>
      <w:r w:rsidRPr="004C00D9">
        <w:t>第</w:t>
      </w:r>
      <w:r w:rsidRPr="004C00D9">
        <w:t>7</w:t>
      </w:r>
      <w:r>
        <w:t>條</w:t>
      </w:r>
    </w:p>
    <w:p w14:paraId="4E7FAB0C" w14:textId="77777777" w:rsidR="00FF5855" w:rsidRPr="004C00D9" w:rsidRDefault="00FF5855" w:rsidP="00FF5855">
      <w:pPr>
        <w:ind w:left="142"/>
        <w:rPr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本部各職稱之官等職等及員額，另以編制表定之。</w:t>
      </w:r>
    </w:p>
    <w:p w14:paraId="12D1CB0C" w14:textId="77777777" w:rsidR="00FF5855" w:rsidRDefault="00FF5855" w:rsidP="00FF5855">
      <w:pPr>
        <w:pStyle w:val="2"/>
      </w:pPr>
      <w:bookmarkStart w:id="8" w:name="b8"/>
      <w:bookmarkEnd w:id="8"/>
      <w:r w:rsidRPr="004C00D9">
        <w:lastRenderedPageBreak/>
        <w:t>第</w:t>
      </w:r>
      <w:r w:rsidRPr="004C00D9">
        <w:t>8</w:t>
      </w:r>
      <w:r>
        <w:t>條</w:t>
      </w:r>
    </w:p>
    <w:p w14:paraId="15673D1D" w14:textId="77777777" w:rsidR="00FF5855" w:rsidRPr="004C00D9" w:rsidRDefault="00FF5855" w:rsidP="00FF5855">
      <w:pPr>
        <w:ind w:left="142"/>
        <w:jc w:val="both"/>
        <w:rPr>
          <w:rFonts w:ascii="新細明體" w:hAnsi="新細明體"/>
          <w:color w:val="17365D"/>
        </w:rPr>
      </w:pPr>
      <w:r w:rsidRPr="00FF5855">
        <w:rPr>
          <w:color w:val="404040"/>
          <w:sz w:val="18"/>
        </w:rPr>
        <w:t>﹝</w:t>
      </w:r>
      <w:r w:rsidRPr="00FF5855">
        <w:rPr>
          <w:color w:val="404040"/>
          <w:sz w:val="18"/>
        </w:rPr>
        <w:t>1</w:t>
      </w:r>
      <w:r w:rsidRPr="00FF5855">
        <w:rPr>
          <w:color w:val="404040"/>
          <w:sz w:val="18"/>
        </w:rPr>
        <w:t>﹞</w:t>
      </w:r>
      <w:r w:rsidRPr="004C00D9">
        <w:rPr>
          <w:color w:val="17365D"/>
        </w:rPr>
        <w:t>本法施行日期，由考試院定之。</w:t>
      </w:r>
    </w:p>
    <w:p w14:paraId="34A04C64" w14:textId="77777777" w:rsidR="00FF5855" w:rsidRDefault="00FF5855" w:rsidP="00FF5855">
      <w:pPr>
        <w:ind w:left="142"/>
        <w:jc w:val="both"/>
        <w:rPr>
          <w:rFonts w:ascii="新細明體" w:hAnsi="新細明體"/>
          <w:color w:val="990000"/>
        </w:rPr>
      </w:pPr>
    </w:p>
    <w:p w14:paraId="37B6982B" w14:textId="77777777" w:rsidR="00FF5855" w:rsidRDefault="00FF5855" w:rsidP="00FF5855">
      <w:pPr>
        <w:ind w:left="142"/>
        <w:jc w:val="both"/>
        <w:rPr>
          <w:rFonts w:ascii="新細明體" w:hAnsi="新細明體" w:hint="eastAsia"/>
          <w:color w:val="990000"/>
        </w:rPr>
      </w:pPr>
    </w:p>
    <w:p w14:paraId="760FAB63" w14:textId="77777777" w:rsidR="00FF5855" w:rsidRPr="00C1655B" w:rsidRDefault="00FF5855" w:rsidP="00FF5855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A03511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22EF371" w14:textId="77777777" w:rsidR="00FF5855" w:rsidRPr="00A03511" w:rsidRDefault="00FF5855" w:rsidP="00FF5855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</w:t>
      </w:r>
      <w:r>
        <w:rPr>
          <w:rFonts w:hint="eastAsia"/>
          <w:color w:val="5F5F5F"/>
          <w:sz w:val="18"/>
          <w:szCs w:val="18"/>
        </w:rPr>
        <w:t>來源為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</w:t>
      </w:r>
      <w:r w:rsidRPr="00862B20">
        <w:rPr>
          <w:rFonts w:hint="eastAsia"/>
          <w:color w:val="5F5F5F"/>
          <w:sz w:val="18"/>
          <w:szCs w:val="18"/>
        </w:rPr>
        <w:t>網，</w:t>
      </w:r>
      <w:r w:rsidRPr="00862B20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Pr="00862B20">
        <w:rPr>
          <w:rFonts w:hint="eastAsia"/>
          <w:color w:val="5F5F5F"/>
          <w:sz w:val="18"/>
          <w:szCs w:val="18"/>
        </w:rPr>
        <w:t>，如</w:t>
      </w:r>
      <w:r w:rsidRPr="003D460F">
        <w:rPr>
          <w:rFonts w:hint="eastAsia"/>
          <w:color w:val="5F5F5F"/>
          <w:sz w:val="18"/>
          <w:szCs w:val="18"/>
        </w:rPr>
        <w:t>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70CF711D" w14:textId="77777777" w:rsidR="00FF5855" w:rsidRPr="00FF5855" w:rsidRDefault="00FF5855" w:rsidP="00FF5855"/>
    <w:p w14:paraId="2E4DCBA9" w14:textId="1CF7952A" w:rsidR="00886131" w:rsidRDefault="00DC4750" w:rsidP="00886131">
      <w:pPr>
        <w:pStyle w:val="1"/>
        <w:rPr>
          <w:rFonts w:ascii="新細明體" w:hAnsi="新細明體" w:hint="eastAsia"/>
          <w:color w:val="990000"/>
        </w:rPr>
      </w:pPr>
      <w:bookmarkStart w:id="9" w:name="_:::民國八十三年十一月二十三日發布條文:::"/>
      <w:bookmarkEnd w:id="9"/>
      <w:r w:rsidRPr="00DC4750">
        <w:rPr>
          <w:rFonts w:hint="eastAsia"/>
        </w:rPr>
        <w:t>:::</w:t>
      </w:r>
      <w:r w:rsidR="00886131" w:rsidRPr="00F72EE7">
        <w:rPr>
          <w:rFonts w:hint="eastAsia"/>
        </w:rPr>
        <w:t>民國八十三年十一月二十三日</w:t>
      </w:r>
      <w:r w:rsidRPr="00DC4750">
        <w:rPr>
          <w:rFonts w:hint="eastAsia"/>
        </w:rPr>
        <w:t>發布條文</w:t>
      </w:r>
      <w:r w:rsidRPr="00DC4750">
        <w:rPr>
          <w:rFonts w:hint="eastAsia"/>
        </w:rPr>
        <w:t>:::</w:t>
      </w:r>
    </w:p>
    <w:p w14:paraId="76B2F3E6" w14:textId="21CF9751" w:rsidR="006E50AA" w:rsidRPr="00D351C5" w:rsidRDefault="00CA05DB" w:rsidP="00291B1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37E05217" w14:textId="77777777" w:rsidR="00CA05DB" w:rsidRDefault="0085180D" w:rsidP="004C00D9">
      <w:pPr>
        <w:pStyle w:val="2"/>
        <w:rPr>
          <w:color w:val="548DD4"/>
        </w:rPr>
      </w:pPr>
      <w:bookmarkStart w:id="10" w:name="a1"/>
      <w:bookmarkEnd w:id="10"/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（掌理事項</w:t>
      </w:r>
      <w:r w:rsidR="00CA05DB">
        <w:rPr>
          <w:rFonts w:hint="eastAsia"/>
          <w:color w:val="548DD4"/>
        </w:rPr>
        <w:t>）</w:t>
      </w:r>
    </w:p>
    <w:p w14:paraId="2441C6EB" w14:textId="5EBE37D1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考選部掌理全國考選行政事宜。</w:t>
      </w:r>
    </w:p>
    <w:p w14:paraId="05C2BB60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2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（事務之指示監督</w:t>
      </w:r>
      <w:r w:rsidR="00CA05DB">
        <w:rPr>
          <w:rFonts w:hint="eastAsia"/>
          <w:color w:val="548DD4"/>
        </w:rPr>
        <w:t>）</w:t>
      </w:r>
    </w:p>
    <w:p w14:paraId="5AE15A75" w14:textId="65550A4F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考選部對於承辦考選行政事務之機關有指示監督之權。</w:t>
      </w:r>
    </w:p>
    <w:p w14:paraId="5ED881A9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3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（各司處室之設置</w:t>
      </w:r>
      <w:r w:rsidR="00CA05DB">
        <w:rPr>
          <w:rFonts w:hint="eastAsia"/>
          <w:color w:val="548DD4"/>
        </w:rPr>
        <w:t>）</w:t>
      </w:r>
    </w:p>
    <w:p w14:paraId="5A028F44" w14:textId="7098EDAA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考選部設下列各司、處、室：</w:t>
      </w:r>
    </w:p>
    <w:p w14:paraId="3A6A0360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一、考選規劃司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7F5BD121" w14:textId="1CE0BF38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高普考試司</w:t>
      </w:r>
      <w:r>
        <w:rPr>
          <w:rFonts w:ascii="Arial Unicode MS" w:hAnsi="Arial Unicode MS" w:hint="eastAsia"/>
          <w:color w:val="17365D"/>
        </w:rPr>
        <w:t>。</w:t>
      </w:r>
    </w:p>
    <w:p w14:paraId="1168AB0F" w14:textId="3EBE1B8E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特種考試司</w:t>
      </w:r>
      <w:r>
        <w:rPr>
          <w:rFonts w:ascii="Arial Unicode MS" w:hAnsi="Arial Unicode MS" w:hint="eastAsia"/>
          <w:color w:val="17365D"/>
        </w:rPr>
        <w:t>。</w:t>
      </w:r>
    </w:p>
    <w:p w14:paraId="0F8BB87C" w14:textId="59DEED12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專技考試司</w:t>
      </w:r>
      <w:r>
        <w:rPr>
          <w:rFonts w:ascii="Arial Unicode MS" w:hAnsi="Arial Unicode MS" w:hint="eastAsia"/>
          <w:color w:val="17365D"/>
        </w:rPr>
        <w:t>。</w:t>
      </w:r>
    </w:p>
    <w:p w14:paraId="7E01C432" w14:textId="6A45B05F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總務司</w:t>
      </w:r>
      <w:r>
        <w:rPr>
          <w:rFonts w:ascii="Arial Unicode MS" w:hAnsi="Arial Unicode MS" w:hint="eastAsia"/>
          <w:color w:val="17365D"/>
        </w:rPr>
        <w:t>。</w:t>
      </w:r>
    </w:p>
    <w:p w14:paraId="3F30A9B3" w14:textId="67CD80CF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題庫管理處</w:t>
      </w:r>
      <w:r>
        <w:rPr>
          <w:rFonts w:ascii="Arial Unicode MS" w:hAnsi="Arial Unicode MS" w:hint="eastAsia"/>
          <w:color w:val="17365D"/>
        </w:rPr>
        <w:t>。</w:t>
      </w:r>
    </w:p>
    <w:p w14:paraId="6AB8BFFD" w14:textId="3EE1CBF3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資訊管理處</w:t>
      </w:r>
      <w:r>
        <w:rPr>
          <w:rFonts w:ascii="Arial Unicode MS" w:hAnsi="Arial Unicode MS" w:hint="eastAsia"/>
          <w:color w:val="17365D"/>
        </w:rPr>
        <w:t>。</w:t>
      </w:r>
    </w:p>
    <w:p w14:paraId="67D20217" w14:textId="72777EB5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秘書室。</w:t>
      </w:r>
    </w:p>
    <w:p w14:paraId="172C1894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4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（考選規劃司之職掌</w:t>
      </w:r>
      <w:r w:rsidR="00CA05DB">
        <w:rPr>
          <w:rFonts w:hint="eastAsia"/>
          <w:color w:val="548DD4"/>
        </w:rPr>
        <w:t>）</w:t>
      </w:r>
    </w:p>
    <w:p w14:paraId="6DC442DC" w14:textId="506356BB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考選規劃司掌理下列事項：</w:t>
      </w:r>
    </w:p>
    <w:p w14:paraId="19422B8D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一、關於考選政策、制度、法規之規劃、研擬事項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68CA87E7" w14:textId="2D1D1C3C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關於考選制度之資料蒐集、編譯及研究事項</w:t>
      </w:r>
      <w:r>
        <w:rPr>
          <w:rFonts w:ascii="Arial Unicode MS" w:hAnsi="Arial Unicode MS" w:hint="eastAsia"/>
          <w:color w:val="17365D"/>
        </w:rPr>
        <w:t>。</w:t>
      </w:r>
    </w:p>
    <w:p w14:paraId="04B24295" w14:textId="34100CE8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關於考用配合政策之研究事項</w:t>
      </w:r>
      <w:r>
        <w:rPr>
          <w:rFonts w:ascii="Arial Unicode MS" w:hAnsi="Arial Unicode MS" w:hint="eastAsia"/>
          <w:color w:val="17365D"/>
        </w:rPr>
        <w:t>。</w:t>
      </w:r>
    </w:p>
    <w:p w14:paraId="286CA869" w14:textId="1EF40A79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關於考試類料、應試科目、應考資格之研究事項</w:t>
      </w:r>
      <w:r>
        <w:rPr>
          <w:rFonts w:ascii="Arial Unicode MS" w:hAnsi="Arial Unicode MS" w:hint="eastAsia"/>
          <w:color w:val="17365D"/>
        </w:rPr>
        <w:t>。</w:t>
      </w:r>
    </w:p>
    <w:p w14:paraId="520A07D3" w14:textId="6E654585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關於考試方式及考試技術之研究改進事項</w:t>
      </w:r>
      <w:r>
        <w:rPr>
          <w:rFonts w:ascii="Arial Unicode MS" w:hAnsi="Arial Unicode MS" w:hint="eastAsia"/>
          <w:color w:val="17365D"/>
        </w:rPr>
        <w:t>。</w:t>
      </w:r>
    </w:p>
    <w:p w14:paraId="66135A1D" w14:textId="1C357B31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關於考選政令宣導之規劃及執行事項</w:t>
      </w:r>
      <w:r>
        <w:rPr>
          <w:rFonts w:ascii="Arial Unicode MS" w:hAnsi="Arial Unicode MS" w:hint="eastAsia"/>
          <w:color w:val="17365D"/>
        </w:rPr>
        <w:t>。</w:t>
      </w:r>
    </w:p>
    <w:p w14:paraId="4A015AC9" w14:textId="09C7936F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其他有關考選調查及研究發展事項。</w:t>
      </w:r>
    </w:p>
    <w:p w14:paraId="7B3E4068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5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（高普考試司之職掌</w:t>
      </w:r>
      <w:r w:rsidR="00CA05DB">
        <w:rPr>
          <w:rFonts w:hint="eastAsia"/>
          <w:color w:val="548DD4"/>
        </w:rPr>
        <w:t>）</w:t>
      </w:r>
    </w:p>
    <w:p w14:paraId="1B972609" w14:textId="2A63120A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高普考試司掌理下列事項：</w:t>
      </w:r>
    </w:p>
    <w:p w14:paraId="788795C6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一、關於公務人員高等考試事項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1C3060F7" w14:textId="24ED063B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lastRenderedPageBreak/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關於公務人員普通考試事項</w:t>
      </w:r>
      <w:r>
        <w:rPr>
          <w:rFonts w:ascii="Arial Unicode MS" w:hAnsi="Arial Unicode MS" w:hint="eastAsia"/>
          <w:color w:val="17365D"/>
        </w:rPr>
        <w:t>。</w:t>
      </w:r>
    </w:p>
    <w:p w14:paraId="1706D620" w14:textId="67E9C854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關於公務人員初等考試事項</w:t>
      </w:r>
      <w:r>
        <w:rPr>
          <w:rFonts w:ascii="Arial Unicode MS" w:hAnsi="Arial Unicode MS" w:hint="eastAsia"/>
          <w:color w:val="17365D"/>
        </w:rPr>
        <w:t>。</w:t>
      </w:r>
    </w:p>
    <w:p w14:paraId="2CEA3974" w14:textId="2A93EBE4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關於公務人員升官等、升資考試事項</w:t>
      </w:r>
      <w:r>
        <w:rPr>
          <w:rFonts w:ascii="Arial Unicode MS" w:hAnsi="Arial Unicode MS" w:hint="eastAsia"/>
          <w:color w:val="17365D"/>
        </w:rPr>
        <w:t>。</w:t>
      </w:r>
    </w:p>
    <w:p w14:paraId="62A5991D" w14:textId="1EAD957D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關於主管之考試典試委員會組織及有關典試事項</w:t>
      </w:r>
      <w:r>
        <w:rPr>
          <w:rFonts w:ascii="Arial Unicode MS" w:hAnsi="Arial Unicode MS" w:hint="eastAsia"/>
          <w:color w:val="17365D"/>
        </w:rPr>
        <w:t>。</w:t>
      </w:r>
    </w:p>
    <w:p w14:paraId="15AE2126" w14:textId="78582D75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關於掌理業務法令之擬議、解釋事項。</w:t>
      </w:r>
    </w:p>
    <w:p w14:paraId="2478F1A4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6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（特種考試司之職掌</w:t>
      </w:r>
      <w:r w:rsidR="00CA05DB">
        <w:rPr>
          <w:rFonts w:hint="eastAsia"/>
          <w:color w:val="548DD4"/>
        </w:rPr>
        <w:t>）</w:t>
      </w:r>
    </w:p>
    <w:p w14:paraId="6137C60A" w14:textId="6A1750B4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特種考試司掌理下列事項：</w:t>
      </w:r>
    </w:p>
    <w:p w14:paraId="2D091314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一、關於公務人員特種考試事項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17639F16" w14:textId="2E3B9617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關於公職候選人資格檢覈事項</w:t>
      </w:r>
      <w:r>
        <w:rPr>
          <w:rFonts w:ascii="Arial Unicode MS" w:hAnsi="Arial Unicode MS" w:hint="eastAsia"/>
          <w:color w:val="17365D"/>
        </w:rPr>
        <w:t>。</w:t>
      </w:r>
    </w:p>
    <w:p w14:paraId="5D0ACE1F" w14:textId="45C193B6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關於主管之考試典試委員會組織及有關典試事項</w:t>
      </w:r>
      <w:r>
        <w:rPr>
          <w:rFonts w:ascii="Arial Unicode MS" w:hAnsi="Arial Unicode MS" w:hint="eastAsia"/>
          <w:color w:val="17365D"/>
        </w:rPr>
        <w:t>。</w:t>
      </w:r>
    </w:p>
    <w:p w14:paraId="33E6422A" w14:textId="3A502FE1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關於掌理業務法令之擬議、解釋事項。</w:t>
      </w:r>
    </w:p>
    <w:p w14:paraId="4C4E0BB7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7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（專技考試司之職掌</w:t>
      </w:r>
      <w:r w:rsidR="00CA05DB">
        <w:rPr>
          <w:rFonts w:hint="eastAsia"/>
          <w:color w:val="548DD4"/>
        </w:rPr>
        <w:t>）</w:t>
      </w:r>
    </w:p>
    <w:p w14:paraId="4221351F" w14:textId="1A337B70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專技考試司掌理下列事項：</w:t>
      </w:r>
    </w:p>
    <w:p w14:paraId="18E21868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一、關於專門職業及技術人員高等考試事項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502C03A0" w14:textId="537D7BDD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關於專門職業及技術人員普通考試事項</w:t>
      </w:r>
      <w:r>
        <w:rPr>
          <w:rFonts w:ascii="Arial Unicode MS" w:hAnsi="Arial Unicode MS" w:hint="eastAsia"/>
          <w:color w:val="17365D"/>
        </w:rPr>
        <w:t>。</w:t>
      </w:r>
    </w:p>
    <w:p w14:paraId="28A27661" w14:textId="59ADE121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關於專門職業及技術人員特種考試事項</w:t>
      </w:r>
      <w:r>
        <w:rPr>
          <w:rFonts w:ascii="Arial Unicode MS" w:hAnsi="Arial Unicode MS" w:hint="eastAsia"/>
          <w:color w:val="17365D"/>
        </w:rPr>
        <w:t>。</w:t>
      </w:r>
    </w:p>
    <w:p w14:paraId="67071968" w14:textId="4E4B745F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關於主管之考試典試委員會組織及有關典試事項</w:t>
      </w:r>
      <w:r>
        <w:rPr>
          <w:rFonts w:ascii="Arial Unicode MS" w:hAnsi="Arial Unicode MS" w:hint="eastAsia"/>
          <w:color w:val="17365D"/>
        </w:rPr>
        <w:t>。</w:t>
      </w:r>
    </w:p>
    <w:p w14:paraId="562AD0D7" w14:textId="4FABC30B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關於掌理業務法令之擬議、解釋事項。</w:t>
      </w:r>
    </w:p>
    <w:p w14:paraId="337FF070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8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（總務司之職掌</w:t>
      </w:r>
      <w:r w:rsidR="00CA05DB">
        <w:rPr>
          <w:rFonts w:hint="eastAsia"/>
          <w:color w:val="548DD4"/>
        </w:rPr>
        <w:t>）</w:t>
      </w:r>
    </w:p>
    <w:p w14:paraId="1E82CFBE" w14:textId="2E1E1F6C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總務司掌理下列事項：</w:t>
      </w:r>
    </w:p>
    <w:p w14:paraId="7F9D3256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一、關於文件之收發、分配、繕校及檔案保管事項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5E159042" w14:textId="3DBEBF62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關於印信典守事項</w:t>
      </w:r>
      <w:r>
        <w:rPr>
          <w:rFonts w:ascii="Arial Unicode MS" w:hAnsi="Arial Unicode MS" w:hint="eastAsia"/>
          <w:color w:val="17365D"/>
        </w:rPr>
        <w:t>。</w:t>
      </w:r>
    </w:p>
    <w:p w14:paraId="7D2424F2" w14:textId="72BA137E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關於公產、公物之保管事項</w:t>
      </w:r>
      <w:r>
        <w:rPr>
          <w:rFonts w:ascii="Arial Unicode MS" w:hAnsi="Arial Unicode MS" w:hint="eastAsia"/>
          <w:color w:val="17365D"/>
        </w:rPr>
        <w:t>。</w:t>
      </w:r>
    </w:p>
    <w:p w14:paraId="0E102F0C" w14:textId="33709E67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關於經費之出納及保管事項</w:t>
      </w:r>
      <w:r>
        <w:rPr>
          <w:rFonts w:ascii="Arial Unicode MS" w:hAnsi="Arial Unicode MS" w:hint="eastAsia"/>
          <w:color w:val="17365D"/>
        </w:rPr>
        <w:t>。</w:t>
      </w:r>
    </w:p>
    <w:p w14:paraId="191C6FB1" w14:textId="69442097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關於事務管理事項</w:t>
      </w:r>
      <w:r>
        <w:rPr>
          <w:rFonts w:ascii="Arial Unicode MS" w:hAnsi="Arial Unicode MS" w:hint="eastAsia"/>
          <w:color w:val="17365D"/>
        </w:rPr>
        <w:t>。</w:t>
      </w:r>
    </w:p>
    <w:p w14:paraId="4BF21791" w14:textId="5DE7C634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不屬其他司、處、室主管之事項。</w:t>
      </w:r>
    </w:p>
    <w:p w14:paraId="5FB0F3AB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9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（題庫管理處之職掌</w:t>
      </w:r>
      <w:r w:rsidR="00CA05DB">
        <w:rPr>
          <w:rFonts w:hint="eastAsia"/>
          <w:color w:val="548DD4"/>
        </w:rPr>
        <w:t>）</w:t>
      </w:r>
    </w:p>
    <w:p w14:paraId="2104869B" w14:textId="56D76DF2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題庫管理處掌理下列事項：</w:t>
      </w:r>
    </w:p>
    <w:p w14:paraId="23257938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一、關於題庫之建立事項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2C5E4725" w14:textId="3A443F6B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關於題庫命題人選之遴聘規劃事項</w:t>
      </w:r>
      <w:r>
        <w:rPr>
          <w:rFonts w:ascii="Arial Unicode MS" w:hAnsi="Arial Unicode MS" w:hint="eastAsia"/>
          <w:color w:val="17365D"/>
        </w:rPr>
        <w:t>。</w:t>
      </w:r>
    </w:p>
    <w:p w14:paraId="73F3F4AB" w14:textId="458B57FC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關於題庫試題之使用管理及疑義處理事項</w:t>
      </w:r>
      <w:r>
        <w:rPr>
          <w:rFonts w:ascii="Arial Unicode MS" w:hAnsi="Arial Unicode MS" w:hint="eastAsia"/>
          <w:color w:val="17365D"/>
        </w:rPr>
        <w:t>。</w:t>
      </w:r>
    </w:p>
    <w:p w14:paraId="7298F044" w14:textId="03D81855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關於題庫試題使用效果之分析評估事項</w:t>
      </w:r>
      <w:r>
        <w:rPr>
          <w:rFonts w:ascii="Arial Unicode MS" w:hAnsi="Arial Unicode MS" w:hint="eastAsia"/>
          <w:color w:val="17365D"/>
        </w:rPr>
        <w:t>。</w:t>
      </w:r>
    </w:p>
    <w:p w14:paraId="44497A4C" w14:textId="48FE343B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關於尚未建立題庫測驗式試題之命題、使用管理、疑義處理及分析評估事項</w:t>
      </w:r>
      <w:r>
        <w:rPr>
          <w:rFonts w:ascii="Arial Unicode MS" w:hAnsi="Arial Unicode MS" w:hint="eastAsia"/>
          <w:color w:val="17365D"/>
        </w:rPr>
        <w:t>。</w:t>
      </w:r>
    </w:p>
    <w:p w14:paraId="440293F8" w14:textId="2D2B72E0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關於已試試題之發布及彙編事項</w:t>
      </w:r>
      <w:r>
        <w:rPr>
          <w:rFonts w:ascii="Arial Unicode MS" w:hAnsi="Arial Unicode MS" w:hint="eastAsia"/>
          <w:color w:val="17365D"/>
        </w:rPr>
        <w:t>。</w:t>
      </w:r>
    </w:p>
    <w:p w14:paraId="548AAF00" w14:textId="2641C323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關於命題方式及技術之研究改進事項。</w:t>
      </w:r>
    </w:p>
    <w:p w14:paraId="32FFDE0B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10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（資訊管理處之職掌</w:t>
      </w:r>
      <w:r w:rsidR="00CA05DB">
        <w:rPr>
          <w:rFonts w:hint="eastAsia"/>
          <w:color w:val="548DD4"/>
        </w:rPr>
        <w:t>）</w:t>
      </w:r>
    </w:p>
    <w:p w14:paraId="2E660BC9" w14:textId="5490B46A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資訊管理處掌理下列事項：</w:t>
      </w:r>
    </w:p>
    <w:p w14:paraId="46EA8A77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一、關於考選業務資訊作業之規劃、協調及執行事項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26DEC9A6" w14:textId="00C38DBA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lastRenderedPageBreak/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關於資料庫之建立及管理事項</w:t>
      </w:r>
      <w:r>
        <w:rPr>
          <w:rFonts w:ascii="Arial Unicode MS" w:hAnsi="Arial Unicode MS" w:hint="eastAsia"/>
          <w:color w:val="17365D"/>
        </w:rPr>
        <w:t>。</w:t>
      </w:r>
    </w:p>
    <w:p w14:paraId="029ACF13" w14:textId="4A8D1EAD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關於行政管理自動化之規劃、協調及推動事項</w:t>
      </w:r>
      <w:r>
        <w:rPr>
          <w:rFonts w:ascii="Arial Unicode MS" w:hAnsi="Arial Unicode MS" w:hint="eastAsia"/>
          <w:color w:val="17365D"/>
        </w:rPr>
        <w:t>。</w:t>
      </w:r>
    </w:p>
    <w:p w14:paraId="4E5410C5" w14:textId="7D577C57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關於資訊設備之管理及操作事項</w:t>
      </w:r>
      <w:r>
        <w:rPr>
          <w:rFonts w:ascii="Arial Unicode MS" w:hAnsi="Arial Unicode MS" w:hint="eastAsia"/>
          <w:color w:val="17365D"/>
        </w:rPr>
        <w:t>。</w:t>
      </w:r>
    </w:p>
    <w:p w14:paraId="6D75BD66" w14:textId="27CCCE54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關於系統分析、系統設計及程式設計事項</w:t>
      </w:r>
      <w:r>
        <w:rPr>
          <w:rFonts w:ascii="Arial Unicode MS" w:hAnsi="Arial Unicode MS" w:hint="eastAsia"/>
          <w:color w:val="17365D"/>
        </w:rPr>
        <w:t>。</w:t>
      </w:r>
    </w:p>
    <w:p w14:paraId="1AA905CA" w14:textId="749A322E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關於資訊作業有關人員之訓練事項</w:t>
      </w:r>
      <w:r>
        <w:rPr>
          <w:rFonts w:ascii="Arial Unicode MS" w:hAnsi="Arial Unicode MS" w:hint="eastAsia"/>
          <w:color w:val="17365D"/>
        </w:rPr>
        <w:t>。</w:t>
      </w:r>
    </w:p>
    <w:p w14:paraId="018276E6" w14:textId="2884CC7D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其他有關資訊管理事項。</w:t>
      </w:r>
    </w:p>
    <w:p w14:paraId="1EA054EB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11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（秘書室之職掌</w:t>
      </w:r>
      <w:r w:rsidR="00CA05DB">
        <w:rPr>
          <w:rFonts w:hint="eastAsia"/>
          <w:color w:val="548DD4"/>
        </w:rPr>
        <w:t>）</w:t>
      </w:r>
    </w:p>
    <w:p w14:paraId="0461BDA1" w14:textId="3E2D70EE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秘書室掌理下列事項：</w:t>
      </w:r>
    </w:p>
    <w:p w14:paraId="52D12067" w14:textId="77777777" w:rsidR="00CA05DB" w:rsidRDefault="00F72EE7" w:rsidP="00F72EE7">
      <w:pPr>
        <w:ind w:left="142"/>
        <w:jc w:val="both"/>
        <w:rPr>
          <w:rFonts w:ascii="Arial Unicode MS" w:hAnsi="Arial Unicode MS"/>
          <w:color w:val="17365D"/>
        </w:rPr>
      </w:pPr>
      <w:r w:rsidRPr="00427DDE">
        <w:rPr>
          <w:rFonts w:ascii="Arial Unicode MS" w:hAnsi="Arial Unicode MS" w:hint="eastAsia"/>
          <w:color w:val="17365D"/>
        </w:rPr>
        <w:t xml:space="preserve">　　一、關於機要文電之處理及保管事項</w:t>
      </w:r>
      <w:r w:rsidR="00CA05DB">
        <w:rPr>
          <w:rFonts w:ascii="Arial Unicode MS" w:hAnsi="Arial Unicode MS" w:hint="eastAsia"/>
          <w:color w:val="17365D"/>
        </w:rPr>
        <w:t>。</w:t>
      </w:r>
    </w:p>
    <w:p w14:paraId="46304790" w14:textId="3758F9F6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關於文稿之撰擬、覆核及彙轉事項</w:t>
      </w:r>
      <w:r>
        <w:rPr>
          <w:rFonts w:ascii="Arial Unicode MS" w:hAnsi="Arial Unicode MS" w:hint="eastAsia"/>
          <w:color w:val="17365D"/>
        </w:rPr>
        <w:t>。</w:t>
      </w:r>
    </w:p>
    <w:p w14:paraId="0118D5C0" w14:textId="5D745BE4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關於部務會議、工作檢討會議及業務會報之議事事項</w:t>
      </w:r>
      <w:r>
        <w:rPr>
          <w:rFonts w:ascii="Arial Unicode MS" w:hAnsi="Arial Unicode MS" w:hint="eastAsia"/>
          <w:color w:val="17365D"/>
        </w:rPr>
        <w:t>。</w:t>
      </w:r>
    </w:p>
    <w:p w14:paraId="086DBC1E" w14:textId="4E316882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關於年度施政計畫及工作報告之彙編、撰擬事項</w:t>
      </w:r>
      <w:r>
        <w:rPr>
          <w:rFonts w:ascii="Arial Unicode MS" w:hAnsi="Arial Unicode MS" w:hint="eastAsia"/>
          <w:color w:val="17365D"/>
        </w:rPr>
        <w:t>。</w:t>
      </w:r>
    </w:p>
    <w:p w14:paraId="55D9DCF8" w14:textId="05783B0E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關於施政計畫及各項工作之管制、考核事項</w:t>
      </w:r>
      <w:r>
        <w:rPr>
          <w:rFonts w:ascii="Arial Unicode MS" w:hAnsi="Arial Unicode MS" w:hint="eastAsia"/>
          <w:color w:val="17365D"/>
        </w:rPr>
        <w:t>。</w:t>
      </w:r>
    </w:p>
    <w:p w14:paraId="63FE0685" w14:textId="19FD44DE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關於新聞發布及公共關係聯繫事項</w:t>
      </w:r>
      <w:r>
        <w:rPr>
          <w:rFonts w:ascii="Arial Unicode MS" w:hAnsi="Arial Unicode MS" w:hint="eastAsia"/>
          <w:color w:val="17365D"/>
        </w:rPr>
        <w:t>。</w:t>
      </w:r>
    </w:p>
    <w:p w14:paraId="4640E12B" w14:textId="27EA47B7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關於文書稽催、資料蒐整及保管事項</w:t>
      </w:r>
      <w:r>
        <w:rPr>
          <w:rFonts w:ascii="Arial Unicode MS" w:hAnsi="Arial Unicode MS" w:hint="eastAsia"/>
          <w:color w:val="17365D"/>
        </w:rPr>
        <w:t>。</w:t>
      </w:r>
    </w:p>
    <w:p w14:paraId="053648F8" w14:textId="41FF7763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27DDE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F72EE7" w:rsidRPr="00427DDE">
        <w:rPr>
          <w:rFonts w:ascii="Arial Unicode MS" w:hAnsi="Arial Unicode MS" w:hint="eastAsia"/>
          <w:color w:val="17365D"/>
        </w:rPr>
        <w:t>部、次長交辦事項。</w:t>
      </w:r>
    </w:p>
    <w:p w14:paraId="15D73661" w14:textId="77777777" w:rsidR="00CA05DB" w:rsidRDefault="0085180D" w:rsidP="004C00D9">
      <w:pPr>
        <w:pStyle w:val="2"/>
        <w:rPr>
          <w:color w:val="548DD4"/>
        </w:rPr>
      </w:pPr>
      <w:bookmarkStart w:id="11" w:name="a12"/>
      <w:bookmarkEnd w:id="11"/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12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（部長之職權</w:t>
      </w:r>
      <w:r w:rsidR="00CA05DB">
        <w:rPr>
          <w:rFonts w:hint="eastAsia"/>
          <w:color w:val="548DD4"/>
        </w:rPr>
        <w:t>）</w:t>
      </w:r>
    </w:p>
    <w:p w14:paraId="44369655" w14:textId="193AC75A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考選部部長，特任，綜理部務，指揮、監督所屬職員。政務次長一人，職務比照簡任第十四職等；常務次長一人，職務列簡任第十四職等，輔助部長處理部務。</w:t>
      </w:r>
    </w:p>
    <w:p w14:paraId="28940938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13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（人員編制</w:t>
      </w:r>
      <w:r w:rsidR="00CA05DB">
        <w:rPr>
          <w:rFonts w:hint="eastAsia"/>
          <w:color w:val="548DD4"/>
        </w:rPr>
        <w:t>）</w:t>
      </w:r>
    </w:p>
    <w:p w14:paraId="5DC37CDB" w14:textId="039A1ABB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置主任秘書一人，參事七人，司長五人，處長二人，職務均列簡任第十二職等；研究委員七人，職務列簡任第十職等至第十二職等；副司長五人，副處長二人，職務均列簡任第十一職等；專門委員十五人，職務列簡任第十職等至第十一職等；編纂八人至十二人，職務列薦任第八職等至第九職等，其中四人得列簡任第十職等至第十一職等；秘書三人至五人，職務列薦任第八職等至第九職等，其中二人得列簡任第十職等至第十一職等；科長二十五人至二十九人，職務列薦任第九職等；分析師二人，管理師二人，專員二十二人至二十八人，職務均列薦任第七職等至第九職等；設計師四人，職務列薦任第六職等至第八職等；科員五十六人至七十四人，職務列委任第五職等，其中二十八人至三十七人得列薦任第六職等至第七職等；助理設計師二人，管理員二人，助理員二十三人至三十二人，職務均列委任第三職等至第五職等；書記十六人至二十六人，職務列委任第一職等至第三職等</w:t>
      </w:r>
      <w:r>
        <w:rPr>
          <w:rFonts w:ascii="Arial Unicode MS" w:hAnsi="Arial Unicode MS" w:hint="eastAsia"/>
          <w:color w:val="17365D"/>
        </w:rPr>
        <w:t>。</w:t>
      </w:r>
    </w:p>
    <w:p w14:paraId="751773C1" w14:textId="01E4BFF6" w:rsidR="00F72EE7" w:rsidRPr="00427DDE" w:rsidRDefault="00CA05DB" w:rsidP="00F72EE7">
      <w:pPr>
        <w:ind w:left="142"/>
        <w:jc w:val="both"/>
        <w:rPr>
          <w:rFonts w:ascii="Arial Unicode MS" w:hAnsi="Arial Unicode MS"/>
          <w:color w:val="666699"/>
        </w:rPr>
      </w:pPr>
      <w:r w:rsidRPr="00CA05DB">
        <w:rPr>
          <w:rFonts w:hint="eastAsia"/>
          <w:sz w:val="18"/>
        </w:rPr>
        <w:t>﹝</w:t>
      </w:r>
      <w:r w:rsidRPr="00CA05DB">
        <w:rPr>
          <w:rFonts w:hint="eastAsia"/>
          <w:sz w:val="18"/>
        </w:rPr>
        <w:t>2</w:t>
      </w:r>
      <w:r w:rsidRPr="00CA05DB">
        <w:rPr>
          <w:rFonts w:hint="eastAsia"/>
          <w:sz w:val="18"/>
        </w:rPr>
        <w:t>﹞</w:t>
      </w:r>
      <w:r w:rsidR="00F72EE7" w:rsidRPr="00427DDE">
        <w:rPr>
          <w:rFonts w:ascii="Arial Unicode MS" w:hAnsi="Arial Unicode MS" w:hint="eastAsia"/>
          <w:color w:val="666699"/>
        </w:rPr>
        <w:t>本法修正施行前僱用之現職雇員十一人至十七人，其未具公務人員任用資格者，得占用前項書記職缺繼續其僱用至離職時為止。</w:t>
      </w:r>
    </w:p>
    <w:p w14:paraId="1D82FFE0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14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（人事室之設置</w:t>
      </w:r>
      <w:r w:rsidR="00CA05DB">
        <w:rPr>
          <w:rFonts w:hint="eastAsia"/>
          <w:color w:val="548DD4"/>
        </w:rPr>
        <w:t>）</w:t>
      </w:r>
    </w:p>
    <w:p w14:paraId="3E921D69" w14:textId="3584BEA5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考選部設人事室，置主任一人，職務列簡任第十職等至第十一職等，依法辦理人事管理事項；其餘所需工作人員，就本法所定員額內派充之。</w:t>
      </w:r>
    </w:p>
    <w:p w14:paraId="459D4C89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15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（會計室之設置</w:t>
      </w:r>
      <w:r w:rsidR="00CA05DB">
        <w:rPr>
          <w:rFonts w:hint="eastAsia"/>
          <w:color w:val="548DD4"/>
        </w:rPr>
        <w:t>）</w:t>
      </w:r>
    </w:p>
    <w:p w14:paraId="57A90623" w14:textId="52170B5B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考選部設會計室，置主任一人，職務列簡任第十職等至第十一職等，依法辦理歲計、會計事項；其餘所需工作人員，就本法所定員額內派充之。</w:t>
      </w:r>
    </w:p>
    <w:p w14:paraId="5566BEB5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lastRenderedPageBreak/>
        <w:t>第</w:t>
      </w:r>
      <w:r>
        <w:rPr>
          <w:rFonts w:hint="eastAsia"/>
          <w:color w:val="548DD4"/>
        </w:rPr>
        <w:t>16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（統計室之設置</w:t>
      </w:r>
      <w:r w:rsidR="00CA05DB">
        <w:rPr>
          <w:rFonts w:hint="eastAsia"/>
          <w:color w:val="548DD4"/>
        </w:rPr>
        <w:t>）</w:t>
      </w:r>
    </w:p>
    <w:p w14:paraId="3A28C793" w14:textId="0E4D59A7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設統計室，置主任一人，職務列簡任第十職等至第十一職等，依法辦理統計，典試委員、命題委員、閱卷委員、審查委員、口試委員及實地考試委員資料之調查統計事項；其餘所需工作人員，就本法所定員額內派充之。</w:t>
      </w:r>
    </w:p>
    <w:p w14:paraId="082E0DE8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17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（政風室之設置</w:t>
      </w:r>
      <w:r w:rsidR="00CA05DB">
        <w:rPr>
          <w:rFonts w:hint="eastAsia"/>
          <w:color w:val="548DD4"/>
        </w:rPr>
        <w:t>）</w:t>
      </w:r>
    </w:p>
    <w:p w14:paraId="60314E0D" w14:textId="4ECCE4DC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考選部設政風室，置主任一人，職務列簡任第十職等至第十一職等，依法辦理政風事項；其餘所需工作人員，就本法所定員額內派充之。</w:t>
      </w:r>
    </w:p>
    <w:p w14:paraId="7A689F80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18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（任用資格及職系</w:t>
      </w:r>
      <w:r w:rsidR="00CA05DB">
        <w:rPr>
          <w:rFonts w:hint="eastAsia"/>
          <w:color w:val="548DD4"/>
        </w:rPr>
        <w:t>）</w:t>
      </w:r>
    </w:p>
    <w:p w14:paraId="41E8968B" w14:textId="0AB9B0F8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第</w:t>
      </w:r>
      <w:hyperlink w:anchor="a12" w:history="1">
        <w:r w:rsidR="00F72EE7" w:rsidRPr="00427DDE">
          <w:rPr>
            <w:rStyle w:val="a3"/>
            <w:rFonts w:hint="eastAsia"/>
          </w:rPr>
          <w:t>十二</w:t>
        </w:r>
      </w:hyperlink>
      <w:r w:rsidR="00F72EE7" w:rsidRPr="00427DDE">
        <w:rPr>
          <w:rFonts w:ascii="Arial Unicode MS" w:hAnsi="Arial Unicode MS" w:hint="eastAsia"/>
          <w:color w:val="17365D"/>
        </w:rPr>
        <w:t>條至第十七條所定列有官等職等人員，均應依</w:t>
      </w:r>
      <w:hyperlink r:id="rId17" w:history="1">
        <w:r w:rsidR="00F72EE7" w:rsidRPr="00427DDE">
          <w:rPr>
            <w:rStyle w:val="a3"/>
            <w:rFonts w:hint="eastAsia"/>
          </w:rPr>
          <w:t>公務人員任用法</w:t>
        </w:r>
      </w:hyperlink>
      <w:r w:rsidR="00F72EE7" w:rsidRPr="00427DDE">
        <w:rPr>
          <w:rFonts w:ascii="Arial Unicode MS" w:hAnsi="Arial Unicode MS" w:hint="eastAsia"/>
          <w:color w:val="17365D"/>
        </w:rPr>
        <w:t>取得任用資格。其職務所適用之職系，依公務人員任用法</w:t>
      </w:r>
      <w:hyperlink r:id="rId18" w:anchor="a8" w:history="1">
        <w:r w:rsidR="00F72EE7" w:rsidRPr="00427DDE">
          <w:rPr>
            <w:rStyle w:val="a3"/>
            <w:rFonts w:hint="eastAsia"/>
          </w:rPr>
          <w:t>第八條</w:t>
        </w:r>
      </w:hyperlink>
      <w:r w:rsidR="00F72EE7" w:rsidRPr="00427DDE">
        <w:rPr>
          <w:rFonts w:ascii="Arial Unicode MS" w:hAnsi="Arial Unicode MS" w:hint="eastAsia"/>
          <w:color w:val="17365D"/>
        </w:rPr>
        <w:t>之規定，就有關職系選用之。</w:t>
      </w:r>
    </w:p>
    <w:p w14:paraId="05CFB3B8" w14:textId="77777777" w:rsidR="00CA05DB" w:rsidRDefault="0085180D" w:rsidP="004C00D9">
      <w:pPr>
        <w:pStyle w:val="2"/>
        <w:rPr>
          <w:color w:val="548DD4"/>
        </w:rPr>
      </w:pPr>
      <w:bookmarkStart w:id="12" w:name="a19"/>
      <w:bookmarkEnd w:id="12"/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19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（各委員會之設置</w:t>
      </w:r>
      <w:r w:rsidR="00CA05DB">
        <w:rPr>
          <w:rFonts w:hint="eastAsia"/>
          <w:color w:val="548DD4"/>
        </w:rPr>
        <w:t>）</w:t>
      </w:r>
    </w:p>
    <w:p w14:paraId="457CD790" w14:textId="33C0E31F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考選部為因應各種業務或特殊需要，得設各種委員會，分別辦理各有關業務之審議或研議等事項</w:t>
      </w:r>
      <w:r>
        <w:rPr>
          <w:rFonts w:ascii="Arial Unicode MS" w:hAnsi="Arial Unicode MS" w:hint="eastAsia"/>
          <w:color w:val="17365D"/>
        </w:rPr>
        <w:t>。</w:t>
      </w:r>
    </w:p>
    <w:p w14:paraId="2CCA0158" w14:textId="6D0A9AC0" w:rsidR="00CA05DB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 w:rsidRPr="00CA05DB">
        <w:rPr>
          <w:rFonts w:hint="eastAsia"/>
          <w:sz w:val="18"/>
        </w:rPr>
        <w:t>﹝</w:t>
      </w:r>
      <w:r w:rsidRPr="00CA05DB">
        <w:rPr>
          <w:rFonts w:hint="eastAsia"/>
          <w:sz w:val="18"/>
        </w:rPr>
        <w:t>2</w:t>
      </w:r>
      <w:r w:rsidRPr="00CA05DB">
        <w:rPr>
          <w:rFonts w:hint="eastAsia"/>
          <w:sz w:val="18"/>
        </w:rPr>
        <w:t>﹞</w:t>
      </w:r>
      <w:r w:rsidRPr="00427DDE">
        <w:rPr>
          <w:rFonts w:ascii="Arial Unicode MS" w:hAnsi="Arial Unicode MS" w:hint="eastAsia"/>
          <w:color w:val="666699"/>
        </w:rPr>
        <w:t>前項各委員會之主任委員及委員，由部長聘請專家學者或指定部內高級人員擔任之，均為無給職</w:t>
      </w:r>
      <w:r>
        <w:rPr>
          <w:rFonts w:ascii="Arial Unicode MS" w:hAnsi="Arial Unicode MS" w:hint="eastAsia"/>
          <w:color w:val="17365D"/>
        </w:rPr>
        <w:t>。</w:t>
      </w:r>
    </w:p>
    <w:p w14:paraId="0182C87E" w14:textId="7F4E2F40" w:rsidR="00F72EE7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 w:rsidRPr="00CA05DB">
        <w:rPr>
          <w:rFonts w:hint="eastAsia"/>
          <w:sz w:val="18"/>
        </w:rPr>
        <w:t>﹝</w:t>
      </w:r>
      <w:r w:rsidRPr="00CA05DB">
        <w:rPr>
          <w:rFonts w:hint="eastAsia"/>
          <w:sz w:val="18"/>
        </w:rPr>
        <w:t>3</w:t>
      </w:r>
      <w:r w:rsidRPr="00CA05DB">
        <w:rPr>
          <w:rFonts w:hint="eastAsia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第一項所需工作人員，均就本法所定員額內派充之。</w:t>
      </w:r>
    </w:p>
    <w:p w14:paraId="11523396" w14:textId="712E9FC0" w:rsidR="00B25103" w:rsidRPr="007758DD" w:rsidRDefault="00B25103" w:rsidP="00F72EE7">
      <w:pPr>
        <w:ind w:left="142"/>
        <w:jc w:val="both"/>
        <w:rPr>
          <w:rFonts w:ascii="Arial Unicode MS" w:hAnsi="Arial Unicode MS"/>
          <w:color w:val="5F5F5F"/>
          <w:sz w:val="18"/>
        </w:rPr>
      </w:pPr>
      <w:r w:rsidRPr="004A4BB8">
        <w:rPr>
          <w:rFonts w:ascii="Arial Unicode MS" w:hAnsi="Arial Unicode MS" w:hint="eastAsia"/>
          <w:color w:val="5F5F5F"/>
          <w:sz w:val="18"/>
        </w:rPr>
        <w:t>【相關法規】第一項</w:t>
      </w:r>
      <w:r w:rsidRPr="004A4BB8">
        <w:rPr>
          <w:rFonts w:ascii="Arial Unicode MS" w:hAnsi="Arial Unicode MS" w:hint="eastAsia"/>
          <w:color w:val="5F5F5F"/>
          <w:sz w:val="18"/>
        </w:rPr>
        <w:t>~</w:t>
      </w:r>
      <w:hyperlink r:id="rId19" w:history="1">
        <w:r w:rsidRPr="004A4BB8">
          <w:rPr>
            <w:rStyle w:val="a3"/>
            <w:rFonts w:ascii="Arial Unicode MS" w:hAnsi="Arial Unicode MS" w:hint="eastAsia"/>
            <w:color w:val="5F5F5F"/>
            <w:sz w:val="18"/>
          </w:rPr>
          <w:t>考選部國家考試性別平等諮詢委員會組織規程</w:t>
        </w:r>
      </w:hyperlink>
      <w:r w:rsidR="007758DD">
        <w:rPr>
          <w:rFonts w:ascii="Arial Unicode MS" w:hAnsi="Arial Unicode MS" w:hint="eastAsia"/>
          <w:color w:val="5F5F5F"/>
          <w:sz w:val="18"/>
        </w:rPr>
        <w:t>＊</w:t>
      </w:r>
      <w:hyperlink r:id="rId20" w:history="1">
        <w:r w:rsidR="004A4BB8" w:rsidRPr="007758DD">
          <w:rPr>
            <w:rStyle w:val="a3"/>
            <w:rFonts w:ascii="Arial Unicode MS" w:hAnsi="Arial Unicode MS" w:hint="eastAsia"/>
            <w:color w:val="5F5F5F"/>
            <w:sz w:val="18"/>
          </w:rPr>
          <w:t>專門職業及技術人員考試審議委員會組織規程</w:t>
        </w:r>
      </w:hyperlink>
      <w:r w:rsidR="007758DD">
        <w:rPr>
          <w:rFonts w:ascii="Arial Unicode MS" w:hAnsi="Arial Unicode MS" w:hint="eastAsia"/>
          <w:color w:val="5F5F5F"/>
          <w:sz w:val="18"/>
        </w:rPr>
        <w:t>＊</w:t>
      </w:r>
      <w:hyperlink r:id="rId21" w:history="1">
        <w:r w:rsidR="00F77AD7" w:rsidRPr="007758DD">
          <w:rPr>
            <w:rStyle w:val="a3"/>
            <w:rFonts w:ascii="Arial Unicode MS" w:hAnsi="Arial Unicode MS" w:hint="eastAsia"/>
            <w:color w:val="5F5F5F"/>
            <w:sz w:val="18"/>
          </w:rPr>
          <w:t>考選部應考資格審議委員會組織規程</w:t>
        </w:r>
      </w:hyperlink>
      <w:r w:rsidR="007758DD">
        <w:rPr>
          <w:rFonts w:ascii="Arial Unicode MS" w:hAnsi="Arial Unicode MS" w:hint="eastAsia"/>
          <w:color w:val="5F5F5F"/>
          <w:sz w:val="18"/>
        </w:rPr>
        <w:t>＊</w:t>
      </w:r>
      <w:hyperlink r:id="rId22" w:history="1">
        <w:r w:rsidR="00F77AD7" w:rsidRPr="007758DD">
          <w:rPr>
            <w:rStyle w:val="a3"/>
            <w:rFonts w:ascii="Arial Unicode MS" w:hAnsi="Arial Unicode MS" w:hint="eastAsia"/>
            <w:color w:val="5F5F5F"/>
            <w:sz w:val="18"/>
          </w:rPr>
          <w:t>專門職業及技術人員考試訓練委員會組織規程</w:t>
        </w:r>
      </w:hyperlink>
    </w:p>
    <w:p w14:paraId="1E02E5CD" w14:textId="77777777" w:rsidR="00CA05DB" w:rsidRDefault="0085180D" w:rsidP="004C00D9">
      <w:pPr>
        <w:pStyle w:val="2"/>
        <w:rPr>
          <w:color w:val="548DD4"/>
        </w:rPr>
      </w:pPr>
      <w:bookmarkStart w:id="13" w:name="a20"/>
      <w:bookmarkEnd w:id="13"/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20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（處務規程之擬訂</w:t>
      </w:r>
      <w:r w:rsidR="00CA05DB">
        <w:rPr>
          <w:rFonts w:hint="eastAsia"/>
          <w:color w:val="548DD4"/>
        </w:rPr>
        <w:t>）</w:t>
      </w:r>
    </w:p>
    <w:p w14:paraId="07E393BC" w14:textId="0926A93C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考選部</w:t>
      </w:r>
      <w:hyperlink r:id="rId23" w:history="1">
        <w:r w:rsidR="00F72EE7" w:rsidRPr="004047E0">
          <w:rPr>
            <w:rStyle w:val="a3"/>
            <w:rFonts w:ascii="Arial Unicode MS" w:hAnsi="Arial Unicode MS" w:hint="eastAsia"/>
          </w:rPr>
          <w:t>處務規程</w:t>
        </w:r>
      </w:hyperlink>
      <w:r w:rsidR="00F72EE7" w:rsidRPr="00427DDE">
        <w:rPr>
          <w:rFonts w:ascii="Arial Unicode MS" w:hAnsi="Arial Unicode MS" w:hint="eastAsia"/>
          <w:color w:val="17365D"/>
        </w:rPr>
        <w:t>，由考選部擬訂，報請考試院核定。</w:t>
      </w:r>
    </w:p>
    <w:p w14:paraId="75690159" w14:textId="77777777" w:rsidR="00CA05DB" w:rsidRDefault="0085180D" w:rsidP="004C00D9">
      <w:pPr>
        <w:pStyle w:val="2"/>
        <w:rPr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21</w:t>
      </w:r>
      <w:r>
        <w:rPr>
          <w:rFonts w:hint="eastAsia"/>
          <w:color w:val="548DD4"/>
        </w:rPr>
        <w:t>條</w:t>
      </w:r>
      <w:r w:rsidR="00F72EE7">
        <w:rPr>
          <w:rFonts w:hint="eastAsia"/>
          <w:color w:val="548DD4"/>
        </w:rPr>
        <w:t>（施行日</w:t>
      </w:r>
      <w:r w:rsidR="00CA05DB">
        <w:rPr>
          <w:rFonts w:hint="eastAsia"/>
          <w:color w:val="548DD4"/>
        </w:rPr>
        <w:t>）</w:t>
      </w:r>
    </w:p>
    <w:p w14:paraId="6B490790" w14:textId="7D6F354D" w:rsidR="00F72EE7" w:rsidRPr="00427DDE" w:rsidRDefault="00CA05DB" w:rsidP="00F72EE7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F72EE7" w:rsidRPr="00427DDE">
        <w:rPr>
          <w:rFonts w:ascii="Arial Unicode MS" w:hAnsi="Arial Unicode MS" w:hint="eastAsia"/>
          <w:color w:val="17365D"/>
        </w:rPr>
        <w:t>本法自公布日施行。</w:t>
      </w:r>
    </w:p>
    <w:p w14:paraId="6BB40969" w14:textId="77777777" w:rsidR="00F72EE7" w:rsidRPr="00F72EE7" w:rsidRDefault="00F72EE7" w:rsidP="00F72EE7">
      <w:pPr>
        <w:ind w:left="142"/>
        <w:jc w:val="both"/>
        <w:rPr>
          <w:rFonts w:ascii="Arial Unicode MS" w:hAnsi="Arial Unicode MS"/>
          <w:color w:val="666699"/>
        </w:rPr>
      </w:pPr>
    </w:p>
    <w:p w14:paraId="74D9E2C6" w14:textId="77777777" w:rsidR="00E11C5F" w:rsidRPr="00F72EE7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14:paraId="1D015113" w14:textId="77777777" w:rsidR="00A03511" w:rsidRPr="00C1655B" w:rsidRDefault="00A03511" w:rsidP="00A03511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A03511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481415F" w14:textId="0D5EC866" w:rsidR="00431EEC" w:rsidRPr="00A03511" w:rsidRDefault="00A03511" w:rsidP="00A03511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</w:t>
      </w:r>
      <w:r>
        <w:rPr>
          <w:rFonts w:hint="eastAsia"/>
          <w:color w:val="5F5F5F"/>
          <w:sz w:val="18"/>
          <w:szCs w:val="18"/>
        </w:rPr>
        <w:t>來源為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</w:t>
      </w:r>
      <w:r w:rsidRPr="00862B20">
        <w:rPr>
          <w:rFonts w:hint="eastAsia"/>
          <w:color w:val="5F5F5F"/>
          <w:sz w:val="18"/>
          <w:szCs w:val="18"/>
        </w:rPr>
        <w:t>網，</w:t>
      </w:r>
      <w:r w:rsidRPr="00862B20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Pr="00862B20">
        <w:rPr>
          <w:rFonts w:hint="eastAsia"/>
          <w:color w:val="5F5F5F"/>
          <w:sz w:val="18"/>
          <w:szCs w:val="18"/>
        </w:rPr>
        <w:t>，如</w:t>
      </w:r>
      <w:r w:rsidRPr="003D460F">
        <w:rPr>
          <w:rFonts w:hint="eastAsia"/>
          <w:color w:val="5F5F5F"/>
          <w:sz w:val="18"/>
          <w:szCs w:val="18"/>
        </w:rPr>
        <w:t>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4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03511">
      <w:footerReference w:type="even" r:id="rId25"/>
      <w:footerReference w:type="default" r:id="rId2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E72E" w14:textId="77777777" w:rsidR="009019B3" w:rsidRDefault="009019B3">
      <w:r>
        <w:separator/>
      </w:r>
    </w:p>
  </w:endnote>
  <w:endnote w:type="continuationSeparator" w:id="0">
    <w:p w14:paraId="0634B512" w14:textId="77777777" w:rsidR="009019B3" w:rsidRDefault="0090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1294" w14:textId="41FB80DD" w:rsidR="00291B1A" w:rsidRDefault="00291B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58DD">
      <w:rPr>
        <w:rStyle w:val="a7"/>
        <w:noProof/>
      </w:rPr>
      <w:t>1</w:t>
    </w:r>
    <w:r>
      <w:rPr>
        <w:rStyle w:val="a7"/>
      </w:rPr>
      <w:fldChar w:fldCharType="end"/>
    </w:r>
  </w:p>
  <w:p w14:paraId="13CDB307" w14:textId="77777777" w:rsidR="00291B1A" w:rsidRDefault="00291B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A9AD" w14:textId="77777777" w:rsidR="00291B1A" w:rsidRDefault="00291B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2343">
      <w:rPr>
        <w:rStyle w:val="a7"/>
        <w:noProof/>
      </w:rPr>
      <w:t>1</w:t>
    </w:r>
    <w:r>
      <w:rPr>
        <w:rStyle w:val="a7"/>
      </w:rPr>
      <w:fldChar w:fldCharType="end"/>
    </w:r>
  </w:p>
  <w:p w14:paraId="46ED4FF4" w14:textId="05500279" w:rsidR="00291B1A" w:rsidRPr="002B01C0" w:rsidRDefault="007758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291B1A" w:rsidRPr="002B01C0">
      <w:rPr>
        <w:rFonts w:ascii="Arial Unicode MS" w:hAnsi="Arial Unicode MS" w:hint="eastAsia"/>
        <w:sz w:val="18"/>
      </w:rPr>
      <w:t>考選部組織法</w:t>
    </w:r>
    <w:r>
      <w:rPr>
        <w:rFonts w:ascii="Arial Unicode MS" w:hAnsi="Arial Unicode MS" w:hint="eastAsia"/>
        <w:sz w:val="18"/>
      </w:rPr>
      <w:t>〉〉</w:t>
    </w:r>
    <w:r w:rsidR="00291B1A" w:rsidRPr="002B01C0">
      <w:rPr>
        <w:rFonts w:ascii="Arial Unicode MS" w:hAnsi="Arial Unicode MS" w:hint="eastAsia"/>
        <w:sz w:val="18"/>
      </w:rPr>
      <w:t>S-link</w:t>
    </w:r>
    <w:r w:rsidR="00291B1A" w:rsidRPr="002B01C0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3CE0" w14:textId="77777777" w:rsidR="009019B3" w:rsidRDefault="009019B3">
      <w:r>
        <w:separator/>
      </w:r>
    </w:p>
  </w:footnote>
  <w:footnote w:type="continuationSeparator" w:id="0">
    <w:p w14:paraId="529ADDFE" w14:textId="77777777" w:rsidR="009019B3" w:rsidRDefault="0090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610169456">
    <w:abstractNumId w:val="0"/>
  </w:num>
  <w:num w:numId="2" w16cid:durableId="204481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228D1"/>
    <w:rsid w:val="00041F63"/>
    <w:rsid w:val="000609DE"/>
    <w:rsid w:val="00067E96"/>
    <w:rsid w:val="0007318D"/>
    <w:rsid w:val="000821F1"/>
    <w:rsid w:val="00086E54"/>
    <w:rsid w:val="00090E5B"/>
    <w:rsid w:val="000945D5"/>
    <w:rsid w:val="000A3AC3"/>
    <w:rsid w:val="000A7A54"/>
    <w:rsid w:val="000D0F4A"/>
    <w:rsid w:val="000D545D"/>
    <w:rsid w:val="00121A95"/>
    <w:rsid w:val="0012255A"/>
    <w:rsid w:val="001238E8"/>
    <w:rsid w:val="001335FB"/>
    <w:rsid w:val="001364A5"/>
    <w:rsid w:val="00151B55"/>
    <w:rsid w:val="001541BF"/>
    <w:rsid w:val="00162300"/>
    <w:rsid w:val="00165A08"/>
    <w:rsid w:val="001A49BA"/>
    <w:rsid w:val="001B2013"/>
    <w:rsid w:val="001C4D46"/>
    <w:rsid w:val="001C6FAC"/>
    <w:rsid w:val="001D4C8C"/>
    <w:rsid w:val="001E4EAE"/>
    <w:rsid w:val="001F3795"/>
    <w:rsid w:val="00243DF9"/>
    <w:rsid w:val="00250FA6"/>
    <w:rsid w:val="00254599"/>
    <w:rsid w:val="00260074"/>
    <w:rsid w:val="00291B1A"/>
    <w:rsid w:val="00293065"/>
    <w:rsid w:val="002B01C0"/>
    <w:rsid w:val="002B4B9C"/>
    <w:rsid w:val="002E3B23"/>
    <w:rsid w:val="002F5997"/>
    <w:rsid w:val="00310E06"/>
    <w:rsid w:val="003222AE"/>
    <w:rsid w:val="003643E8"/>
    <w:rsid w:val="003B0626"/>
    <w:rsid w:val="003B13F3"/>
    <w:rsid w:val="004047E0"/>
    <w:rsid w:val="00427DDE"/>
    <w:rsid w:val="0043017D"/>
    <w:rsid w:val="00431EEC"/>
    <w:rsid w:val="0046479C"/>
    <w:rsid w:val="00480594"/>
    <w:rsid w:val="00484AA2"/>
    <w:rsid w:val="004A0CC8"/>
    <w:rsid w:val="004A4BB8"/>
    <w:rsid w:val="004B52A7"/>
    <w:rsid w:val="004C00D9"/>
    <w:rsid w:val="004C5BD7"/>
    <w:rsid w:val="005360FE"/>
    <w:rsid w:val="00561376"/>
    <w:rsid w:val="0056172A"/>
    <w:rsid w:val="00567A84"/>
    <w:rsid w:val="00582DFF"/>
    <w:rsid w:val="005A5315"/>
    <w:rsid w:val="0061669B"/>
    <w:rsid w:val="00630845"/>
    <w:rsid w:val="0063722C"/>
    <w:rsid w:val="00665917"/>
    <w:rsid w:val="00683312"/>
    <w:rsid w:val="006A2BCA"/>
    <w:rsid w:val="006A5A6E"/>
    <w:rsid w:val="006B2AE3"/>
    <w:rsid w:val="006E01BF"/>
    <w:rsid w:val="006E060F"/>
    <w:rsid w:val="006E50AA"/>
    <w:rsid w:val="006F00F5"/>
    <w:rsid w:val="00706A3E"/>
    <w:rsid w:val="00717A6D"/>
    <w:rsid w:val="007510D5"/>
    <w:rsid w:val="0076126B"/>
    <w:rsid w:val="007758DD"/>
    <w:rsid w:val="0078068C"/>
    <w:rsid w:val="007B4C8C"/>
    <w:rsid w:val="007C3869"/>
    <w:rsid w:val="007C5BAB"/>
    <w:rsid w:val="0083757D"/>
    <w:rsid w:val="00845988"/>
    <w:rsid w:val="0085180D"/>
    <w:rsid w:val="00851ECD"/>
    <w:rsid w:val="0087077B"/>
    <w:rsid w:val="00886131"/>
    <w:rsid w:val="008A2A57"/>
    <w:rsid w:val="008B41D0"/>
    <w:rsid w:val="008D1172"/>
    <w:rsid w:val="008E2343"/>
    <w:rsid w:val="009019B3"/>
    <w:rsid w:val="00904D82"/>
    <w:rsid w:val="00944E73"/>
    <w:rsid w:val="00967FC0"/>
    <w:rsid w:val="009944AA"/>
    <w:rsid w:val="00995A2A"/>
    <w:rsid w:val="00995AAE"/>
    <w:rsid w:val="009A199C"/>
    <w:rsid w:val="009D54F3"/>
    <w:rsid w:val="009E0895"/>
    <w:rsid w:val="009F0EC4"/>
    <w:rsid w:val="00A03511"/>
    <w:rsid w:val="00A053FD"/>
    <w:rsid w:val="00A115CE"/>
    <w:rsid w:val="00A14737"/>
    <w:rsid w:val="00A17230"/>
    <w:rsid w:val="00A6011A"/>
    <w:rsid w:val="00A6576E"/>
    <w:rsid w:val="00A71C27"/>
    <w:rsid w:val="00A93CCE"/>
    <w:rsid w:val="00AB1481"/>
    <w:rsid w:val="00AB1DAE"/>
    <w:rsid w:val="00AD52B5"/>
    <w:rsid w:val="00B053A3"/>
    <w:rsid w:val="00B25103"/>
    <w:rsid w:val="00B27F2D"/>
    <w:rsid w:val="00B363E5"/>
    <w:rsid w:val="00B53B46"/>
    <w:rsid w:val="00B617E3"/>
    <w:rsid w:val="00B629FE"/>
    <w:rsid w:val="00BA360D"/>
    <w:rsid w:val="00BA6E03"/>
    <w:rsid w:val="00BC54F2"/>
    <w:rsid w:val="00BC70EF"/>
    <w:rsid w:val="00BF26BB"/>
    <w:rsid w:val="00BF7BA5"/>
    <w:rsid w:val="00C23A17"/>
    <w:rsid w:val="00C357DC"/>
    <w:rsid w:val="00C358A8"/>
    <w:rsid w:val="00C42B4D"/>
    <w:rsid w:val="00C50466"/>
    <w:rsid w:val="00C93180"/>
    <w:rsid w:val="00CA05DB"/>
    <w:rsid w:val="00CB4444"/>
    <w:rsid w:val="00CF378B"/>
    <w:rsid w:val="00CF476E"/>
    <w:rsid w:val="00D027CD"/>
    <w:rsid w:val="00D04524"/>
    <w:rsid w:val="00D205E4"/>
    <w:rsid w:val="00D351C5"/>
    <w:rsid w:val="00D36745"/>
    <w:rsid w:val="00D36C72"/>
    <w:rsid w:val="00D517BD"/>
    <w:rsid w:val="00D66E62"/>
    <w:rsid w:val="00DA4306"/>
    <w:rsid w:val="00DC4750"/>
    <w:rsid w:val="00DC5067"/>
    <w:rsid w:val="00DD1832"/>
    <w:rsid w:val="00DE6AAF"/>
    <w:rsid w:val="00E057C9"/>
    <w:rsid w:val="00E11C5F"/>
    <w:rsid w:val="00E255D1"/>
    <w:rsid w:val="00E3409F"/>
    <w:rsid w:val="00E44639"/>
    <w:rsid w:val="00E678EC"/>
    <w:rsid w:val="00E714CD"/>
    <w:rsid w:val="00E96F02"/>
    <w:rsid w:val="00EA2D01"/>
    <w:rsid w:val="00EB043E"/>
    <w:rsid w:val="00EB21EE"/>
    <w:rsid w:val="00EC169A"/>
    <w:rsid w:val="00ED06D7"/>
    <w:rsid w:val="00F143E5"/>
    <w:rsid w:val="00F3421C"/>
    <w:rsid w:val="00F5322A"/>
    <w:rsid w:val="00F72826"/>
    <w:rsid w:val="00F72EE7"/>
    <w:rsid w:val="00F77AD7"/>
    <w:rsid w:val="00F82645"/>
    <w:rsid w:val="00F95B90"/>
    <w:rsid w:val="00FC5363"/>
    <w:rsid w:val="00FD4F5C"/>
    <w:rsid w:val="00FE3136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C482E"/>
  <w15:docId w15:val="{309B917F-0A27-4D19-8058-3CEA9309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855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C00D9"/>
    <w:pPr>
      <w:keepNext/>
      <w:adjustRightInd w:val="0"/>
      <w:snapToGrid w:val="0"/>
      <w:spacing w:before="100" w:after="100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4C00D9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0A3AC3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A3AC3"/>
    <w:rPr>
      <w:rFonts w:ascii="新細明體" w:hAnsi="新細明體"/>
      <w:kern w:val="2"/>
      <w:szCs w:val="18"/>
    </w:rPr>
  </w:style>
  <w:style w:type="character" w:styleId="aa">
    <w:name w:val="Unresolved Mention"/>
    <w:uiPriority w:val="99"/>
    <w:semiHidden/>
    <w:unhideWhenUsed/>
    <w:rsid w:val="007758DD"/>
    <w:rPr>
      <w:color w:val="605E5C"/>
      <w:shd w:val="clear" w:color="auto" w:fill="E1DFDD"/>
    </w:rPr>
  </w:style>
  <w:style w:type="character" w:customStyle="1" w:styleId="10">
    <w:name w:val="標題 1 字元"/>
    <w:link w:val="1"/>
    <w:uiPriority w:val="9"/>
    <w:rsid w:val="00886131"/>
    <w:rPr>
      <w:rFonts w:ascii="Arial" w:hAnsi="Arial"/>
      <w:b/>
      <w:bCs/>
      <w:color w:val="333399"/>
      <w:kern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/&#20844;&#21209;&#20154;&#21729;&#20219;&#29992;&#27861;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../law3/&#32771;&#36984;&#37096;&#25033;&#32771;&#36039;&#26684;&#23529;&#35696;&#22996;&#21729;&#26371;&#32068;&#32340;&#35215;&#31243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hyperlink" Target="../law3/&#23560;&#38272;&#32887;&#26989;&#21450;&#25216;&#34899;&#20154;&#21729;&#32771;&#35430;&#23529;&#35696;&#22996;&#21729;&#26371;&#32068;&#32340;&#35215;&#31243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https://www.6laws.net/commen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&#32856;&#29992;&#20154;&#21729;&#32856;&#29992;&#26781;&#20363;.docx" TargetMode="External"/><Relationship Id="rId23" Type="http://schemas.openxmlformats.org/officeDocument/2006/relationships/hyperlink" Target="../law3/&#32771;&#36984;&#37096;&#34389;&#21209;&#35215;&#31243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aw.moj.gov.tw/LawClass/LawHistory.aspx?PCode=R0000001" TargetMode="External"/><Relationship Id="rId19" Type="http://schemas.openxmlformats.org/officeDocument/2006/relationships/hyperlink" Target="../law3/&#32771;&#36984;&#37096;&#22283;&#23478;&#32771;&#35430;&#24615;&#21029;&#24179;&#31561;&#35566;&#35426;&#22996;&#21729;&#26371;&#32068;&#32340;&#35215;&#3124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32771;&#36984;&#37096;&#32068;&#32340;&#27861;.htm" TargetMode="External"/><Relationship Id="rId22" Type="http://schemas.openxmlformats.org/officeDocument/2006/relationships/hyperlink" Target="../law3/&#23560;&#38272;&#32887;&#26989;&#21450;&#25216;&#34899;&#20154;&#21729;&#32771;&#35430;&#35347;&#32244;&#22996;&#21729;&#26371;&#32068;&#32340;&#35215;&#31243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Links>
    <vt:vector size="120" baseType="variant">
      <vt:variant>
        <vt:i4>2949124</vt:i4>
      </vt:variant>
      <vt:variant>
        <vt:i4>57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-1611057138</vt:i4>
      </vt:variant>
      <vt:variant>
        <vt:i4>39</vt:i4>
      </vt:variant>
      <vt:variant>
        <vt:i4>0</vt:i4>
      </vt:variant>
      <vt:variant>
        <vt:i4>5</vt:i4>
      </vt:variant>
      <vt:variant>
        <vt:lpwstr>../law3/考選部處務規程.doc</vt:lpwstr>
      </vt:variant>
      <vt:variant>
        <vt:lpwstr/>
      </vt:variant>
      <vt:variant>
        <vt:i4>-531495763</vt:i4>
      </vt:variant>
      <vt:variant>
        <vt:i4>36</vt:i4>
      </vt:variant>
      <vt:variant>
        <vt:i4>0</vt:i4>
      </vt:variant>
      <vt:variant>
        <vt:i4>5</vt:i4>
      </vt:variant>
      <vt:variant>
        <vt:lpwstr>../law3/專門職業及技術人員考試訓練委員會組織規程.doc</vt:lpwstr>
      </vt:variant>
      <vt:variant>
        <vt:lpwstr/>
      </vt:variant>
      <vt:variant>
        <vt:i4>470471580</vt:i4>
      </vt:variant>
      <vt:variant>
        <vt:i4>33</vt:i4>
      </vt:variant>
      <vt:variant>
        <vt:i4>0</vt:i4>
      </vt:variant>
      <vt:variant>
        <vt:i4>5</vt:i4>
      </vt:variant>
      <vt:variant>
        <vt:lpwstr>../law3/考選部應考資格審議委員會組織規程.doc</vt:lpwstr>
      </vt:variant>
      <vt:variant>
        <vt:lpwstr/>
      </vt:variant>
      <vt:variant>
        <vt:i4>833155625</vt:i4>
      </vt:variant>
      <vt:variant>
        <vt:i4>30</vt:i4>
      </vt:variant>
      <vt:variant>
        <vt:i4>0</vt:i4>
      </vt:variant>
      <vt:variant>
        <vt:i4>5</vt:i4>
      </vt:variant>
      <vt:variant>
        <vt:lpwstr>../law3/專門職業及技術人員考試審議委員會組織規程.doc</vt:lpwstr>
      </vt:variant>
      <vt:variant>
        <vt:lpwstr/>
      </vt:variant>
      <vt:variant>
        <vt:i4>-916471283</vt:i4>
      </vt:variant>
      <vt:variant>
        <vt:i4>27</vt:i4>
      </vt:variant>
      <vt:variant>
        <vt:i4>0</vt:i4>
      </vt:variant>
      <vt:variant>
        <vt:i4>5</vt:i4>
      </vt:variant>
      <vt:variant>
        <vt:lpwstr>../law3/考選部國家考試性別平等諮詢委員會組織規程.doc</vt:lpwstr>
      </vt:variant>
      <vt:variant>
        <vt:lpwstr/>
      </vt:variant>
      <vt:variant>
        <vt:i4>1936276989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1934704028</vt:i4>
      </vt:variant>
      <vt:variant>
        <vt:i4>21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-2118816022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http://www.6law.idv.tw/6law/law/考選部組織法.htm</vt:lpwstr>
      </vt:variant>
      <vt:variant>
        <vt:lpwstr/>
      </vt:variant>
      <vt:variant>
        <vt:i4>1729045623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考選部組織法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http://law.moj.gov.tw/LawClass/LawHistoryIf.aspx?PCode=R0000001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考選部組織法</dc:title>
  <dc:subject/>
  <dc:creator>S-link 電子六法-黃婉玲</dc:creator>
  <cp:keywords/>
  <cp:lastModifiedBy>黃 S</cp:lastModifiedBy>
  <cp:revision>23</cp:revision>
  <dcterms:created xsi:type="dcterms:W3CDTF">2014-11-27T09:33:00Z</dcterms:created>
  <dcterms:modified xsi:type="dcterms:W3CDTF">2023-05-21T14:30:00Z</dcterms:modified>
</cp:coreProperties>
</file>