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76AF9" w14:textId="63C83A08" w:rsidR="00C924E9" w:rsidRDefault="00C924E9" w:rsidP="008714CF">
      <w:pPr>
        <w:adjustRightInd w:val="0"/>
        <w:snapToGrid w:val="0"/>
        <w:ind w:rightChars="8" w:right="16"/>
        <w:jc w:val="right"/>
        <w:rPr>
          <w:rFonts w:ascii="Arial Unicode MS" w:hAnsi="Arial Unicode MS"/>
        </w:rPr>
      </w:pPr>
      <w:hyperlink r:id="rId7" w:history="1">
        <w:r w:rsidR="000448B2">
          <w:rPr>
            <w:rFonts w:ascii="Calibri" w:hAnsi="Calibri"/>
            <w:noProof/>
            <w:color w:val="5F5F5F"/>
            <w:sz w:val="18"/>
            <w:szCs w:val="20"/>
            <w:lang w:val="zh-TW"/>
          </w:rPr>
          <w:pict w14:anchorId="49B5F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8" o:title=""/>
            </v:shape>
          </w:pict>
        </w:r>
      </w:hyperlink>
    </w:p>
    <w:p w14:paraId="76DFBEBA" w14:textId="579323F7" w:rsidR="00C924E9" w:rsidRDefault="00C924E9" w:rsidP="008714CF">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C924E9">
          <w:rPr>
            <w:rStyle w:val="a3"/>
            <w:color w:val="5F5F5F"/>
            <w:sz w:val="18"/>
            <w:szCs w:val="20"/>
          </w:rPr>
          <w:t>更新</w:t>
        </w:r>
      </w:hyperlink>
      <w:r>
        <w:rPr>
          <w:rFonts w:hint="eastAsia"/>
          <w:color w:val="7F7F7F"/>
          <w:sz w:val="18"/>
          <w:szCs w:val="20"/>
          <w:lang w:val="zh-TW"/>
        </w:rPr>
        <w:t>】</w:t>
      </w:r>
      <w:r w:rsidR="00EC6259" w:rsidRPr="00DE0F84">
        <w:rPr>
          <w:rFonts w:cs="Segoe UI Emoji"/>
          <w:sz w:val="18"/>
        </w:rPr>
        <w:t>⏰</w:t>
      </w:r>
      <w:r w:rsidR="000448B2" w:rsidRPr="000448B2">
        <w:rPr>
          <w:sz w:val="18"/>
        </w:rPr>
        <w:t>2024/11/1</w:t>
      </w:r>
      <w:r w:rsidR="000448B2">
        <w:rPr>
          <w:sz w:val="18"/>
        </w:rPr>
        <w:t>1</w:t>
      </w:r>
      <w:r>
        <w:rPr>
          <w:rFonts w:hint="eastAsia"/>
          <w:color w:val="7F7F7F"/>
          <w:sz w:val="18"/>
          <w:szCs w:val="20"/>
          <w:lang w:val="zh-TW"/>
        </w:rPr>
        <w:t>【</w:t>
      </w:r>
      <w:hyperlink r:id="rId10" w:history="1">
        <w:r w:rsidRPr="00487ACA">
          <w:rPr>
            <w:rStyle w:val="a3"/>
            <w:rFonts w:ascii="Times New Roman" w:hAnsi="Times New Roman" w:hint="eastAsia"/>
            <w:color w:val="5F5F5F"/>
            <w:sz w:val="18"/>
            <w:szCs w:val="20"/>
            <w:u w:val="none"/>
          </w:rPr>
          <w:t>編</w:t>
        </w:r>
        <w:r w:rsidRPr="00487ACA">
          <w:rPr>
            <w:rStyle w:val="a3"/>
            <w:rFonts w:ascii="Times New Roman" w:hAnsi="Times New Roman" w:hint="eastAsia"/>
            <w:color w:val="5F5F5F"/>
            <w:sz w:val="18"/>
            <w:szCs w:val="20"/>
            <w:u w:val="none"/>
          </w:rPr>
          <w:t>輯</w:t>
        </w:r>
        <w:r w:rsidRPr="00487ACA">
          <w:rPr>
            <w:rStyle w:val="a3"/>
            <w:rFonts w:ascii="Times New Roman" w:hAnsi="Times New Roman" w:hint="eastAsia"/>
            <w:color w:val="5F5F5F"/>
            <w:sz w:val="18"/>
            <w:szCs w:val="20"/>
            <w:u w:val="none"/>
          </w:rPr>
          <w:t>著作權者</w:t>
        </w:r>
      </w:hyperlink>
      <w:r>
        <w:rPr>
          <w:rFonts w:hint="eastAsia"/>
          <w:color w:val="7F7F7F"/>
          <w:sz w:val="18"/>
          <w:szCs w:val="20"/>
          <w:lang w:val="zh-TW"/>
        </w:rPr>
        <w:t>】</w:t>
      </w:r>
      <w:hyperlink r:id="rId11" w:tgtFrame="_blank" w:history="1">
        <w:r w:rsidRPr="006E422A">
          <w:rPr>
            <w:rStyle w:val="a3"/>
            <w:sz w:val="18"/>
            <w:szCs w:val="20"/>
          </w:rPr>
          <w:t>黃婉玲</w:t>
        </w:r>
      </w:hyperlink>
    </w:p>
    <w:p w14:paraId="00A4D179" w14:textId="77777777" w:rsidR="0011374C" w:rsidRPr="00C924E9" w:rsidRDefault="002B662B" w:rsidP="00C924E9">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6E422A">
        <w:rPr>
          <w:rFonts w:hint="eastAsia"/>
          <w:color w:val="808000"/>
          <w:sz w:val="18"/>
          <w:szCs w:val="20"/>
        </w:rPr>
        <w:t>〉</w:t>
      </w:r>
      <w:r>
        <w:rPr>
          <w:rFonts w:hint="eastAsia"/>
          <w:color w:val="808000"/>
          <w:sz w:val="18"/>
          <w:szCs w:val="20"/>
        </w:rPr>
        <w:t>檢視</w:t>
      </w:r>
      <w:r>
        <w:rPr>
          <w:rFonts w:hint="eastAsia"/>
          <w:color w:val="808000"/>
          <w:sz w:val="18"/>
          <w:szCs w:val="20"/>
        </w:rPr>
        <w:t>--</w:t>
      </w:r>
      <w:r w:rsidR="006E422A">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2" w:type="pct"/>
        <w:tblCellSpacing w:w="0" w:type="dxa"/>
        <w:tblInd w:w="-105" w:type="dxa"/>
        <w:tblCellMar>
          <w:left w:w="0" w:type="dxa"/>
          <w:right w:w="0" w:type="dxa"/>
        </w:tblCellMar>
        <w:tblLook w:val="0000" w:firstRow="0" w:lastRow="0" w:firstColumn="0" w:lastColumn="0" w:noHBand="0" w:noVBand="0"/>
      </w:tblPr>
      <w:tblGrid>
        <w:gridCol w:w="1381"/>
        <w:gridCol w:w="4844"/>
        <w:gridCol w:w="3819"/>
      </w:tblGrid>
      <w:tr w:rsidR="0011374C" w:rsidRPr="00BC5960" w14:paraId="452A8AEF" w14:textId="77777777" w:rsidTr="008E39B7">
        <w:trPr>
          <w:cantSplit/>
          <w:trHeight w:val="750"/>
          <w:tblCellSpacing w:w="0" w:type="dxa"/>
        </w:trPr>
        <w:tc>
          <w:tcPr>
            <w:tcW w:w="687" w:type="pct"/>
            <w:tcBorders>
              <w:top w:val="nil"/>
              <w:left w:val="nil"/>
              <w:bottom w:val="nil"/>
              <w:right w:val="nil"/>
            </w:tcBorders>
            <w:shd w:val="clear" w:color="auto" w:fill="CC3300"/>
            <w:vAlign w:val="center"/>
          </w:tcPr>
          <w:p w14:paraId="4E04B1A6" w14:textId="77777777" w:rsidR="0011374C" w:rsidRPr="00BC5960" w:rsidRDefault="006E422A" w:rsidP="008714CF">
            <w:pPr>
              <w:ind w:leftChars="-6" w:left="-12"/>
              <w:jc w:val="center"/>
              <w:rPr>
                <w:rFonts w:ascii="Arial Unicode MS" w:hAnsi="Arial Unicode MS"/>
                <w:b/>
                <w:bCs/>
                <w:color w:val="FFFFFF"/>
                <w:sz w:val="22"/>
              </w:rPr>
            </w:pPr>
            <w:r w:rsidRPr="006E422A">
              <w:rPr>
                <w:rFonts w:ascii="Arial Unicode MS" w:hAnsi="Arial Unicode MS"/>
                <w:b/>
                <w:bCs/>
                <w:color w:val="FFFFFF"/>
                <w:sz w:val="18"/>
                <w:szCs w:val="20"/>
              </w:rPr>
              <w:t>法規名稱</w:t>
            </w:r>
          </w:p>
        </w:tc>
        <w:tc>
          <w:tcPr>
            <w:tcW w:w="2411" w:type="pct"/>
            <w:tcBorders>
              <w:top w:val="nil"/>
              <w:left w:val="nil"/>
              <w:bottom w:val="nil"/>
              <w:right w:val="nil"/>
            </w:tcBorders>
            <w:shd w:val="clear" w:color="auto" w:fill="FFFAE5"/>
            <w:vAlign w:val="center"/>
          </w:tcPr>
          <w:p w14:paraId="25200AF8" w14:textId="77777777" w:rsidR="0011374C" w:rsidRPr="00BC5960" w:rsidRDefault="0011374C" w:rsidP="00BC5960">
            <w:pPr>
              <w:jc w:val="center"/>
              <w:rPr>
                <w:rFonts w:eastAsia="標楷體"/>
                <w:shadow/>
                <w:sz w:val="32"/>
              </w:rPr>
            </w:pPr>
            <w:r w:rsidRPr="006E422A">
              <w:rPr>
                <w:rFonts w:eastAsia="標楷體"/>
                <w:shadow/>
                <w:sz w:val="30"/>
              </w:rPr>
              <w:t>立法院各委員會組織法</w:t>
            </w:r>
          </w:p>
        </w:tc>
        <w:tc>
          <w:tcPr>
            <w:tcW w:w="1901" w:type="pct"/>
            <w:tcBorders>
              <w:top w:val="nil"/>
              <w:left w:val="nil"/>
              <w:bottom w:val="nil"/>
              <w:right w:val="nil"/>
            </w:tcBorders>
            <w:shd w:val="clear" w:color="auto" w:fill="FFFAE5"/>
            <w:vAlign w:val="center"/>
          </w:tcPr>
          <w:p w14:paraId="59518CFB" w14:textId="77777777" w:rsidR="009F2C74" w:rsidRPr="00187180" w:rsidRDefault="009F2C74" w:rsidP="008714CF">
            <w:pPr>
              <w:ind w:leftChars="-6" w:left="-12"/>
              <w:jc w:val="both"/>
              <w:rPr>
                <w:rFonts w:ascii="Arial Unicode MS" w:hAnsi="Arial Unicode MS"/>
                <w:color w:val="990000"/>
              </w:rPr>
            </w:pPr>
            <w:r w:rsidRPr="00187180">
              <w:rPr>
                <w:rFonts w:ascii="Arial Unicode MS" w:hAnsi="Arial Unicode MS"/>
                <w:color w:val="990000"/>
              </w:rPr>
              <w:t>【</w:t>
            </w:r>
            <w:r w:rsidRPr="00187180">
              <w:rPr>
                <w:rFonts w:ascii="Arial Unicode MS" w:hAnsi="Arial Unicode MS" w:hint="eastAsia"/>
                <w:color w:val="990000"/>
              </w:rPr>
              <w:t>修正</w:t>
            </w:r>
            <w:r w:rsidRPr="00187180">
              <w:rPr>
                <w:rFonts w:ascii="Arial Unicode MS" w:hAnsi="Arial Unicode MS"/>
                <w:color w:val="990000"/>
              </w:rPr>
              <w:t>日期】</w:t>
            </w:r>
            <w:r w:rsidRPr="00187180">
              <w:rPr>
                <w:rFonts w:ascii="Arial Unicode MS" w:hAnsi="Arial Unicode MS" w:hint="eastAsia"/>
                <w:color w:val="990000"/>
              </w:rPr>
              <w:t>民國</w:t>
            </w:r>
            <w:r w:rsidRPr="00187180">
              <w:rPr>
                <w:rFonts w:ascii="Arial Unicode MS" w:hAnsi="Arial Unicode MS" w:hint="eastAsia"/>
                <w:color w:val="990000"/>
              </w:rPr>
              <w:t>9</w:t>
            </w:r>
            <w:r w:rsidR="000117C7" w:rsidRPr="00187180">
              <w:rPr>
                <w:rFonts w:ascii="Arial Unicode MS" w:hAnsi="Arial Unicode MS" w:hint="eastAsia"/>
                <w:color w:val="990000"/>
              </w:rPr>
              <w:t>8</w:t>
            </w:r>
            <w:r w:rsidRPr="00187180">
              <w:rPr>
                <w:rFonts w:ascii="Arial Unicode MS" w:hAnsi="Arial Unicode MS"/>
                <w:color w:val="990000"/>
              </w:rPr>
              <w:t>年</w:t>
            </w:r>
            <w:r w:rsidRPr="00187180">
              <w:rPr>
                <w:rFonts w:ascii="Arial Unicode MS" w:hAnsi="Arial Unicode MS" w:hint="eastAsia"/>
                <w:color w:val="990000"/>
              </w:rPr>
              <w:t>1</w:t>
            </w:r>
            <w:r w:rsidRPr="00187180">
              <w:rPr>
                <w:rFonts w:ascii="Arial Unicode MS" w:hAnsi="Arial Unicode MS"/>
                <w:color w:val="990000"/>
              </w:rPr>
              <w:t>月</w:t>
            </w:r>
            <w:r w:rsidR="000117C7" w:rsidRPr="00187180">
              <w:rPr>
                <w:rFonts w:ascii="Arial Unicode MS" w:hAnsi="Arial Unicode MS" w:hint="eastAsia"/>
                <w:color w:val="990000"/>
              </w:rPr>
              <w:t>13</w:t>
            </w:r>
            <w:r w:rsidRPr="00187180">
              <w:rPr>
                <w:rFonts w:ascii="Arial Unicode MS" w:hAnsi="Arial Unicode MS"/>
                <w:color w:val="990000"/>
              </w:rPr>
              <w:t>日</w:t>
            </w:r>
          </w:p>
          <w:p w14:paraId="289A5E90" w14:textId="6217CCFC" w:rsidR="0011374C" w:rsidRPr="00BC5960" w:rsidRDefault="009F2C74" w:rsidP="008714CF">
            <w:pPr>
              <w:ind w:leftChars="-6" w:left="-12"/>
              <w:jc w:val="both"/>
              <w:rPr>
                <w:rFonts w:ascii="Arial Unicode MS" w:hAnsi="Arial Unicode MS"/>
                <w:color w:val="800000"/>
              </w:rPr>
            </w:pPr>
            <w:r w:rsidRPr="00187180">
              <w:rPr>
                <w:rFonts w:ascii="Arial Unicode MS" w:hAnsi="Arial Unicode MS"/>
                <w:color w:val="990000"/>
              </w:rPr>
              <w:t>【</w:t>
            </w:r>
            <w:r w:rsidRPr="00187180">
              <w:rPr>
                <w:rFonts w:ascii="Arial Unicode MS" w:hAnsi="Arial Unicode MS" w:hint="eastAsia"/>
                <w:color w:val="990000"/>
              </w:rPr>
              <w:t>公布日期</w:t>
            </w:r>
            <w:r w:rsidRPr="00187180">
              <w:rPr>
                <w:rFonts w:ascii="Arial Unicode MS" w:hAnsi="Arial Unicode MS"/>
                <w:color w:val="990000"/>
              </w:rPr>
              <w:t>】</w:t>
            </w:r>
            <w:r w:rsidRPr="00187180">
              <w:rPr>
                <w:rFonts w:ascii="Arial Unicode MS" w:hAnsi="Arial Unicode MS" w:hint="eastAsia"/>
                <w:color w:val="990000"/>
              </w:rPr>
              <w:t>民國</w:t>
            </w:r>
            <w:r w:rsidRPr="00187180">
              <w:rPr>
                <w:rFonts w:ascii="Arial Unicode MS" w:hAnsi="Arial Unicode MS" w:hint="eastAsia"/>
                <w:color w:val="990000"/>
              </w:rPr>
              <w:t>9</w:t>
            </w:r>
            <w:r w:rsidR="000117C7" w:rsidRPr="00187180">
              <w:rPr>
                <w:rFonts w:ascii="Arial Unicode MS" w:hAnsi="Arial Unicode MS" w:hint="eastAsia"/>
                <w:color w:val="990000"/>
              </w:rPr>
              <w:t>8</w:t>
            </w:r>
            <w:r w:rsidRPr="00187180">
              <w:rPr>
                <w:rFonts w:ascii="Arial Unicode MS" w:hAnsi="Arial Unicode MS"/>
                <w:color w:val="990000"/>
              </w:rPr>
              <w:t>年</w:t>
            </w:r>
            <w:r w:rsidRPr="00187180">
              <w:rPr>
                <w:rFonts w:ascii="Arial Unicode MS" w:hAnsi="Arial Unicode MS" w:hint="eastAsia"/>
                <w:color w:val="990000"/>
              </w:rPr>
              <w:t>1</w:t>
            </w:r>
            <w:r w:rsidRPr="00187180">
              <w:rPr>
                <w:rFonts w:ascii="Arial Unicode MS" w:hAnsi="Arial Unicode MS"/>
                <w:color w:val="990000"/>
              </w:rPr>
              <w:t>月</w:t>
            </w:r>
            <w:r w:rsidR="005609E6" w:rsidRPr="00187180">
              <w:rPr>
                <w:rFonts w:ascii="Arial Unicode MS" w:hAnsi="Arial Unicode MS" w:hint="eastAsia"/>
                <w:color w:val="990000"/>
              </w:rPr>
              <w:t>2</w:t>
            </w:r>
            <w:r w:rsidR="000117C7" w:rsidRPr="00187180">
              <w:rPr>
                <w:rFonts w:ascii="Arial Unicode MS" w:hAnsi="Arial Unicode MS" w:hint="eastAsia"/>
                <w:color w:val="990000"/>
              </w:rPr>
              <w:t>3</w:t>
            </w:r>
            <w:r w:rsidRPr="00187180">
              <w:rPr>
                <w:rFonts w:ascii="Arial Unicode MS" w:hAnsi="Arial Unicode MS"/>
                <w:color w:val="990000"/>
              </w:rPr>
              <w:t>日</w:t>
            </w:r>
            <w:r w:rsidR="00C43177" w:rsidRPr="00C43177">
              <w:rPr>
                <w:rFonts w:ascii="Arial Unicode MS" w:hAnsi="Arial Unicode MS" w:hint="eastAsia"/>
                <w:color w:val="FFFFFF"/>
              </w:rPr>
              <w:t>■</w:t>
            </w:r>
          </w:p>
        </w:tc>
      </w:tr>
    </w:tbl>
    <w:p w14:paraId="0C20DDC0" w14:textId="37E9DD7E" w:rsidR="00826443" w:rsidRPr="00BC5960" w:rsidRDefault="00833247" w:rsidP="002B662B">
      <w:pPr>
        <w:jc w:val="center"/>
        <w:rPr>
          <w:rFonts w:ascii="Arial Unicode MS" w:hAnsi="Arial Unicode MS"/>
          <w:b/>
          <w:bCs/>
          <w:color w:val="800000"/>
        </w:rPr>
      </w:pPr>
      <w:hyperlink w:anchor="_【法規內容】" w:history="1">
        <w:r w:rsidRPr="00A22F73">
          <w:rPr>
            <w:rStyle w:val="a3"/>
            <w:rFonts w:ascii="Arial Unicode MS" w:hAnsi="Arial Unicode MS"/>
            <w:sz w:val="18"/>
            <w:szCs w:val="20"/>
          </w:rPr>
          <w:t>法規內容</w:t>
        </w:r>
      </w:hyperlink>
      <w:r w:rsidRPr="00A22F73">
        <w:rPr>
          <w:rFonts w:ascii="Arial Unicode MS" w:hAnsi="Arial Unicode MS" w:hint="eastAsia"/>
          <w:b/>
          <w:color w:val="5F5F5F"/>
          <w:sz w:val="18"/>
        </w:rPr>
        <w:t>〉〉</w:t>
      </w:r>
      <w:hyperlink r:id="rId12" w:anchor="a立法院各委員會組織法" w:history="1">
        <w:r w:rsidR="00FF23EF" w:rsidRPr="007F0177">
          <w:rPr>
            <w:rFonts w:ascii="Arial Unicode MS" w:hAnsi="Arial Unicode MS" w:cs="Arial Unicode MS" w:hint="eastAsia"/>
            <w:bCs/>
            <w:color w:val="808000"/>
            <w:sz w:val="18"/>
            <w:u w:val="single"/>
          </w:rPr>
          <w:t>相關子法</w:t>
        </w:r>
      </w:hyperlink>
      <w:r w:rsidR="006E422A">
        <w:rPr>
          <w:rFonts w:ascii="Arial Unicode MS" w:hAnsi="Arial Unicode MS" w:cs="Arial Unicode MS" w:hint="eastAsia"/>
          <w:bCs/>
          <w:color w:val="808000"/>
          <w:sz w:val="18"/>
        </w:rPr>
        <w:t>〉〉</w:t>
      </w:r>
      <w:hyperlink r:id="rId13" w:anchor="立法院各委員會組織法" w:history="1">
        <w:r w:rsidR="002B662B" w:rsidRPr="007E576E">
          <w:rPr>
            <w:rStyle w:val="a3"/>
            <w:rFonts w:ascii="Arial Unicode MS" w:hAnsi="Arial Unicode MS" w:hint="eastAsia"/>
            <w:sz w:val="18"/>
          </w:rPr>
          <w:t>S-link</w:t>
        </w:r>
        <w:r w:rsidR="002B662B" w:rsidRPr="007E576E">
          <w:rPr>
            <w:rStyle w:val="a3"/>
            <w:rFonts w:ascii="Arial Unicode MS" w:hAnsi="Arial Unicode MS" w:hint="eastAsia"/>
            <w:sz w:val="18"/>
          </w:rPr>
          <w:t>總索引</w:t>
        </w:r>
      </w:hyperlink>
      <w:r w:rsidR="006E422A">
        <w:rPr>
          <w:rFonts w:ascii="Arial Unicode MS" w:hAnsi="Arial Unicode MS" w:hint="eastAsia"/>
          <w:b/>
          <w:color w:val="5F5F5F"/>
          <w:sz w:val="18"/>
        </w:rPr>
        <w:t>〉〉</w:t>
      </w:r>
      <w:hyperlink r:id="rId14" w:tgtFrame="_blank" w:history="1">
        <w:r w:rsidR="002B662B" w:rsidRPr="007E576E">
          <w:rPr>
            <w:rStyle w:val="a3"/>
            <w:rFonts w:hint="eastAsia"/>
            <w:sz w:val="18"/>
          </w:rPr>
          <w:t>線上網頁版</w:t>
        </w:r>
      </w:hyperlink>
      <w:r w:rsidR="006E422A">
        <w:rPr>
          <w:rFonts w:ascii="Arial Unicode MS" w:hAnsi="Arial Unicode MS" w:hint="eastAsia"/>
          <w:b/>
          <w:color w:val="5F5F5F"/>
          <w:sz w:val="18"/>
        </w:rPr>
        <w:t>〉〉</w:t>
      </w:r>
    </w:p>
    <w:p w14:paraId="63E7C9F1" w14:textId="77777777" w:rsidR="0011374C" w:rsidRPr="00B52341" w:rsidRDefault="0011374C" w:rsidP="00B52341">
      <w:pPr>
        <w:pStyle w:val="1"/>
        <w:snapToGrid w:val="0"/>
        <w:spacing w:before="100" w:beforeAutospacing="1" w:after="100" w:afterAutospacing="1"/>
        <w:textAlignment w:val="auto"/>
        <w:rPr>
          <w:color w:val="990000"/>
          <w:u w:val="single"/>
        </w:rPr>
      </w:pPr>
      <w:r w:rsidRPr="00B52341">
        <w:rPr>
          <w:color w:val="990000"/>
        </w:rPr>
        <w:t>【</w:t>
      </w:r>
      <w:r w:rsidRPr="00B52341">
        <w:rPr>
          <w:rFonts w:hint="eastAsia"/>
          <w:color w:val="990000"/>
        </w:rPr>
        <w:t>法規沿革</w:t>
      </w:r>
      <w:r w:rsidRPr="00B52341">
        <w:rPr>
          <w:color w:val="990000"/>
        </w:rPr>
        <w:t>】</w:t>
      </w:r>
    </w:p>
    <w:p w14:paraId="4E3B0F6C" w14:textId="77777777" w:rsidR="0011374C" w:rsidRPr="00BC5960" w:rsidRDefault="0011374C">
      <w:pPr>
        <w:ind w:left="181"/>
        <w:rPr>
          <w:rFonts w:ascii="Arial Unicode MS" w:hAnsi="Arial Unicode MS"/>
          <w:color w:val="666699"/>
          <w:sz w:val="18"/>
        </w:rPr>
      </w:pPr>
      <w:r w:rsidRPr="00BC5960">
        <w:rPr>
          <w:rFonts w:ascii="Arial Unicode MS" w:hAnsi="Arial Unicode MS"/>
          <w:b/>
          <w:color w:val="666699"/>
          <w:sz w:val="18"/>
        </w:rPr>
        <w:t>1</w:t>
      </w:r>
      <w:r w:rsidR="00EB18CF">
        <w:rPr>
          <w:rFonts w:ascii="Arial Unicode MS" w:hAnsi="Arial Unicode MS" w:hint="eastAsia"/>
          <w:b/>
          <w:color w:val="666699"/>
          <w:sz w:val="18"/>
        </w:rPr>
        <w:t>‧</w:t>
      </w:r>
      <w:r w:rsidRPr="00BC5960">
        <w:rPr>
          <w:rFonts w:ascii="Arial Unicode MS" w:hAnsi="Arial Unicode MS"/>
          <w:color w:val="666699"/>
          <w:sz w:val="18"/>
        </w:rPr>
        <w:t>中華民國三十六年十二月二十五日總統令制定公布全文</w:t>
      </w:r>
      <w:r w:rsidRPr="00BC5960">
        <w:rPr>
          <w:rFonts w:ascii="Arial Unicode MS" w:hAnsi="Arial Unicode MS"/>
          <w:color w:val="666699"/>
          <w:sz w:val="18"/>
        </w:rPr>
        <w:t>21</w:t>
      </w:r>
      <w:r w:rsidRPr="00BC5960">
        <w:rPr>
          <w:rFonts w:ascii="Arial Unicode MS" w:hAnsi="Arial Unicode MS"/>
          <w:color w:val="666699"/>
          <w:sz w:val="18"/>
        </w:rPr>
        <w:t>條</w:t>
      </w:r>
    </w:p>
    <w:p w14:paraId="4ACB7927" w14:textId="77777777" w:rsidR="0011374C" w:rsidRPr="00BC5960" w:rsidRDefault="0011374C">
      <w:pPr>
        <w:ind w:left="181"/>
        <w:rPr>
          <w:rFonts w:ascii="Arial Unicode MS" w:hAnsi="Arial Unicode MS"/>
          <w:color w:val="666699"/>
          <w:sz w:val="18"/>
        </w:rPr>
      </w:pPr>
      <w:r w:rsidRPr="00BC5960">
        <w:rPr>
          <w:rFonts w:ascii="Arial Unicode MS" w:hAnsi="Arial Unicode MS"/>
          <w:b/>
          <w:color w:val="666699"/>
          <w:sz w:val="18"/>
        </w:rPr>
        <w:t>2</w:t>
      </w:r>
      <w:r w:rsidR="00EB18CF">
        <w:rPr>
          <w:rFonts w:ascii="Arial Unicode MS" w:hAnsi="Arial Unicode MS" w:hint="eastAsia"/>
          <w:b/>
          <w:color w:val="666699"/>
          <w:sz w:val="18"/>
        </w:rPr>
        <w:t>‧</w:t>
      </w:r>
      <w:r w:rsidRPr="00BC5960">
        <w:rPr>
          <w:rFonts w:ascii="Arial Unicode MS" w:hAnsi="Arial Unicode MS"/>
          <w:color w:val="666699"/>
          <w:sz w:val="18"/>
        </w:rPr>
        <w:t>中華民國四十一年十二月二十七日總統令修正公布全文</w:t>
      </w:r>
      <w:r w:rsidRPr="00BC5960">
        <w:rPr>
          <w:rFonts w:ascii="Arial Unicode MS" w:hAnsi="Arial Unicode MS"/>
          <w:color w:val="666699"/>
          <w:sz w:val="18"/>
        </w:rPr>
        <w:t>21</w:t>
      </w:r>
      <w:r w:rsidRPr="00BC5960">
        <w:rPr>
          <w:rFonts w:ascii="Arial Unicode MS" w:hAnsi="Arial Unicode MS"/>
          <w:color w:val="666699"/>
          <w:sz w:val="18"/>
        </w:rPr>
        <w:t>條</w:t>
      </w:r>
    </w:p>
    <w:p w14:paraId="7AF39B9D" w14:textId="77777777" w:rsidR="0011374C" w:rsidRPr="00BC5960" w:rsidRDefault="0011374C">
      <w:pPr>
        <w:ind w:left="181"/>
        <w:rPr>
          <w:rFonts w:ascii="Arial Unicode MS" w:hAnsi="Arial Unicode MS"/>
          <w:color w:val="666699"/>
          <w:sz w:val="18"/>
        </w:rPr>
      </w:pPr>
      <w:r w:rsidRPr="00BC5960">
        <w:rPr>
          <w:rFonts w:ascii="Arial Unicode MS" w:hAnsi="Arial Unicode MS"/>
          <w:b/>
          <w:color w:val="666699"/>
          <w:sz w:val="18"/>
        </w:rPr>
        <w:t>3</w:t>
      </w:r>
      <w:r w:rsidR="00EB18CF">
        <w:rPr>
          <w:rFonts w:ascii="Arial Unicode MS" w:hAnsi="Arial Unicode MS" w:hint="eastAsia"/>
          <w:b/>
          <w:color w:val="666699"/>
          <w:sz w:val="18"/>
        </w:rPr>
        <w:t>‧</w:t>
      </w:r>
      <w:r w:rsidRPr="00BC5960">
        <w:rPr>
          <w:rFonts w:ascii="Arial Unicode MS" w:hAnsi="Arial Unicode MS"/>
          <w:color w:val="666699"/>
          <w:sz w:val="18"/>
        </w:rPr>
        <w:t>中華民國四十二年三月六日總統令修正公布第</w:t>
      </w:r>
      <w:r w:rsidRPr="00BC5960">
        <w:rPr>
          <w:rFonts w:ascii="Arial Unicode MS" w:hAnsi="Arial Unicode MS"/>
          <w:color w:val="666699"/>
          <w:sz w:val="18"/>
        </w:rPr>
        <w:t>4</w:t>
      </w:r>
      <w:r w:rsidRPr="00BC5960">
        <w:rPr>
          <w:rFonts w:ascii="Arial Unicode MS" w:hAnsi="Arial Unicode MS"/>
          <w:color w:val="666699"/>
          <w:sz w:val="18"/>
        </w:rPr>
        <w:t>、</w:t>
      </w:r>
      <w:r w:rsidRPr="00BC5960">
        <w:rPr>
          <w:rFonts w:ascii="Arial Unicode MS" w:hAnsi="Arial Unicode MS"/>
          <w:color w:val="666699"/>
          <w:sz w:val="18"/>
        </w:rPr>
        <w:t>5</w:t>
      </w:r>
      <w:r w:rsidRPr="00BC5960">
        <w:rPr>
          <w:rFonts w:ascii="Arial Unicode MS" w:hAnsi="Arial Unicode MS"/>
          <w:color w:val="666699"/>
          <w:sz w:val="18"/>
        </w:rPr>
        <w:t>條條文</w:t>
      </w:r>
    </w:p>
    <w:p w14:paraId="6EA5DD0E" w14:textId="77777777" w:rsidR="0011374C" w:rsidRPr="00BC5960" w:rsidRDefault="0011374C">
      <w:pPr>
        <w:ind w:left="181"/>
        <w:rPr>
          <w:rFonts w:ascii="Arial Unicode MS" w:hAnsi="Arial Unicode MS"/>
          <w:color w:val="666699"/>
          <w:sz w:val="18"/>
        </w:rPr>
      </w:pPr>
      <w:r w:rsidRPr="00BC5960">
        <w:rPr>
          <w:rFonts w:ascii="Arial Unicode MS" w:hAnsi="Arial Unicode MS"/>
          <w:b/>
          <w:color w:val="666699"/>
          <w:sz w:val="18"/>
        </w:rPr>
        <w:t>4</w:t>
      </w:r>
      <w:r w:rsidR="00EB18CF">
        <w:rPr>
          <w:rFonts w:ascii="Arial Unicode MS" w:hAnsi="Arial Unicode MS" w:hint="eastAsia"/>
          <w:b/>
          <w:color w:val="666699"/>
          <w:sz w:val="18"/>
        </w:rPr>
        <w:t>‧</w:t>
      </w:r>
      <w:r w:rsidRPr="00BC5960">
        <w:rPr>
          <w:rFonts w:ascii="Arial Unicode MS" w:hAnsi="Arial Unicode MS"/>
          <w:color w:val="666699"/>
          <w:sz w:val="18"/>
        </w:rPr>
        <w:t>中華民國四十五年十一月十九日總統令修正公布第</w:t>
      </w:r>
      <w:r w:rsidRPr="00BC5960">
        <w:rPr>
          <w:rFonts w:ascii="Arial Unicode MS" w:hAnsi="Arial Unicode MS"/>
          <w:color w:val="666699"/>
          <w:sz w:val="18"/>
        </w:rPr>
        <w:t>19</w:t>
      </w:r>
      <w:r w:rsidRPr="00BC5960">
        <w:rPr>
          <w:rFonts w:ascii="Arial Unicode MS" w:hAnsi="Arial Unicode MS"/>
          <w:color w:val="666699"/>
          <w:sz w:val="18"/>
        </w:rPr>
        <w:t>條</w:t>
      </w:r>
    </w:p>
    <w:p w14:paraId="6C1E4836" w14:textId="77777777" w:rsidR="0011374C" w:rsidRPr="00BC5960" w:rsidRDefault="0011374C">
      <w:pPr>
        <w:ind w:left="181"/>
        <w:rPr>
          <w:rFonts w:ascii="Arial Unicode MS" w:hAnsi="Arial Unicode MS"/>
          <w:color w:val="666699"/>
          <w:sz w:val="18"/>
        </w:rPr>
      </w:pPr>
      <w:r w:rsidRPr="00BC5960">
        <w:rPr>
          <w:rFonts w:ascii="Arial Unicode MS" w:hAnsi="Arial Unicode MS"/>
          <w:b/>
          <w:color w:val="666699"/>
          <w:sz w:val="18"/>
        </w:rPr>
        <w:t>5</w:t>
      </w:r>
      <w:r w:rsidR="00EB18CF">
        <w:rPr>
          <w:rFonts w:ascii="Arial Unicode MS" w:hAnsi="Arial Unicode MS" w:hint="eastAsia"/>
          <w:b/>
          <w:color w:val="666699"/>
          <w:sz w:val="18"/>
        </w:rPr>
        <w:t>‧</w:t>
      </w:r>
      <w:r w:rsidRPr="00BC5960">
        <w:rPr>
          <w:rFonts w:ascii="Arial Unicode MS" w:hAnsi="Arial Unicode MS"/>
          <w:color w:val="666699"/>
          <w:sz w:val="18"/>
        </w:rPr>
        <w:t>中華民國五十二年四月二十三日總統令修正公布</w:t>
      </w:r>
    </w:p>
    <w:p w14:paraId="60C52FA2" w14:textId="77777777" w:rsidR="0011374C" w:rsidRPr="00BC5960" w:rsidRDefault="0011374C">
      <w:pPr>
        <w:ind w:left="181"/>
        <w:rPr>
          <w:rFonts w:ascii="Arial Unicode MS" w:hAnsi="Arial Unicode MS"/>
          <w:color w:val="666699"/>
          <w:sz w:val="18"/>
        </w:rPr>
      </w:pPr>
      <w:r w:rsidRPr="00BC5960">
        <w:rPr>
          <w:rFonts w:ascii="Arial Unicode MS" w:hAnsi="Arial Unicode MS"/>
          <w:b/>
          <w:color w:val="666699"/>
          <w:sz w:val="18"/>
        </w:rPr>
        <w:t>6</w:t>
      </w:r>
      <w:r w:rsidR="00EB18CF">
        <w:rPr>
          <w:rFonts w:ascii="Arial Unicode MS" w:hAnsi="Arial Unicode MS" w:hint="eastAsia"/>
          <w:b/>
          <w:color w:val="666699"/>
          <w:sz w:val="18"/>
        </w:rPr>
        <w:t>‧</w:t>
      </w:r>
      <w:r w:rsidRPr="00BC5960">
        <w:rPr>
          <w:rFonts w:ascii="Arial Unicode MS" w:hAnsi="Arial Unicode MS"/>
          <w:color w:val="666699"/>
          <w:sz w:val="18"/>
        </w:rPr>
        <w:t>中華民國六十二年十一月二十七日總統令修正公布第</w:t>
      </w:r>
      <w:r w:rsidRPr="00BC5960">
        <w:rPr>
          <w:rFonts w:ascii="Arial Unicode MS" w:hAnsi="Arial Unicode MS"/>
          <w:color w:val="666699"/>
          <w:sz w:val="18"/>
        </w:rPr>
        <w:t>14</w:t>
      </w:r>
      <w:r w:rsidRPr="00BC5960">
        <w:rPr>
          <w:rFonts w:ascii="Arial Unicode MS" w:hAnsi="Arial Unicode MS"/>
          <w:color w:val="666699"/>
          <w:sz w:val="18"/>
        </w:rPr>
        <w:t>條條</w:t>
      </w:r>
    </w:p>
    <w:p w14:paraId="07C148F9" w14:textId="77777777" w:rsidR="0011374C" w:rsidRPr="00BC5960" w:rsidRDefault="0011374C">
      <w:pPr>
        <w:ind w:left="181"/>
        <w:rPr>
          <w:rFonts w:ascii="Arial Unicode MS" w:hAnsi="Arial Unicode MS"/>
          <w:color w:val="666699"/>
          <w:sz w:val="18"/>
        </w:rPr>
      </w:pPr>
      <w:r w:rsidRPr="00BC5960">
        <w:rPr>
          <w:rFonts w:ascii="Arial Unicode MS" w:hAnsi="Arial Unicode MS"/>
          <w:b/>
          <w:color w:val="666699"/>
          <w:sz w:val="18"/>
        </w:rPr>
        <w:t>7</w:t>
      </w:r>
      <w:r w:rsidR="00EB18CF">
        <w:rPr>
          <w:rFonts w:ascii="Arial Unicode MS" w:hAnsi="Arial Unicode MS" w:hint="eastAsia"/>
          <w:b/>
          <w:color w:val="666699"/>
          <w:sz w:val="18"/>
        </w:rPr>
        <w:t>‧</w:t>
      </w:r>
      <w:r w:rsidRPr="00BC5960">
        <w:rPr>
          <w:rFonts w:ascii="Arial Unicode MS" w:hAnsi="Arial Unicode MS"/>
          <w:color w:val="666699"/>
          <w:sz w:val="18"/>
        </w:rPr>
        <w:t>中華民國八十一年二月二十二日總統</w:t>
      </w:r>
      <w:r w:rsidR="00B52341">
        <w:rPr>
          <w:rFonts w:ascii="Arial Unicode MS" w:hAnsi="Arial Unicode MS"/>
          <w:color w:val="666699"/>
          <w:sz w:val="18"/>
        </w:rPr>
        <w:t>（</w:t>
      </w:r>
      <w:r w:rsidRPr="00BC5960">
        <w:rPr>
          <w:rFonts w:ascii="Arial Unicode MS" w:hAnsi="Arial Unicode MS"/>
          <w:color w:val="666699"/>
          <w:sz w:val="18"/>
        </w:rPr>
        <w:t>81</w:t>
      </w:r>
      <w:r w:rsidR="00B52341">
        <w:rPr>
          <w:rFonts w:ascii="Arial Unicode MS" w:hAnsi="Arial Unicode MS"/>
          <w:color w:val="666699"/>
          <w:sz w:val="18"/>
        </w:rPr>
        <w:t>）</w:t>
      </w:r>
      <w:r w:rsidRPr="00BC5960">
        <w:rPr>
          <w:rFonts w:ascii="Arial Unicode MS" w:hAnsi="Arial Unicode MS"/>
          <w:color w:val="666699"/>
          <w:sz w:val="18"/>
        </w:rPr>
        <w:t>華總</w:t>
      </w:r>
      <w:r w:rsidR="00B52341">
        <w:rPr>
          <w:rFonts w:ascii="Arial Unicode MS" w:hAnsi="Arial Unicode MS"/>
          <w:color w:val="666699"/>
          <w:sz w:val="18"/>
        </w:rPr>
        <w:t>（</w:t>
      </w:r>
      <w:r w:rsidRPr="00BC5960">
        <w:rPr>
          <w:rFonts w:ascii="Arial Unicode MS" w:hAnsi="Arial Unicode MS"/>
          <w:color w:val="666699"/>
          <w:sz w:val="18"/>
        </w:rPr>
        <w:t>一</w:t>
      </w:r>
      <w:r w:rsidR="00B52341">
        <w:rPr>
          <w:rFonts w:ascii="Arial Unicode MS" w:hAnsi="Arial Unicode MS"/>
          <w:color w:val="666699"/>
          <w:sz w:val="18"/>
        </w:rPr>
        <w:t>）</w:t>
      </w:r>
      <w:r w:rsidRPr="00BC5960">
        <w:rPr>
          <w:rFonts w:ascii="Arial Unicode MS" w:hAnsi="Arial Unicode MS"/>
          <w:color w:val="666699"/>
          <w:sz w:val="18"/>
        </w:rPr>
        <w:t>義字第</w:t>
      </w:r>
      <w:r w:rsidRPr="00BC5960">
        <w:rPr>
          <w:rFonts w:ascii="Arial Unicode MS" w:hAnsi="Arial Unicode MS"/>
          <w:color w:val="666699"/>
          <w:sz w:val="18"/>
        </w:rPr>
        <w:t>1082</w:t>
      </w:r>
      <w:r w:rsidRPr="00BC5960">
        <w:rPr>
          <w:rFonts w:ascii="Arial Unicode MS" w:hAnsi="Arial Unicode MS"/>
          <w:color w:val="666699"/>
          <w:sz w:val="18"/>
        </w:rPr>
        <w:t>號令修正發布第</w:t>
      </w:r>
      <w:r w:rsidRPr="00BC5960">
        <w:rPr>
          <w:rFonts w:ascii="Arial Unicode MS" w:hAnsi="Arial Unicode MS"/>
          <w:color w:val="666699"/>
          <w:sz w:val="18"/>
        </w:rPr>
        <w:t>4</w:t>
      </w:r>
      <w:r w:rsidRPr="00BC5960">
        <w:rPr>
          <w:rFonts w:ascii="Arial Unicode MS" w:hAnsi="Arial Unicode MS"/>
          <w:color w:val="666699"/>
          <w:sz w:val="18"/>
        </w:rPr>
        <w:t>條條文</w:t>
      </w:r>
    </w:p>
    <w:p w14:paraId="1D193A3F" w14:textId="77777777" w:rsidR="0011374C" w:rsidRPr="00BC5960" w:rsidRDefault="0011374C">
      <w:pPr>
        <w:ind w:left="181"/>
        <w:rPr>
          <w:rFonts w:ascii="Arial Unicode MS" w:hAnsi="Arial Unicode MS"/>
          <w:color w:val="666699"/>
          <w:sz w:val="18"/>
        </w:rPr>
      </w:pPr>
      <w:r w:rsidRPr="00BC5960">
        <w:rPr>
          <w:rFonts w:ascii="Arial Unicode MS" w:hAnsi="Arial Unicode MS"/>
          <w:b/>
          <w:color w:val="666699"/>
          <w:sz w:val="18"/>
        </w:rPr>
        <w:t>8</w:t>
      </w:r>
      <w:r w:rsidR="00EB18CF">
        <w:rPr>
          <w:rFonts w:ascii="Arial Unicode MS" w:hAnsi="Arial Unicode MS" w:hint="eastAsia"/>
          <w:b/>
          <w:color w:val="666699"/>
          <w:sz w:val="18"/>
        </w:rPr>
        <w:t>‧</w:t>
      </w:r>
      <w:r w:rsidRPr="00BC5960">
        <w:rPr>
          <w:rFonts w:ascii="Arial Unicode MS" w:hAnsi="Arial Unicode MS"/>
          <w:color w:val="666699"/>
          <w:sz w:val="18"/>
        </w:rPr>
        <w:t>中華民國八十八年一月二十五日總統</w:t>
      </w:r>
      <w:r w:rsidR="00B52341">
        <w:rPr>
          <w:rFonts w:ascii="Arial Unicode MS" w:hAnsi="Arial Unicode MS"/>
          <w:color w:val="666699"/>
          <w:sz w:val="18"/>
        </w:rPr>
        <w:t>（</w:t>
      </w:r>
      <w:r w:rsidRPr="00BC5960">
        <w:rPr>
          <w:rFonts w:ascii="Arial Unicode MS" w:hAnsi="Arial Unicode MS"/>
          <w:color w:val="666699"/>
          <w:sz w:val="18"/>
        </w:rPr>
        <w:t>88</w:t>
      </w:r>
      <w:r w:rsidR="00B52341">
        <w:rPr>
          <w:rFonts w:ascii="Arial Unicode MS" w:hAnsi="Arial Unicode MS"/>
          <w:color w:val="666699"/>
          <w:sz w:val="18"/>
        </w:rPr>
        <w:t>）</w:t>
      </w:r>
      <w:r w:rsidRPr="00BC5960">
        <w:rPr>
          <w:rFonts w:ascii="Arial Unicode MS" w:hAnsi="Arial Unicode MS"/>
          <w:color w:val="666699"/>
          <w:sz w:val="18"/>
        </w:rPr>
        <w:t>華總</w:t>
      </w:r>
      <w:r w:rsidR="00B52341">
        <w:rPr>
          <w:rFonts w:ascii="Arial Unicode MS" w:hAnsi="Arial Unicode MS"/>
          <w:color w:val="666699"/>
          <w:sz w:val="18"/>
        </w:rPr>
        <w:t>（</w:t>
      </w:r>
      <w:r w:rsidRPr="00BC5960">
        <w:rPr>
          <w:rFonts w:ascii="Arial Unicode MS" w:hAnsi="Arial Unicode MS"/>
          <w:color w:val="666699"/>
          <w:sz w:val="18"/>
        </w:rPr>
        <w:t>一</w:t>
      </w:r>
      <w:r w:rsidR="00B52341">
        <w:rPr>
          <w:rFonts w:ascii="Arial Unicode MS" w:hAnsi="Arial Unicode MS"/>
          <w:color w:val="666699"/>
          <w:sz w:val="18"/>
        </w:rPr>
        <w:t>）</w:t>
      </w:r>
      <w:r w:rsidRPr="00BC5960">
        <w:rPr>
          <w:rFonts w:ascii="Arial Unicode MS" w:hAnsi="Arial Unicode MS"/>
          <w:color w:val="666699"/>
          <w:sz w:val="18"/>
        </w:rPr>
        <w:t>義字第</w:t>
      </w:r>
      <w:r w:rsidRPr="00BC5960">
        <w:rPr>
          <w:rFonts w:ascii="Arial Unicode MS" w:hAnsi="Arial Unicode MS"/>
          <w:color w:val="666699"/>
          <w:sz w:val="18"/>
        </w:rPr>
        <w:t>8800015660</w:t>
      </w:r>
      <w:r w:rsidRPr="00BC5960">
        <w:rPr>
          <w:rFonts w:ascii="Arial Unicode MS" w:hAnsi="Arial Unicode MS"/>
          <w:color w:val="666699"/>
          <w:sz w:val="18"/>
        </w:rPr>
        <w:t>號令修正公全文</w:t>
      </w:r>
      <w:r w:rsidRPr="00BC5960">
        <w:rPr>
          <w:rFonts w:ascii="Arial Unicode MS" w:hAnsi="Arial Unicode MS"/>
          <w:color w:val="666699"/>
          <w:sz w:val="18"/>
        </w:rPr>
        <w:t>22</w:t>
      </w:r>
      <w:r w:rsidRPr="00BC5960">
        <w:rPr>
          <w:rFonts w:ascii="Arial Unicode MS" w:hAnsi="Arial Unicode MS"/>
          <w:color w:val="666699"/>
          <w:sz w:val="18"/>
        </w:rPr>
        <w:t>條</w:t>
      </w:r>
    </w:p>
    <w:p w14:paraId="6BDC48CB" w14:textId="77777777" w:rsidR="00226339" w:rsidRPr="00BC5960" w:rsidRDefault="0011374C" w:rsidP="00226339">
      <w:pPr>
        <w:ind w:left="181"/>
        <w:rPr>
          <w:rFonts w:ascii="Arial Unicode MS" w:hAnsi="Arial Unicode MS"/>
          <w:color w:val="666699"/>
          <w:sz w:val="18"/>
        </w:rPr>
      </w:pPr>
      <w:r w:rsidRPr="00BC5960">
        <w:rPr>
          <w:rFonts w:ascii="Arial Unicode MS" w:hAnsi="Arial Unicode MS"/>
          <w:b/>
          <w:color w:val="666699"/>
          <w:sz w:val="18"/>
        </w:rPr>
        <w:t>9</w:t>
      </w:r>
      <w:r w:rsidR="00EB18CF">
        <w:rPr>
          <w:rFonts w:ascii="Arial Unicode MS" w:hAnsi="Arial Unicode MS" w:hint="eastAsia"/>
          <w:b/>
          <w:color w:val="666699"/>
          <w:sz w:val="18"/>
        </w:rPr>
        <w:t>‧</w:t>
      </w:r>
      <w:r w:rsidRPr="00BC5960">
        <w:rPr>
          <w:rFonts w:ascii="Arial Unicode MS" w:hAnsi="Arial Unicode MS"/>
          <w:color w:val="666699"/>
          <w:sz w:val="18"/>
        </w:rPr>
        <w:t>中華民國八十八年六月三十日總統</w:t>
      </w:r>
      <w:r w:rsidR="00B52341">
        <w:rPr>
          <w:rFonts w:ascii="Arial Unicode MS" w:hAnsi="Arial Unicode MS"/>
          <w:color w:val="666699"/>
          <w:sz w:val="18"/>
        </w:rPr>
        <w:t>（</w:t>
      </w:r>
      <w:r w:rsidRPr="00BC5960">
        <w:rPr>
          <w:rFonts w:ascii="Arial Unicode MS" w:hAnsi="Arial Unicode MS"/>
          <w:color w:val="666699"/>
          <w:sz w:val="18"/>
        </w:rPr>
        <w:t>88</w:t>
      </w:r>
      <w:r w:rsidR="00B52341">
        <w:rPr>
          <w:rFonts w:ascii="Arial Unicode MS" w:hAnsi="Arial Unicode MS"/>
          <w:color w:val="666699"/>
          <w:sz w:val="18"/>
        </w:rPr>
        <w:t>）</w:t>
      </w:r>
      <w:r w:rsidRPr="00BC5960">
        <w:rPr>
          <w:rFonts w:ascii="Arial Unicode MS" w:hAnsi="Arial Unicode MS"/>
          <w:color w:val="666699"/>
          <w:sz w:val="18"/>
        </w:rPr>
        <w:t>華總</w:t>
      </w:r>
      <w:r w:rsidR="00B52341">
        <w:rPr>
          <w:rFonts w:ascii="Arial Unicode MS" w:hAnsi="Arial Unicode MS"/>
          <w:color w:val="666699"/>
          <w:sz w:val="18"/>
        </w:rPr>
        <w:t>（</w:t>
      </w:r>
      <w:r w:rsidRPr="00BC5960">
        <w:rPr>
          <w:rFonts w:ascii="Arial Unicode MS" w:hAnsi="Arial Unicode MS"/>
          <w:color w:val="666699"/>
          <w:sz w:val="18"/>
        </w:rPr>
        <w:t>一</w:t>
      </w:r>
      <w:r w:rsidR="00B52341">
        <w:rPr>
          <w:rFonts w:ascii="Arial Unicode MS" w:hAnsi="Arial Unicode MS"/>
          <w:color w:val="666699"/>
          <w:sz w:val="18"/>
        </w:rPr>
        <w:t>）</w:t>
      </w:r>
      <w:r w:rsidRPr="00BC5960">
        <w:rPr>
          <w:rFonts w:ascii="Arial Unicode MS" w:hAnsi="Arial Unicode MS"/>
          <w:color w:val="666699"/>
          <w:sz w:val="18"/>
        </w:rPr>
        <w:t>義字第</w:t>
      </w:r>
      <w:r w:rsidRPr="00BC5960">
        <w:rPr>
          <w:rFonts w:ascii="Arial Unicode MS" w:hAnsi="Arial Unicode MS"/>
          <w:color w:val="666699"/>
          <w:sz w:val="18"/>
        </w:rPr>
        <w:t>8800150330</w:t>
      </w:r>
      <w:r w:rsidRPr="00BC5960">
        <w:rPr>
          <w:rFonts w:ascii="Arial Unicode MS" w:hAnsi="Arial Unicode MS"/>
          <w:color w:val="666699"/>
          <w:sz w:val="18"/>
        </w:rPr>
        <w:t>號令修正公布第</w:t>
      </w:r>
      <w:r w:rsidRPr="00BC5960">
        <w:rPr>
          <w:rFonts w:ascii="Arial Unicode MS" w:hAnsi="Arial Unicode MS"/>
          <w:color w:val="666699"/>
          <w:sz w:val="18"/>
        </w:rPr>
        <w:t>3</w:t>
      </w:r>
      <w:r w:rsidRPr="00BC5960">
        <w:rPr>
          <w:rFonts w:ascii="Arial Unicode MS" w:hAnsi="Arial Unicode MS"/>
          <w:color w:val="666699"/>
          <w:sz w:val="18"/>
        </w:rPr>
        <w:t>、</w:t>
      </w:r>
      <w:r w:rsidRPr="00BC5960">
        <w:rPr>
          <w:rFonts w:ascii="Arial Unicode MS" w:hAnsi="Arial Unicode MS"/>
          <w:color w:val="666699"/>
          <w:sz w:val="18"/>
        </w:rPr>
        <w:t>20</w:t>
      </w:r>
      <w:r w:rsidRPr="00BC5960">
        <w:rPr>
          <w:rFonts w:ascii="Arial Unicode MS" w:hAnsi="Arial Unicode MS"/>
          <w:color w:val="666699"/>
          <w:sz w:val="18"/>
        </w:rPr>
        <w:t>條條文</w:t>
      </w:r>
    </w:p>
    <w:p w14:paraId="7CE17FA4" w14:textId="77777777" w:rsidR="00226339" w:rsidRPr="00BC5960" w:rsidRDefault="0011374C" w:rsidP="00226339">
      <w:pPr>
        <w:ind w:left="181"/>
        <w:rPr>
          <w:rFonts w:ascii="Arial Unicode MS" w:hAnsi="Arial Unicode MS"/>
          <w:color w:val="666699"/>
          <w:sz w:val="18"/>
        </w:rPr>
      </w:pPr>
      <w:r w:rsidRPr="00BC5960">
        <w:rPr>
          <w:rFonts w:ascii="Arial Unicode MS" w:hAnsi="Arial Unicode MS"/>
          <w:b/>
          <w:color w:val="666699"/>
          <w:sz w:val="18"/>
        </w:rPr>
        <w:t>10</w:t>
      </w:r>
      <w:r w:rsidR="00EB18CF">
        <w:rPr>
          <w:rFonts w:ascii="Arial Unicode MS" w:hAnsi="Arial Unicode MS" w:hint="eastAsia"/>
          <w:b/>
          <w:color w:val="666699"/>
          <w:sz w:val="18"/>
        </w:rPr>
        <w:t>‧</w:t>
      </w:r>
      <w:r w:rsidRPr="00BC5960">
        <w:rPr>
          <w:rFonts w:ascii="Arial Unicode MS" w:hAnsi="Arial Unicode MS"/>
          <w:color w:val="666699"/>
          <w:sz w:val="18"/>
        </w:rPr>
        <w:t>中華民國九十一年一月二十五日總統</w:t>
      </w:r>
      <w:r w:rsidR="00B52341">
        <w:rPr>
          <w:rFonts w:ascii="Arial Unicode MS" w:hAnsi="Arial Unicode MS"/>
          <w:color w:val="666699"/>
          <w:sz w:val="18"/>
        </w:rPr>
        <w:t>（</w:t>
      </w:r>
      <w:r w:rsidRPr="00BC5960">
        <w:rPr>
          <w:rFonts w:ascii="Arial Unicode MS" w:hAnsi="Arial Unicode MS"/>
          <w:color w:val="666699"/>
          <w:sz w:val="18"/>
        </w:rPr>
        <w:t>91</w:t>
      </w:r>
      <w:r w:rsidR="00B52341">
        <w:rPr>
          <w:rFonts w:ascii="Arial Unicode MS" w:hAnsi="Arial Unicode MS"/>
          <w:color w:val="666699"/>
          <w:sz w:val="18"/>
        </w:rPr>
        <w:t>）</w:t>
      </w:r>
      <w:r w:rsidRPr="00BC5960">
        <w:rPr>
          <w:rFonts w:ascii="Arial Unicode MS" w:hAnsi="Arial Unicode MS"/>
          <w:color w:val="666699"/>
          <w:sz w:val="18"/>
        </w:rPr>
        <w:t>華總一義字第</w:t>
      </w:r>
      <w:r w:rsidRPr="00BC5960">
        <w:rPr>
          <w:rFonts w:ascii="Arial Unicode MS" w:hAnsi="Arial Unicode MS"/>
          <w:color w:val="666699"/>
          <w:sz w:val="18"/>
        </w:rPr>
        <w:t>09100015680</w:t>
      </w:r>
      <w:r w:rsidRPr="00BC5960">
        <w:rPr>
          <w:rFonts w:ascii="Arial Unicode MS" w:hAnsi="Arial Unicode MS"/>
          <w:color w:val="666699"/>
          <w:sz w:val="18"/>
        </w:rPr>
        <w:t>號令修正公布第</w:t>
      </w:r>
      <w:r w:rsidRPr="00BC5960">
        <w:rPr>
          <w:rFonts w:ascii="Arial Unicode MS" w:hAnsi="Arial Unicode MS"/>
          <w:color w:val="666699"/>
          <w:sz w:val="18"/>
        </w:rPr>
        <w:t>3</w:t>
      </w:r>
      <w:r w:rsidRPr="00BC5960">
        <w:rPr>
          <w:rFonts w:ascii="Arial Unicode MS" w:hAnsi="Arial Unicode MS"/>
          <w:color w:val="666699"/>
          <w:sz w:val="18"/>
        </w:rPr>
        <w:t>、</w:t>
      </w:r>
      <w:r w:rsidRPr="00BC5960">
        <w:rPr>
          <w:rFonts w:ascii="Arial Unicode MS" w:hAnsi="Arial Unicode MS"/>
          <w:color w:val="666699"/>
          <w:sz w:val="18"/>
        </w:rPr>
        <w:t>5</w:t>
      </w:r>
      <w:r w:rsidRPr="00BC5960">
        <w:rPr>
          <w:rFonts w:ascii="Arial Unicode MS" w:hAnsi="Arial Unicode MS"/>
          <w:color w:val="666699"/>
          <w:sz w:val="18"/>
        </w:rPr>
        <w:t>、</w:t>
      </w:r>
      <w:r w:rsidRPr="00BC5960">
        <w:rPr>
          <w:rFonts w:ascii="Arial Unicode MS" w:hAnsi="Arial Unicode MS"/>
          <w:color w:val="666699"/>
          <w:sz w:val="18"/>
        </w:rPr>
        <w:t>10</w:t>
      </w:r>
      <w:r w:rsidRPr="00BC5960">
        <w:rPr>
          <w:rFonts w:ascii="Arial Unicode MS" w:hAnsi="Arial Unicode MS"/>
          <w:color w:val="666699"/>
          <w:sz w:val="18"/>
        </w:rPr>
        <w:t>條條文；並增訂第</w:t>
      </w:r>
      <w:r w:rsidRPr="00BC5960">
        <w:rPr>
          <w:rFonts w:ascii="Arial Unicode MS" w:hAnsi="Arial Unicode MS"/>
          <w:color w:val="666699"/>
          <w:sz w:val="18"/>
        </w:rPr>
        <w:t>3-1</w:t>
      </w:r>
      <w:r w:rsidRPr="00BC5960">
        <w:rPr>
          <w:rFonts w:ascii="Arial Unicode MS" w:hAnsi="Arial Unicode MS"/>
          <w:color w:val="666699"/>
          <w:sz w:val="18"/>
        </w:rPr>
        <w:t>～</w:t>
      </w:r>
      <w:r w:rsidRPr="00BC5960">
        <w:rPr>
          <w:rFonts w:ascii="Arial Unicode MS" w:hAnsi="Arial Unicode MS"/>
          <w:color w:val="666699"/>
          <w:sz w:val="18"/>
        </w:rPr>
        <w:t>3-4</w:t>
      </w:r>
      <w:r w:rsidRPr="00BC5960">
        <w:rPr>
          <w:rFonts w:ascii="Arial Unicode MS" w:hAnsi="Arial Unicode MS"/>
          <w:color w:val="666699"/>
          <w:sz w:val="18"/>
        </w:rPr>
        <w:t>、</w:t>
      </w:r>
      <w:r w:rsidRPr="00BC5960">
        <w:rPr>
          <w:rFonts w:ascii="Arial Unicode MS" w:hAnsi="Arial Unicode MS"/>
          <w:color w:val="666699"/>
          <w:sz w:val="18"/>
        </w:rPr>
        <w:t>4-1</w:t>
      </w:r>
      <w:r w:rsidRPr="00BC5960">
        <w:rPr>
          <w:rFonts w:ascii="Arial Unicode MS" w:hAnsi="Arial Unicode MS"/>
          <w:color w:val="666699"/>
          <w:sz w:val="18"/>
        </w:rPr>
        <w:t>、</w:t>
      </w:r>
      <w:r w:rsidRPr="00BC5960">
        <w:rPr>
          <w:rFonts w:ascii="Arial Unicode MS" w:hAnsi="Arial Unicode MS"/>
          <w:color w:val="666699"/>
          <w:sz w:val="18"/>
        </w:rPr>
        <w:t>6-1</w:t>
      </w:r>
      <w:r w:rsidRPr="00BC5960">
        <w:rPr>
          <w:rFonts w:ascii="Arial Unicode MS" w:hAnsi="Arial Unicode MS"/>
          <w:color w:val="666699"/>
          <w:sz w:val="18"/>
        </w:rPr>
        <w:t>、</w:t>
      </w:r>
      <w:r w:rsidRPr="00BC5960">
        <w:rPr>
          <w:rFonts w:ascii="Arial Unicode MS" w:hAnsi="Arial Unicode MS"/>
          <w:color w:val="666699"/>
          <w:sz w:val="18"/>
        </w:rPr>
        <w:t>10-1</w:t>
      </w:r>
      <w:r w:rsidRPr="00BC5960">
        <w:rPr>
          <w:rFonts w:ascii="Arial Unicode MS" w:hAnsi="Arial Unicode MS"/>
          <w:color w:val="666699"/>
          <w:sz w:val="18"/>
        </w:rPr>
        <w:t>、</w:t>
      </w:r>
      <w:r w:rsidRPr="00BC5960">
        <w:rPr>
          <w:rFonts w:ascii="Arial Unicode MS" w:hAnsi="Arial Unicode MS"/>
          <w:color w:val="666699"/>
          <w:sz w:val="18"/>
        </w:rPr>
        <w:t>10-2</w:t>
      </w:r>
      <w:r w:rsidRPr="00BC5960">
        <w:rPr>
          <w:rFonts w:ascii="Arial Unicode MS" w:hAnsi="Arial Unicode MS"/>
          <w:color w:val="666699"/>
          <w:sz w:val="18"/>
        </w:rPr>
        <w:t>條條文</w:t>
      </w:r>
    </w:p>
    <w:p w14:paraId="71EAA5FE" w14:textId="77777777" w:rsidR="00226339" w:rsidRPr="00BC5960" w:rsidRDefault="009F2C74" w:rsidP="00226339">
      <w:pPr>
        <w:ind w:left="181"/>
        <w:rPr>
          <w:rFonts w:ascii="Arial Unicode MS" w:hAnsi="Arial Unicode MS"/>
          <w:color w:val="666699"/>
          <w:sz w:val="18"/>
        </w:rPr>
      </w:pPr>
      <w:r w:rsidRPr="00BC5960">
        <w:rPr>
          <w:rFonts w:ascii="Arial Unicode MS" w:hAnsi="Arial Unicode MS" w:hint="eastAsia"/>
          <w:b/>
          <w:color w:val="666699"/>
          <w:sz w:val="18"/>
        </w:rPr>
        <w:t>11</w:t>
      </w:r>
      <w:r w:rsidR="00EB18CF">
        <w:rPr>
          <w:rFonts w:ascii="Arial Unicode MS" w:hAnsi="Arial Unicode MS" w:hint="eastAsia"/>
          <w:b/>
          <w:color w:val="666699"/>
          <w:sz w:val="18"/>
        </w:rPr>
        <w:t>‧</w:t>
      </w:r>
      <w:r w:rsidRPr="00BC5960">
        <w:rPr>
          <w:rFonts w:ascii="Arial Unicode MS" w:hAnsi="Arial Unicode MS"/>
          <w:color w:val="666699"/>
          <w:sz w:val="18"/>
        </w:rPr>
        <w:t>中華民國九十六年十二月十九日總統華總一義字第</w:t>
      </w:r>
      <w:r w:rsidRPr="00BC5960">
        <w:rPr>
          <w:rFonts w:ascii="Arial Unicode MS" w:hAnsi="Arial Unicode MS"/>
          <w:color w:val="666699"/>
          <w:sz w:val="18"/>
        </w:rPr>
        <w:t>09600170521</w:t>
      </w:r>
      <w:r w:rsidRPr="00BC5960">
        <w:rPr>
          <w:rFonts w:ascii="Arial Unicode MS" w:hAnsi="Arial Unicode MS"/>
          <w:color w:val="666699"/>
          <w:sz w:val="18"/>
        </w:rPr>
        <w:t>號令修正公布第</w:t>
      </w:r>
      <w:hyperlink w:anchor="a3" w:history="1">
        <w:r w:rsidRPr="00BC5960">
          <w:rPr>
            <w:rStyle w:val="a3"/>
            <w:rFonts w:ascii="Arial Unicode MS" w:hAnsi="Arial Unicode MS"/>
            <w:sz w:val="18"/>
          </w:rPr>
          <w:t>3</w:t>
        </w:r>
      </w:hyperlink>
      <w:r w:rsidRPr="00BC5960">
        <w:rPr>
          <w:rFonts w:ascii="Arial Unicode MS" w:hAnsi="Arial Unicode MS"/>
          <w:color w:val="666699"/>
          <w:sz w:val="18"/>
        </w:rPr>
        <w:t>～</w:t>
      </w:r>
      <w:r w:rsidRPr="00BC5960">
        <w:rPr>
          <w:rFonts w:ascii="Arial Unicode MS" w:hAnsi="Arial Unicode MS"/>
          <w:color w:val="666699"/>
          <w:sz w:val="18"/>
        </w:rPr>
        <w:t>3-4</w:t>
      </w:r>
      <w:r w:rsidRPr="00BC5960">
        <w:rPr>
          <w:rFonts w:ascii="Arial Unicode MS" w:hAnsi="Arial Unicode MS"/>
          <w:color w:val="666699"/>
          <w:sz w:val="18"/>
        </w:rPr>
        <w:t>、</w:t>
      </w:r>
      <w:hyperlink w:anchor="a4b1" w:history="1">
        <w:r w:rsidRPr="00BC5960">
          <w:rPr>
            <w:rStyle w:val="a3"/>
            <w:rFonts w:ascii="Arial Unicode MS" w:hAnsi="Arial Unicode MS"/>
            <w:sz w:val="18"/>
          </w:rPr>
          <w:t>4-1</w:t>
        </w:r>
      </w:hyperlink>
      <w:r w:rsidRPr="00BC5960">
        <w:rPr>
          <w:rFonts w:ascii="Arial Unicode MS" w:hAnsi="Arial Unicode MS"/>
          <w:color w:val="666699"/>
          <w:sz w:val="18"/>
        </w:rPr>
        <w:t>、</w:t>
      </w:r>
      <w:hyperlink w:anchor="a9" w:history="1">
        <w:r w:rsidRPr="00BC5960">
          <w:rPr>
            <w:rStyle w:val="a3"/>
            <w:rFonts w:ascii="Arial Unicode MS" w:hAnsi="Arial Unicode MS"/>
            <w:sz w:val="18"/>
          </w:rPr>
          <w:t>9</w:t>
        </w:r>
      </w:hyperlink>
      <w:r w:rsidRPr="00BC5960">
        <w:rPr>
          <w:rFonts w:ascii="Arial Unicode MS" w:hAnsi="Arial Unicode MS"/>
          <w:color w:val="666699"/>
          <w:sz w:val="18"/>
        </w:rPr>
        <w:t>、</w:t>
      </w:r>
      <w:hyperlink w:anchor="a22" w:history="1">
        <w:r w:rsidRPr="00BC5960">
          <w:rPr>
            <w:rStyle w:val="a3"/>
            <w:rFonts w:ascii="Arial Unicode MS" w:hAnsi="Arial Unicode MS"/>
            <w:sz w:val="18"/>
          </w:rPr>
          <w:t>22</w:t>
        </w:r>
      </w:hyperlink>
      <w:r w:rsidRPr="00BC5960">
        <w:rPr>
          <w:rFonts w:ascii="Arial Unicode MS" w:hAnsi="Arial Unicode MS"/>
          <w:color w:val="666699"/>
          <w:sz w:val="18"/>
        </w:rPr>
        <w:t>條條文；並自立法院第七屆立法委員就職日（九十七年二月一日）起施行</w:t>
      </w:r>
    </w:p>
    <w:p w14:paraId="51EF055F" w14:textId="77777777" w:rsidR="005609E6" w:rsidRDefault="005609E6" w:rsidP="00226339">
      <w:pPr>
        <w:ind w:left="181"/>
        <w:rPr>
          <w:rFonts w:ascii="Arial Unicode MS" w:hAnsi="Arial Unicode MS"/>
          <w:color w:val="666699"/>
          <w:sz w:val="18"/>
        </w:rPr>
      </w:pPr>
      <w:r w:rsidRPr="00BC5960">
        <w:rPr>
          <w:rFonts w:ascii="Arial Unicode MS" w:hAnsi="Arial Unicode MS" w:hint="eastAsia"/>
          <w:b/>
          <w:color w:val="666699"/>
          <w:sz w:val="18"/>
        </w:rPr>
        <w:t>12</w:t>
      </w:r>
      <w:r w:rsidR="00EB18CF">
        <w:rPr>
          <w:rFonts w:ascii="Arial Unicode MS" w:hAnsi="Arial Unicode MS" w:hint="eastAsia"/>
          <w:b/>
          <w:color w:val="666699"/>
          <w:sz w:val="18"/>
        </w:rPr>
        <w:t>‧</w:t>
      </w:r>
      <w:r w:rsidRPr="00BC5960">
        <w:rPr>
          <w:rFonts w:ascii="Arial Unicode MS" w:hAnsi="Arial Unicode MS" w:hint="eastAsia"/>
          <w:color w:val="666699"/>
          <w:sz w:val="18"/>
        </w:rPr>
        <w:t>中華民國九十六年十二月二十六日總統華總一義字第</w:t>
      </w:r>
      <w:r w:rsidRPr="00BC5960">
        <w:rPr>
          <w:rFonts w:ascii="Arial Unicode MS" w:hAnsi="Arial Unicode MS" w:hint="eastAsia"/>
          <w:color w:val="666699"/>
          <w:sz w:val="18"/>
        </w:rPr>
        <w:t>09600175621</w:t>
      </w:r>
      <w:r w:rsidRPr="00BC5960">
        <w:rPr>
          <w:rFonts w:ascii="Arial Unicode MS" w:hAnsi="Arial Unicode MS" w:hint="eastAsia"/>
          <w:color w:val="666699"/>
          <w:sz w:val="18"/>
        </w:rPr>
        <w:t>號令修正公布第</w:t>
      </w:r>
      <w:hyperlink w:anchor="a20" w:history="1">
        <w:r w:rsidRPr="00BC5960">
          <w:rPr>
            <w:rStyle w:val="a3"/>
            <w:rFonts w:ascii="Arial Unicode MS" w:hAnsi="Arial Unicode MS" w:hint="eastAsia"/>
            <w:sz w:val="18"/>
          </w:rPr>
          <w:t>20</w:t>
        </w:r>
      </w:hyperlink>
      <w:r w:rsidRPr="00BC5960">
        <w:rPr>
          <w:rFonts w:ascii="Arial Unicode MS" w:hAnsi="Arial Unicode MS"/>
          <w:color w:val="666699"/>
          <w:sz w:val="18"/>
        </w:rPr>
        <w:t>、</w:t>
      </w:r>
      <w:hyperlink w:anchor="a22" w:history="1">
        <w:r w:rsidRPr="00BC5960">
          <w:rPr>
            <w:rStyle w:val="a3"/>
            <w:rFonts w:ascii="Arial Unicode MS" w:hAnsi="Arial Unicode MS"/>
            <w:sz w:val="18"/>
          </w:rPr>
          <w:t>22</w:t>
        </w:r>
      </w:hyperlink>
      <w:r w:rsidRPr="00BC5960">
        <w:rPr>
          <w:rFonts w:ascii="Arial Unicode MS" w:hAnsi="Arial Unicode MS" w:hint="eastAsia"/>
          <w:color w:val="666699"/>
          <w:sz w:val="18"/>
        </w:rPr>
        <w:t>條條文；刪除</w:t>
      </w:r>
      <w:hyperlink w:anchor="a17" w:history="1">
        <w:r w:rsidRPr="00BC5960">
          <w:rPr>
            <w:rStyle w:val="a3"/>
            <w:rFonts w:ascii="Arial Unicode MS" w:hAnsi="Arial Unicode MS" w:hint="eastAsia"/>
            <w:sz w:val="18"/>
          </w:rPr>
          <w:t>第</w:t>
        </w:r>
        <w:r w:rsidRPr="00BC5960">
          <w:rPr>
            <w:rStyle w:val="a3"/>
            <w:rFonts w:ascii="Arial Unicode MS" w:hAnsi="Arial Unicode MS" w:hint="eastAsia"/>
            <w:sz w:val="18"/>
          </w:rPr>
          <w:t>17</w:t>
        </w:r>
        <w:r w:rsidRPr="00BC5960">
          <w:rPr>
            <w:rStyle w:val="a3"/>
            <w:rFonts w:ascii="Arial Unicode MS" w:hAnsi="Arial Unicode MS" w:hint="eastAsia"/>
            <w:sz w:val="18"/>
          </w:rPr>
          <w:t>條</w:t>
        </w:r>
      </w:hyperlink>
      <w:r w:rsidRPr="00BC5960">
        <w:rPr>
          <w:rFonts w:ascii="Arial Unicode MS" w:hAnsi="Arial Unicode MS" w:hint="eastAsia"/>
          <w:color w:val="666699"/>
          <w:sz w:val="18"/>
        </w:rPr>
        <w:t>條文；並自立法院第七屆立法委員就職日（九十七年二月一日）起施行</w:t>
      </w:r>
    </w:p>
    <w:p w14:paraId="59ADF057" w14:textId="77777777" w:rsidR="000117C7" w:rsidRPr="000117C7" w:rsidRDefault="000117C7" w:rsidP="000117C7">
      <w:pPr>
        <w:ind w:left="181"/>
        <w:rPr>
          <w:rFonts w:ascii="Arial Unicode MS" w:hAnsi="Arial Unicode MS"/>
          <w:color w:val="666699"/>
          <w:sz w:val="18"/>
        </w:rPr>
      </w:pPr>
      <w:r w:rsidRPr="000117C7">
        <w:rPr>
          <w:rFonts w:ascii="Arial Unicode MS" w:hAnsi="Arial Unicode MS" w:hint="eastAsia"/>
          <w:b/>
          <w:color w:val="666699"/>
          <w:sz w:val="18"/>
        </w:rPr>
        <w:t>13</w:t>
      </w:r>
      <w:r w:rsidR="00EB18CF">
        <w:rPr>
          <w:rFonts w:ascii="Arial Unicode MS" w:hAnsi="Arial Unicode MS" w:hint="eastAsia"/>
          <w:b/>
          <w:color w:val="666699"/>
          <w:sz w:val="18"/>
        </w:rPr>
        <w:t>‧</w:t>
      </w:r>
      <w:r w:rsidRPr="000117C7">
        <w:rPr>
          <w:rFonts w:ascii="Arial Unicode MS" w:hAnsi="Arial Unicode MS"/>
          <w:color w:val="666699"/>
          <w:sz w:val="18"/>
        </w:rPr>
        <w:t>中華民國九十八年一月二十三日總統華總一義字第</w:t>
      </w:r>
      <w:r w:rsidRPr="000117C7">
        <w:rPr>
          <w:rFonts w:ascii="Arial Unicode MS" w:hAnsi="Arial Unicode MS"/>
          <w:color w:val="666699"/>
          <w:sz w:val="18"/>
        </w:rPr>
        <w:t>09800018571</w:t>
      </w:r>
      <w:r w:rsidRPr="000117C7">
        <w:rPr>
          <w:rFonts w:ascii="Arial Unicode MS" w:hAnsi="Arial Unicode MS"/>
          <w:color w:val="666699"/>
          <w:sz w:val="18"/>
        </w:rPr>
        <w:t>號令修正公布第</w:t>
      </w:r>
      <w:hyperlink w:anchor="a3b4" w:history="1">
        <w:r w:rsidRPr="000117C7">
          <w:rPr>
            <w:rStyle w:val="a3"/>
            <w:rFonts w:ascii="Arial Unicode MS" w:hAnsi="Arial Unicode MS"/>
            <w:sz w:val="18"/>
          </w:rPr>
          <w:t>3-4</w:t>
        </w:r>
      </w:hyperlink>
      <w:r w:rsidRPr="000117C7">
        <w:rPr>
          <w:rFonts w:ascii="Arial Unicode MS" w:hAnsi="Arial Unicode MS"/>
          <w:color w:val="666699"/>
          <w:sz w:val="18"/>
        </w:rPr>
        <w:t>、</w:t>
      </w:r>
      <w:hyperlink w:anchor="a22" w:history="1">
        <w:r w:rsidRPr="000117C7">
          <w:rPr>
            <w:rStyle w:val="a3"/>
            <w:rFonts w:ascii="Arial Unicode MS" w:hAnsi="Arial Unicode MS"/>
            <w:sz w:val="18"/>
          </w:rPr>
          <w:t>22</w:t>
        </w:r>
      </w:hyperlink>
      <w:r w:rsidRPr="000117C7">
        <w:rPr>
          <w:rFonts w:ascii="Arial Unicode MS" w:hAnsi="Arial Unicode MS"/>
          <w:color w:val="666699"/>
          <w:sz w:val="18"/>
        </w:rPr>
        <w:t>條條文；並自九十八年二月一日起施行</w:t>
      </w:r>
    </w:p>
    <w:p w14:paraId="00EA29DA" w14:textId="538703B5" w:rsidR="000117C7" w:rsidRPr="006A7DE9" w:rsidRDefault="006A7DE9" w:rsidP="000117C7">
      <w:pPr>
        <w:ind w:left="142"/>
        <w:jc w:val="both"/>
        <w:rPr>
          <w:rFonts w:ascii="Arial Unicode MS" w:hAnsi="Arial Unicode MS"/>
          <w:color w:val="666699"/>
        </w:rPr>
      </w:pPr>
      <w:r w:rsidRPr="006A7DE9">
        <w:rPr>
          <w:rStyle w:val="a3"/>
          <w:rFonts w:ascii="Arial Unicode MS" w:hAnsi="Arial Unicode MS"/>
          <w:sz w:val="18"/>
          <w:szCs w:val="20"/>
          <w:u w:val="none"/>
        </w:rPr>
        <w:t xml:space="preserve">　　　　　　　　　　　　　　　　　　　　　　　　　　　　　　　　　　　　　　　　　　　　　　　　</w:t>
      </w:r>
      <w:hyperlink w:anchor="top" w:history="1">
        <w:r w:rsidRPr="006A7DE9">
          <w:rPr>
            <w:rStyle w:val="a3"/>
            <w:sz w:val="18"/>
          </w:rPr>
          <w:t>回頁首</w:t>
        </w:r>
      </w:hyperlink>
      <w:r w:rsidRPr="006A7DE9">
        <w:rPr>
          <w:rStyle w:val="a3"/>
          <w:rFonts w:ascii="Arial Unicode MS" w:hAnsi="Arial Unicode MS"/>
          <w:sz w:val="18"/>
          <w:szCs w:val="20"/>
          <w:u w:val="none"/>
        </w:rPr>
        <w:t>〉〉</w:t>
      </w:r>
    </w:p>
    <w:p w14:paraId="3254476B" w14:textId="35BCDAB1" w:rsidR="0011374C" w:rsidRPr="00B52341" w:rsidRDefault="00C103FC" w:rsidP="00B52341">
      <w:pPr>
        <w:pStyle w:val="1"/>
        <w:snapToGrid w:val="0"/>
        <w:spacing w:before="100" w:beforeAutospacing="1" w:after="100" w:afterAutospacing="1"/>
        <w:textAlignment w:val="auto"/>
        <w:rPr>
          <w:color w:val="990000"/>
        </w:rPr>
      </w:pPr>
      <w:bookmarkStart w:id="1" w:name="_【法規內容】"/>
      <w:bookmarkEnd w:id="1"/>
      <w:r>
        <w:rPr>
          <w:color w:val="990000"/>
        </w:rPr>
        <w:t>【法規內容】</w:t>
      </w:r>
    </w:p>
    <w:p w14:paraId="25D53EBC" w14:textId="77777777" w:rsidR="00C103FC" w:rsidRDefault="008714CF" w:rsidP="008714CF">
      <w:pPr>
        <w:pStyle w:val="2"/>
      </w:pPr>
      <w:r w:rsidRPr="008714CF">
        <w:t>第</w:t>
      </w:r>
      <w:r w:rsidRPr="008714CF">
        <w:t>1</w:t>
      </w:r>
      <w:r w:rsidRPr="008714CF">
        <w:t>條</w:t>
      </w:r>
      <w:r w:rsidR="0011374C" w:rsidRPr="008714CF">
        <w:t>（立法依據</w:t>
      </w:r>
      <w:r w:rsidR="00C103FC">
        <w:t>）</w:t>
      </w:r>
    </w:p>
    <w:p w14:paraId="730864F4" w14:textId="4AEABC49"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立法依立法院組織法第</w:t>
      </w:r>
      <w:hyperlink r:id="rId15" w:anchor="a12" w:history="1">
        <w:r w:rsidR="0011374C" w:rsidRPr="00090495">
          <w:rPr>
            <w:rStyle w:val="a3"/>
          </w:rPr>
          <w:t>十二</w:t>
        </w:r>
      </w:hyperlink>
      <w:r w:rsidR="0011374C" w:rsidRPr="00090495">
        <w:rPr>
          <w:rFonts w:ascii="Arial Unicode MS" w:hAnsi="Arial Unicode MS"/>
          <w:color w:val="17365D"/>
        </w:rPr>
        <w:t>條制定之。</w:t>
      </w:r>
    </w:p>
    <w:p w14:paraId="1BC6F70A" w14:textId="77777777" w:rsidR="00C103FC" w:rsidRDefault="008714CF" w:rsidP="008714CF">
      <w:pPr>
        <w:pStyle w:val="2"/>
      </w:pPr>
      <w:bookmarkStart w:id="2" w:name="a2"/>
      <w:bookmarkEnd w:id="2"/>
      <w:r>
        <w:t>第</w:t>
      </w:r>
      <w:r>
        <w:t>2</w:t>
      </w:r>
      <w:r>
        <w:t>條</w:t>
      </w:r>
      <w:r w:rsidR="0011374C" w:rsidRPr="00BC5960">
        <w:t>（議案及人民請願書之審查</w:t>
      </w:r>
      <w:r w:rsidR="00C103FC">
        <w:t>）</w:t>
      </w:r>
    </w:p>
    <w:p w14:paraId="747DC0DE" w14:textId="5FBD431B"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各委員會審查本院會議交付審查之議案及人民請願書，並得於每會期開始時，邀請相關部會作業務報告，並備質詢。</w:t>
      </w:r>
    </w:p>
    <w:p w14:paraId="5B1FC1B4" w14:textId="77777777" w:rsidR="00C103FC" w:rsidRPr="008F521E" w:rsidRDefault="008714CF" w:rsidP="008714CF">
      <w:pPr>
        <w:pStyle w:val="2"/>
        <w:rPr>
          <w:rFonts w:ascii="新細明體" w:hAnsi="新細明體"/>
          <w:color w:val="FFFFFF"/>
        </w:rPr>
      </w:pPr>
      <w:bookmarkStart w:id="3" w:name="a3"/>
      <w:bookmarkEnd w:id="3"/>
      <w:r>
        <w:t>第</w:t>
      </w:r>
      <w:r>
        <w:t>3</w:t>
      </w:r>
      <w:r>
        <w:t>條</w:t>
      </w:r>
      <w:r w:rsidR="0011374C" w:rsidRPr="00BC5960">
        <w:t>（委員會之人數）</w:t>
      </w:r>
      <w:r w:rsidR="00C103FC" w:rsidRPr="008F521E">
        <w:rPr>
          <w:rFonts w:ascii="新細明體" w:hAnsi="新細明體" w:hint="eastAsia"/>
          <w:color w:val="FFFFFF"/>
        </w:rPr>
        <w:t>∵</w:t>
      </w:r>
    </w:p>
    <w:p w14:paraId="67170AF0" w14:textId="5984CDDE" w:rsidR="00F06873" w:rsidRPr="00090495" w:rsidRDefault="00767A75" w:rsidP="00CE316C">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F06873" w:rsidRPr="00090495">
        <w:rPr>
          <w:rFonts w:ascii="Arial Unicode MS" w:hAnsi="Arial Unicode MS"/>
          <w:color w:val="17365D"/>
        </w:rPr>
        <w:t>立法院各委員會席次至少為十三席，最高不得超過十五席。</w:t>
      </w:r>
    </w:p>
    <w:p w14:paraId="7C28149A" w14:textId="4DBB1A12" w:rsidR="00C103FC" w:rsidRDefault="00C103FC" w:rsidP="008714CF">
      <w:pPr>
        <w:pStyle w:val="3"/>
        <w:ind w:left="118"/>
      </w:pPr>
      <w:r>
        <w:rPr>
          <w:rFonts w:hint="eastAsia"/>
        </w:rPr>
        <w:t>--</w:t>
      </w:r>
      <w:r w:rsidRPr="00294ED7">
        <w:rPr>
          <w:rFonts w:hint="eastAsia"/>
        </w:rPr>
        <w:t>96</w:t>
      </w:r>
      <w:r w:rsidRPr="00294ED7">
        <w:t>年</w:t>
      </w:r>
      <w:r w:rsidRPr="00294ED7">
        <w:rPr>
          <w:rFonts w:hint="eastAsia"/>
        </w:rPr>
        <w:t>12</w:t>
      </w:r>
      <w:r w:rsidRPr="00294ED7">
        <w:t>月</w:t>
      </w:r>
      <w:r w:rsidRPr="00294ED7">
        <w:rPr>
          <w:rFonts w:hint="eastAsia"/>
        </w:rPr>
        <w:t>19</w:t>
      </w:r>
      <w:r>
        <w:t>日修正前條文</w:t>
      </w:r>
      <w:r>
        <w:t>--</w:t>
      </w:r>
      <w:hyperlink r:id="rId16" w:history="1">
        <w:r w:rsidRPr="005C530E">
          <w:rPr>
            <w:szCs w:val="20"/>
            <w:u w:val="single"/>
          </w:rPr>
          <w:t>比對程式</w:t>
        </w:r>
      </w:hyperlink>
    </w:p>
    <w:p w14:paraId="2606312C" w14:textId="1B206604" w:rsidR="0011374C" w:rsidRPr="00B52341" w:rsidRDefault="00767A75" w:rsidP="00CE316C">
      <w:pPr>
        <w:ind w:left="180"/>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11374C" w:rsidRPr="00B52341">
        <w:rPr>
          <w:rFonts w:ascii="Arial Unicode MS" w:hAnsi="Arial Unicode MS"/>
          <w:color w:val="5F5F5F"/>
        </w:rPr>
        <w:t>立法院各委員會席次以二十一席為最高額。</w:t>
      </w:r>
      <w:r w:rsidR="00E530A7" w:rsidRPr="008F521E">
        <w:rPr>
          <w:rFonts w:ascii="新細明體" w:hAnsi="新細明體" w:hint="eastAsia"/>
          <w:color w:val="FFFFFF"/>
        </w:rPr>
        <w:t>∴</w:t>
      </w:r>
    </w:p>
    <w:p w14:paraId="01FA2EAC" w14:textId="77777777" w:rsidR="00C103FC" w:rsidRDefault="008714CF" w:rsidP="008714CF">
      <w:pPr>
        <w:pStyle w:val="2"/>
        <w:rPr>
          <w:rFonts w:ascii="新細明體" w:hAnsi="新細明體"/>
          <w:color w:val="FFFFFF"/>
        </w:rPr>
      </w:pPr>
      <w:bookmarkStart w:id="4" w:name="a3b1"/>
      <w:bookmarkEnd w:id="4"/>
      <w:r>
        <w:t>第</w:t>
      </w:r>
      <w:r>
        <w:t>3</w:t>
      </w:r>
      <w:r>
        <w:t>條</w:t>
      </w:r>
      <w:r w:rsidR="0011374C" w:rsidRPr="00BC5960">
        <w:t>之</w:t>
      </w:r>
      <w:r>
        <w:t>1</w:t>
      </w:r>
      <w:r w:rsidR="0011374C" w:rsidRPr="00BC5960">
        <w:t>（委員會參加之限制）</w:t>
      </w:r>
      <w:r w:rsidR="00C103FC">
        <w:rPr>
          <w:rFonts w:ascii="新細明體" w:hAnsi="新細明體" w:hint="eastAsia"/>
          <w:color w:val="FFFFFF"/>
        </w:rPr>
        <w:t>∵</w:t>
      </w:r>
    </w:p>
    <w:p w14:paraId="46864171" w14:textId="3B97DC49" w:rsidR="00C103FC" w:rsidRDefault="00767A75" w:rsidP="00CE316C">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F06873" w:rsidRPr="00090495">
        <w:rPr>
          <w:rFonts w:ascii="Arial Unicode MS" w:hAnsi="Arial Unicode MS"/>
          <w:color w:val="17365D"/>
        </w:rPr>
        <w:t>每一委員以參加一委員會為限</w:t>
      </w:r>
      <w:r w:rsidR="00C103FC">
        <w:rPr>
          <w:rFonts w:ascii="Arial Unicode MS" w:hAnsi="Arial Unicode MS"/>
          <w:color w:val="17365D"/>
        </w:rPr>
        <w:t>。</w:t>
      </w:r>
    </w:p>
    <w:p w14:paraId="5CFDD87F" w14:textId="07542E3C" w:rsidR="00F06873" w:rsidRPr="00090495" w:rsidRDefault="00767A75" w:rsidP="00CE316C">
      <w:pPr>
        <w:ind w:left="180"/>
        <w:jc w:val="both"/>
        <w:rPr>
          <w:rFonts w:ascii="Arial Unicode MS" w:hAnsi="Arial Unicode MS"/>
          <w:color w:val="666699"/>
        </w:rPr>
      </w:pPr>
      <w:r w:rsidRPr="00BB7637">
        <w:rPr>
          <w:rFonts w:ascii="Calibri" w:hAnsi="Calibri"/>
          <w:color w:val="404040"/>
          <w:sz w:val="18"/>
        </w:rPr>
        <w:t>﹝</w:t>
      </w:r>
      <w:r w:rsidR="00C103FC" w:rsidRPr="008F521E">
        <w:rPr>
          <w:rFonts w:ascii="Calibri" w:hAnsi="Calibri"/>
          <w:color w:val="404040"/>
          <w:sz w:val="18"/>
        </w:rPr>
        <w:t>2</w:t>
      </w:r>
      <w:r w:rsidR="00C103FC" w:rsidRPr="008F521E">
        <w:rPr>
          <w:rFonts w:ascii="Calibri" w:hAnsi="Calibri"/>
          <w:color w:val="404040"/>
          <w:sz w:val="18"/>
        </w:rPr>
        <w:t>﹞</w:t>
      </w:r>
      <w:r w:rsidR="00F06873" w:rsidRPr="00090495">
        <w:rPr>
          <w:rFonts w:ascii="Arial Unicode MS" w:hAnsi="Arial Unicode MS"/>
          <w:color w:val="666699"/>
        </w:rPr>
        <w:t>各委員會於每年首次會期重新組成。</w:t>
      </w:r>
    </w:p>
    <w:p w14:paraId="4130A269" w14:textId="28CF18F6" w:rsidR="00C103FC" w:rsidRDefault="00C103FC" w:rsidP="008714CF">
      <w:pPr>
        <w:pStyle w:val="3"/>
        <w:ind w:left="118"/>
      </w:pPr>
      <w:r>
        <w:rPr>
          <w:rFonts w:hint="eastAsia"/>
        </w:rPr>
        <w:lastRenderedPageBreak/>
        <w:t>--</w:t>
      </w:r>
      <w:r w:rsidRPr="00BC5960">
        <w:rPr>
          <w:rFonts w:hint="eastAsia"/>
        </w:rPr>
        <w:t>96</w:t>
      </w:r>
      <w:r w:rsidRPr="00BC5960">
        <w:t>年</w:t>
      </w:r>
      <w:r w:rsidRPr="00BC5960">
        <w:rPr>
          <w:rFonts w:hint="eastAsia"/>
        </w:rPr>
        <w:t>12</w:t>
      </w:r>
      <w:r w:rsidRPr="00BC5960">
        <w:t>月</w:t>
      </w:r>
      <w:r w:rsidRPr="00BC5960">
        <w:rPr>
          <w:rFonts w:hint="eastAsia"/>
        </w:rPr>
        <w:t>19</w:t>
      </w:r>
      <w:r>
        <w:t>日修正前條文</w:t>
      </w:r>
      <w:r>
        <w:t>--</w:t>
      </w:r>
      <w:hyperlink r:id="rId17" w:history="1">
        <w:r w:rsidRPr="005C530E">
          <w:rPr>
            <w:szCs w:val="20"/>
            <w:u w:val="single"/>
          </w:rPr>
          <w:t>比對程式</w:t>
        </w:r>
      </w:hyperlink>
    </w:p>
    <w:p w14:paraId="473B233D" w14:textId="6318FC6D" w:rsidR="0011374C" w:rsidRPr="00B52341" w:rsidRDefault="00767A75" w:rsidP="00CE316C">
      <w:pPr>
        <w:ind w:left="180"/>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11374C" w:rsidRPr="00B52341">
        <w:rPr>
          <w:rFonts w:ascii="Arial Unicode MS" w:hAnsi="Arial Unicode MS"/>
          <w:color w:val="5F5F5F"/>
        </w:rPr>
        <w:t>每一委員以參加一委員會為限。</w:t>
      </w:r>
      <w:r w:rsidR="00E530A7" w:rsidRPr="00E530A7">
        <w:rPr>
          <w:rFonts w:ascii="新細明體" w:hAnsi="新細明體" w:hint="eastAsia"/>
          <w:color w:val="FFFFFF"/>
        </w:rPr>
        <w:t>∴</w:t>
      </w:r>
    </w:p>
    <w:p w14:paraId="33DD7232" w14:textId="77777777" w:rsidR="00C103FC" w:rsidRDefault="008714CF" w:rsidP="008714CF">
      <w:pPr>
        <w:pStyle w:val="2"/>
        <w:rPr>
          <w:rFonts w:ascii="新細明體" w:hAnsi="新細明體"/>
          <w:color w:val="FFFFFF"/>
        </w:rPr>
      </w:pPr>
      <w:bookmarkStart w:id="5" w:name="a3b2"/>
      <w:bookmarkEnd w:id="5"/>
      <w:r>
        <w:t>第</w:t>
      </w:r>
      <w:r>
        <w:t>3</w:t>
      </w:r>
      <w:r>
        <w:t>條</w:t>
      </w:r>
      <w:r w:rsidR="0011374C" w:rsidRPr="00BC5960">
        <w:t>之</w:t>
      </w:r>
      <w:r>
        <w:t>2</w:t>
      </w:r>
      <w:r w:rsidR="0011374C" w:rsidRPr="00BC5960">
        <w:t>（未參加政團委員加入委員會）</w:t>
      </w:r>
      <w:r w:rsidR="00C103FC">
        <w:rPr>
          <w:rFonts w:ascii="新細明體" w:hAnsi="新細明體" w:hint="eastAsia"/>
          <w:color w:val="FFFFFF"/>
        </w:rPr>
        <w:t>∵</w:t>
      </w:r>
    </w:p>
    <w:p w14:paraId="076EC503" w14:textId="13A84C52" w:rsidR="00C103FC" w:rsidRDefault="00767A75" w:rsidP="00CE316C">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F06873" w:rsidRPr="0077582E">
        <w:rPr>
          <w:rFonts w:ascii="Arial Unicode MS" w:hAnsi="Arial Unicode MS"/>
          <w:color w:val="17365D"/>
        </w:rPr>
        <w:t>未參加黨團或所參加黨團之院會席次比例於各委員會不足分配一席次之委員，應抽籤平均參加各委員會；其抽籤辦法另定之</w:t>
      </w:r>
      <w:r w:rsidR="00C103FC">
        <w:rPr>
          <w:rFonts w:ascii="Arial Unicode MS" w:hAnsi="Arial Unicode MS"/>
          <w:color w:val="17365D"/>
        </w:rPr>
        <w:t>。</w:t>
      </w:r>
    </w:p>
    <w:p w14:paraId="58B321B4" w14:textId="0D9C447F" w:rsidR="00F06873" w:rsidRPr="00BC5960" w:rsidRDefault="00767A75" w:rsidP="00CE316C">
      <w:pPr>
        <w:ind w:left="180"/>
        <w:jc w:val="both"/>
        <w:rPr>
          <w:rFonts w:ascii="Arial Unicode MS" w:hAnsi="Arial Unicode MS"/>
          <w:color w:val="666699"/>
        </w:rPr>
      </w:pPr>
      <w:r w:rsidRPr="00BB7637">
        <w:rPr>
          <w:rFonts w:ascii="Calibri" w:hAnsi="Calibri"/>
          <w:color w:val="404040"/>
          <w:sz w:val="18"/>
        </w:rPr>
        <w:t>﹝</w:t>
      </w:r>
      <w:r w:rsidR="00C103FC" w:rsidRPr="008F521E">
        <w:rPr>
          <w:rFonts w:ascii="Calibri" w:hAnsi="Calibri"/>
          <w:color w:val="404040"/>
          <w:sz w:val="18"/>
        </w:rPr>
        <w:t>2</w:t>
      </w:r>
      <w:r w:rsidR="00C103FC" w:rsidRPr="008F521E">
        <w:rPr>
          <w:rFonts w:ascii="Calibri" w:hAnsi="Calibri"/>
          <w:color w:val="404040"/>
          <w:sz w:val="18"/>
        </w:rPr>
        <w:t>﹞</w:t>
      </w:r>
      <w:r w:rsidR="00F06873" w:rsidRPr="00BC5960">
        <w:rPr>
          <w:rFonts w:ascii="Arial Unicode MS" w:hAnsi="Arial Unicode MS"/>
          <w:color w:val="666699"/>
        </w:rPr>
        <w:t>前項院會席次，以每屆宣誓就職之委員數計之；如有異動，於每年首次會期開議日重計之。</w:t>
      </w:r>
    </w:p>
    <w:p w14:paraId="52767854" w14:textId="7A90FA54" w:rsidR="00C103FC" w:rsidRDefault="00C103FC" w:rsidP="008714CF">
      <w:pPr>
        <w:pStyle w:val="3"/>
        <w:ind w:left="118"/>
      </w:pPr>
      <w:r>
        <w:rPr>
          <w:rFonts w:hint="eastAsia"/>
        </w:rPr>
        <w:t>--</w:t>
      </w:r>
      <w:r w:rsidRPr="00BC5960">
        <w:rPr>
          <w:rFonts w:hint="eastAsia"/>
        </w:rPr>
        <w:t>96</w:t>
      </w:r>
      <w:r w:rsidRPr="00BC5960">
        <w:t>年</w:t>
      </w:r>
      <w:r w:rsidRPr="00BC5960">
        <w:rPr>
          <w:rFonts w:hint="eastAsia"/>
        </w:rPr>
        <w:t>12</w:t>
      </w:r>
      <w:r w:rsidRPr="00BC5960">
        <w:t>月</w:t>
      </w:r>
      <w:r w:rsidRPr="00BC5960">
        <w:rPr>
          <w:rFonts w:hint="eastAsia"/>
        </w:rPr>
        <w:t>19</w:t>
      </w:r>
      <w:r>
        <w:t>日修正前條文</w:t>
      </w:r>
      <w:r>
        <w:t>--</w:t>
      </w:r>
      <w:hyperlink r:id="rId18" w:history="1">
        <w:r w:rsidRPr="005C530E">
          <w:rPr>
            <w:szCs w:val="20"/>
            <w:u w:val="single"/>
          </w:rPr>
          <w:t>比對程式</w:t>
        </w:r>
      </w:hyperlink>
    </w:p>
    <w:p w14:paraId="79DAA24B" w14:textId="77131787" w:rsidR="00C103FC" w:rsidRDefault="00767A75" w:rsidP="00CE316C">
      <w:pPr>
        <w:ind w:left="180"/>
        <w:jc w:val="both"/>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11374C" w:rsidRPr="00B52341">
        <w:rPr>
          <w:rFonts w:ascii="Arial Unicode MS" w:hAnsi="Arial Unicode MS"/>
          <w:color w:val="5F5F5F"/>
        </w:rPr>
        <w:t>未參加黨團或所參加黨團之院會席次比例於各委員會不足分配一席次之委員，應抽籤平均參加各委員會；其抽籤辦法另定之</w:t>
      </w:r>
      <w:r w:rsidR="00C103FC">
        <w:rPr>
          <w:rFonts w:ascii="Arial Unicode MS" w:hAnsi="Arial Unicode MS"/>
          <w:color w:val="5F5F5F"/>
        </w:rPr>
        <w:t>。</w:t>
      </w:r>
    </w:p>
    <w:p w14:paraId="389CD44E" w14:textId="2535F160" w:rsidR="0011374C" w:rsidRPr="009407A5" w:rsidRDefault="00767A75" w:rsidP="00CE316C">
      <w:pPr>
        <w:ind w:left="180"/>
        <w:jc w:val="both"/>
        <w:rPr>
          <w:rFonts w:ascii="Arial Unicode MS" w:hAnsi="Arial Unicode MS"/>
          <w:color w:val="666699"/>
        </w:rPr>
      </w:pPr>
      <w:r w:rsidRPr="00BB7637">
        <w:rPr>
          <w:rFonts w:ascii="Calibri" w:hAnsi="Calibri"/>
          <w:color w:val="404040"/>
          <w:sz w:val="18"/>
        </w:rPr>
        <w:t>﹝</w:t>
      </w:r>
      <w:r w:rsidR="00C103FC" w:rsidRPr="008F521E">
        <w:rPr>
          <w:rFonts w:ascii="Calibri" w:hAnsi="Calibri"/>
          <w:color w:val="404040"/>
          <w:sz w:val="18"/>
        </w:rPr>
        <w:t>2</w:t>
      </w:r>
      <w:r w:rsidR="00C103FC" w:rsidRPr="008F521E">
        <w:rPr>
          <w:rFonts w:ascii="Calibri" w:hAnsi="Calibri"/>
          <w:color w:val="404040"/>
          <w:sz w:val="18"/>
        </w:rPr>
        <w:t>﹞</w:t>
      </w:r>
      <w:r w:rsidR="0011374C" w:rsidRPr="009407A5">
        <w:rPr>
          <w:rFonts w:ascii="Arial Unicode MS" w:hAnsi="Arial Unicode MS"/>
          <w:color w:val="666699"/>
        </w:rPr>
        <w:t>前項院會席次，以每屆宣誓就職之委員數計之；如有異動，於下會期重計之。</w:t>
      </w:r>
      <w:r w:rsidR="00E530A7" w:rsidRPr="00E530A7">
        <w:rPr>
          <w:rFonts w:ascii="新細明體" w:hAnsi="新細明體" w:hint="eastAsia"/>
          <w:color w:val="FFFFFF"/>
        </w:rPr>
        <w:t>∴</w:t>
      </w:r>
    </w:p>
    <w:p w14:paraId="20EBE3B3" w14:textId="77777777" w:rsidR="00C103FC" w:rsidRDefault="008714CF" w:rsidP="008714CF">
      <w:pPr>
        <w:pStyle w:val="2"/>
        <w:rPr>
          <w:rFonts w:ascii="新細明體" w:hAnsi="新細明體"/>
          <w:color w:val="FFFFFF"/>
        </w:rPr>
      </w:pPr>
      <w:bookmarkStart w:id="6" w:name="a3b3"/>
      <w:bookmarkEnd w:id="6"/>
      <w:r>
        <w:t>第</w:t>
      </w:r>
      <w:r>
        <w:t>3</w:t>
      </w:r>
      <w:r>
        <w:t>條</w:t>
      </w:r>
      <w:r w:rsidR="0011374C" w:rsidRPr="00BC5960">
        <w:t>之</w:t>
      </w:r>
      <w:r>
        <w:t>3</w:t>
      </w:r>
      <w:r w:rsidR="0011374C" w:rsidRPr="00BC5960">
        <w:t>（政團在委員會席次分配方式）</w:t>
      </w:r>
      <w:r w:rsidR="00C103FC">
        <w:rPr>
          <w:rFonts w:ascii="新細明體" w:hAnsi="新細明體" w:hint="eastAsia"/>
          <w:color w:val="FFFFFF"/>
        </w:rPr>
        <w:t>∵</w:t>
      </w:r>
    </w:p>
    <w:p w14:paraId="7D8AD840" w14:textId="5553C4A6" w:rsidR="000E51AB" w:rsidRDefault="00767A75" w:rsidP="00CE316C">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F06873" w:rsidRPr="0077582E">
        <w:rPr>
          <w:rFonts w:ascii="Arial Unicode MS" w:hAnsi="Arial Unicode MS"/>
          <w:color w:val="17365D"/>
        </w:rPr>
        <w:t>各黨團在各委員會席次，依政黨比例分配。分配算式如下：</w:t>
      </w:r>
      <w:r w:rsidR="00C43177" w:rsidRPr="00C43177">
        <w:rPr>
          <w:rFonts w:ascii="Arial Unicode MS" w:hAnsi="Arial Unicode MS" w:hint="eastAsia"/>
          <w:color w:val="FFFFFF"/>
        </w:rPr>
        <w:t>■</w:t>
      </w:r>
    </w:p>
    <w:p w14:paraId="529714B2" w14:textId="77777777" w:rsidR="00811221" w:rsidRDefault="00811221" w:rsidP="00CE316C">
      <w:pPr>
        <w:ind w:left="180"/>
        <w:jc w:val="both"/>
        <w:rPr>
          <w:noProof/>
        </w:rPr>
      </w:pPr>
      <w:hyperlink w:anchor="a3b2" w:history="1">
        <w:r w:rsidR="000448B2">
          <w:rPr>
            <w:noProof/>
          </w:rPr>
          <w:pict w14:anchorId="1226312A">
            <v:shape id="圖片 1" o:spid="_x0000_i1026" type="#_x0000_t75" style="width:426.8pt;height:61.65pt;visibility:visible;mso-wrap-style:square">
              <v:imagedata r:id="rId19" o:title=""/>
            </v:shape>
          </w:pict>
        </w:r>
      </w:hyperlink>
    </w:p>
    <w:p w14:paraId="1B7AC1AB" w14:textId="22C4FFA9" w:rsidR="00C103FC" w:rsidRDefault="00767A75" w:rsidP="00CE316C">
      <w:pPr>
        <w:ind w:left="180"/>
        <w:jc w:val="both"/>
        <w:rPr>
          <w:rFonts w:ascii="Arial Unicode MS" w:hAnsi="Arial Unicode MS"/>
          <w:color w:val="666699"/>
        </w:rPr>
      </w:pPr>
      <w:r w:rsidRPr="00BB7637">
        <w:rPr>
          <w:rFonts w:ascii="Calibri" w:hAnsi="Calibri"/>
          <w:color w:val="404040"/>
          <w:sz w:val="18"/>
        </w:rPr>
        <w:t>﹝</w:t>
      </w:r>
      <w:r w:rsidR="00C103FC" w:rsidRPr="00C103FC">
        <w:rPr>
          <w:rFonts w:ascii="Calibri" w:hAnsi="Calibri"/>
          <w:color w:val="404040"/>
          <w:sz w:val="18"/>
        </w:rPr>
        <w:t>2</w:t>
      </w:r>
      <w:r w:rsidR="00C103FC" w:rsidRPr="00C103FC">
        <w:rPr>
          <w:rFonts w:ascii="Calibri" w:hAnsi="Calibri"/>
          <w:color w:val="404040"/>
          <w:sz w:val="18"/>
        </w:rPr>
        <w:t>﹞</w:t>
      </w:r>
      <w:r w:rsidR="00F06873" w:rsidRPr="00BC5960">
        <w:rPr>
          <w:rFonts w:ascii="Arial Unicode MS" w:hAnsi="Arial Unicode MS"/>
          <w:color w:val="666699"/>
        </w:rPr>
        <w:t>依前項算式分配席次如有餘數，且所屬委員尚未分配完竣之黨團，由餘數總和較大者，依序於未達最低額之委員會選擇增加一席次；各委員會席次均達最低額時，得於未達最高額之委員會中選擇之，至所分配總席次等於各黨團人數止</w:t>
      </w:r>
      <w:r w:rsidR="00C103FC">
        <w:rPr>
          <w:rFonts w:ascii="Arial Unicode MS" w:hAnsi="Arial Unicode MS"/>
          <w:color w:val="666699"/>
        </w:rPr>
        <w:t>。</w:t>
      </w:r>
    </w:p>
    <w:p w14:paraId="30A9DED8" w14:textId="1D2A66A8" w:rsidR="00C103FC" w:rsidRDefault="00767A75" w:rsidP="00CE316C">
      <w:pPr>
        <w:ind w:left="180"/>
        <w:jc w:val="both"/>
        <w:rPr>
          <w:rFonts w:ascii="Arial Unicode MS" w:hAnsi="Arial Unicode MS"/>
          <w:color w:val="666699"/>
        </w:rPr>
      </w:pPr>
      <w:r w:rsidRPr="00BB7637">
        <w:rPr>
          <w:rFonts w:ascii="Calibri" w:hAnsi="Calibri"/>
          <w:color w:val="404040"/>
          <w:sz w:val="18"/>
        </w:rPr>
        <w:t>﹝</w:t>
      </w:r>
      <w:r w:rsidR="00C103FC" w:rsidRPr="008F521E">
        <w:rPr>
          <w:rFonts w:ascii="Calibri" w:hAnsi="Calibri"/>
          <w:color w:val="404040"/>
          <w:sz w:val="18"/>
        </w:rPr>
        <w:t>3</w:t>
      </w:r>
      <w:r w:rsidR="00C103FC" w:rsidRPr="008F521E">
        <w:rPr>
          <w:rFonts w:ascii="Calibri" w:hAnsi="Calibri"/>
          <w:color w:val="404040"/>
          <w:sz w:val="18"/>
        </w:rPr>
        <w:t>﹞</w:t>
      </w:r>
      <w:r w:rsidR="00C103FC" w:rsidRPr="0077582E">
        <w:rPr>
          <w:rFonts w:ascii="Arial Unicode MS" w:hAnsi="Arial Unicode MS"/>
          <w:color w:val="17365D"/>
        </w:rPr>
        <w:t>各黨團應於前條委員抽籤日後二日內，提出所屬委員參加各委員會之名單。逾期未提出名單或僅提出部分名單者，就未決定參加委員會之委員，於各該黨團分配席次抽籤決定之</w:t>
      </w:r>
      <w:r w:rsidR="00C103FC">
        <w:rPr>
          <w:rFonts w:ascii="Arial Unicode MS" w:hAnsi="Arial Unicode MS"/>
          <w:color w:val="666699"/>
        </w:rPr>
        <w:t>。</w:t>
      </w:r>
    </w:p>
    <w:p w14:paraId="0B318689" w14:textId="67D41F34" w:rsidR="00C103FC" w:rsidRDefault="00767A75" w:rsidP="00CE316C">
      <w:pPr>
        <w:ind w:left="180"/>
        <w:jc w:val="both"/>
        <w:rPr>
          <w:rFonts w:ascii="Arial Unicode MS" w:hAnsi="Arial Unicode MS"/>
          <w:color w:val="666699"/>
        </w:rPr>
      </w:pPr>
      <w:r w:rsidRPr="00BB7637">
        <w:rPr>
          <w:rFonts w:ascii="Calibri" w:hAnsi="Calibri"/>
          <w:color w:val="404040"/>
          <w:sz w:val="18"/>
        </w:rPr>
        <w:t>﹝</w:t>
      </w:r>
      <w:r w:rsidR="00C103FC" w:rsidRPr="008F521E">
        <w:rPr>
          <w:rFonts w:ascii="Calibri" w:hAnsi="Calibri"/>
          <w:color w:val="404040"/>
          <w:sz w:val="18"/>
        </w:rPr>
        <w:t>4</w:t>
      </w:r>
      <w:r w:rsidR="00C103FC" w:rsidRPr="008F521E">
        <w:rPr>
          <w:rFonts w:ascii="Calibri" w:hAnsi="Calibri"/>
          <w:color w:val="404040"/>
          <w:sz w:val="18"/>
        </w:rPr>
        <w:t>﹞</w:t>
      </w:r>
      <w:r w:rsidR="00C103FC" w:rsidRPr="00BC5960">
        <w:rPr>
          <w:rFonts w:ascii="Arial Unicode MS" w:hAnsi="Arial Unicode MS"/>
          <w:color w:val="666699"/>
        </w:rPr>
        <w:t>前項抽籤辦法另定之</w:t>
      </w:r>
      <w:r w:rsidR="00C103FC">
        <w:rPr>
          <w:rFonts w:ascii="Arial Unicode MS" w:hAnsi="Arial Unicode MS"/>
          <w:color w:val="666699"/>
        </w:rPr>
        <w:t>。</w:t>
      </w:r>
    </w:p>
    <w:p w14:paraId="30A6CC6F" w14:textId="4569ABD8" w:rsidR="00F06873" w:rsidRPr="0077582E" w:rsidRDefault="00767A75" w:rsidP="00CE316C">
      <w:pPr>
        <w:ind w:left="180"/>
        <w:jc w:val="both"/>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5</w:t>
      </w:r>
      <w:r w:rsidR="00C103FC" w:rsidRPr="008F521E">
        <w:rPr>
          <w:rFonts w:ascii="Calibri" w:hAnsi="Calibri"/>
          <w:color w:val="404040"/>
          <w:sz w:val="18"/>
        </w:rPr>
        <w:t>﹞</w:t>
      </w:r>
      <w:r w:rsidR="00F06873" w:rsidRPr="0077582E">
        <w:rPr>
          <w:rFonts w:ascii="Arial Unicode MS" w:hAnsi="Arial Unicode MS"/>
          <w:color w:val="17365D"/>
        </w:rPr>
        <w:t>第一項院會席次之計算，依第</w:t>
      </w:r>
      <w:hyperlink w:anchor="a3b2" w:history="1">
        <w:r w:rsidR="00F06873" w:rsidRPr="0077582E">
          <w:rPr>
            <w:rStyle w:val="a3"/>
          </w:rPr>
          <w:t>三條之二</w:t>
        </w:r>
      </w:hyperlink>
      <w:r w:rsidR="00F06873" w:rsidRPr="0077582E">
        <w:rPr>
          <w:rFonts w:ascii="Arial Unicode MS" w:hAnsi="Arial Unicode MS"/>
          <w:color w:val="17365D"/>
        </w:rPr>
        <w:t>第二項規定。</w:t>
      </w:r>
    </w:p>
    <w:p w14:paraId="197BC26C" w14:textId="607FD6C8" w:rsidR="00C103FC" w:rsidRDefault="00C103FC" w:rsidP="008714CF">
      <w:pPr>
        <w:pStyle w:val="3"/>
        <w:ind w:left="118"/>
      </w:pPr>
      <w:r>
        <w:rPr>
          <w:rFonts w:hint="eastAsia"/>
        </w:rPr>
        <w:t>--</w:t>
      </w:r>
      <w:r w:rsidRPr="00BC5960">
        <w:rPr>
          <w:rFonts w:hint="eastAsia"/>
        </w:rPr>
        <w:t>96</w:t>
      </w:r>
      <w:r w:rsidRPr="00BC5960">
        <w:t>年</w:t>
      </w:r>
      <w:r w:rsidRPr="00BC5960">
        <w:rPr>
          <w:rFonts w:hint="eastAsia"/>
        </w:rPr>
        <w:t>12</w:t>
      </w:r>
      <w:r w:rsidRPr="00BC5960">
        <w:t>月</w:t>
      </w:r>
      <w:r w:rsidRPr="00BC5960">
        <w:rPr>
          <w:rFonts w:hint="eastAsia"/>
        </w:rPr>
        <w:t>19</w:t>
      </w:r>
      <w:r>
        <w:t>日修正前條文</w:t>
      </w:r>
      <w:r>
        <w:t>--</w:t>
      </w:r>
      <w:hyperlink r:id="rId20" w:history="1">
        <w:r w:rsidRPr="005C530E">
          <w:rPr>
            <w:szCs w:val="20"/>
            <w:u w:val="single"/>
          </w:rPr>
          <w:t>比對程式</w:t>
        </w:r>
      </w:hyperlink>
    </w:p>
    <w:p w14:paraId="607E5808" w14:textId="4984FDF0" w:rsidR="0011374C" w:rsidRPr="00B52341" w:rsidRDefault="00767A75">
      <w:pPr>
        <w:ind w:left="180"/>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11374C" w:rsidRPr="00B52341">
        <w:rPr>
          <w:rFonts w:ascii="Arial Unicode MS" w:hAnsi="Arial Unicode MS"/>
          <w:color w:val="5F5F5F"/>
        </w:rPr>
        <w:t>各黨團在委員會席次，依政黨比例分配之。分配算式如下：</w:t>
      </w:r>
    </w:p>
    <w:p w14:paraId="3890774D" w14:textId="77777777" w:rsidR="00C103FC" w:rsidRDefault="000E51AB">
      <w:pPr>
        <w:ind w:left="180"/>
        <w:rPr>
          <w:rFonts w:ascii="Arial Unicode MS" w:hAnsi="Arial Unicode MS"/>
          <w:color w:val="5F5F5F"/>
        </w:rPr>
      </w:pPr>
      <w:r w:rsidRPr="00B52341">
        <w:rPr>
          <w:rFonts w:ascii="Arial Unicode MS" w:hAnsi="Arial Unicode MS"/>
          <w:color w:val="5F5F5F"/>
        </w:rPr>
        <w:t xml:space="preserve">　　</w:t>
      </w:r>
      <w:r w:rsidR="0011374C" w:rsidRPr="00B52341">
        <w:rPr>
          <w:rFonts w:ascii="Arial Unicode MS" w:hAnsi="Arial Unicode MS"/>
          <w:color w:val="5F5F5F"/>
        </w:rPr>
        <w:t>（各黨團人數／院會席次第</w:t>
      </w:r>
      <w:hyperlink w:anchor="a3b2" w:history="1">
        <w:r w:rsidR="0011374C" w:rsidRPr="00B52341">
          <w:rPr>
            <w:rStyle w:val="a3"/>
            <w:rFonts w:ascii="Arial Unicode MS" w:hAnsi="Arial Unicode MS"/>
            <w:color w:val="5F5F5F"/>
          </w:rPr>
          <w:t>三條之二</w:t>
        </w:r>
      </w:hyperlink>
      <w:r w:rsidR="0011374C" w:rsidRPr="00B52341">
        <w:rPr>
          <w:rFonts w:ascii="Arial Unicode MS" w:hAnsi="Arial Unicode MS"/>
          <w:color w:val="5F5F5F"/>
        </w:rPr>
        <w:t>委員總數）ｘ（２１｜依第</w:t>
      </w:r>
      <w:hyperlink w:anchor="a3b2" w:history="1">
        <w:r w:rsidR="0011374C" w:rsidRPr="00B52341">
          <w:rPr>
            <w:rStyle w:val="a3"/>
            <w:rFonts w:ascii="Arial Unicode MS" w:hAnsi="Arial Unicode MS"/>
            <w:color w:val="5F5F5F"/>
          </w:rPr>
          <w:t>三條之二</w:t>
        </w:r>
      </w:hyperlink>
      <w:r w:rsidR="0011374C" w:rsidRPr="00B52341">
        <w:rPr>
          <w:rFonts w:ascii="Arial Unicode MS" w:hAnsi="Arial Unicode MS"/>
          <w:color w:val="5F5F5F"/>
        </w:rPr>
        <w:t>抽籤分配至各委員會委員席次</w:t>
      </w:r>
      <w:r w:rsidR="00C103FC">
        <w:rPr>
          <w:rFonts w:ascii="Arial Unicode MS" w:hAnsi="Arial Unicode MS"/>
          <w:color w:val="5F5F5F"/>
        </w:rPr>
        <w:t>）</w:t>
      </w:r>
    </w:p>
    <w:p w14:paraId="4C41C198" w14:textId="68C0E7A9" w:rsidR="00C103FC" w:rsidRDefault="00767A75">
      <w:pPr>
        <w:ind w:left="180"/>
        <w:rPr>
          <w:rFonts w:ascii="Arial Unicode MS" w:hAnsi="Arial Unicode MS"/>
          <w:color w:val="666699"/>
        </w:rPr>
      </w:pPr>
      <w:r w:rsidRPr="00BB7637">
        <w:rPr>
          <w:rFonts w:ascii="Calibri" w:hAnsi="Calibri"/>
          <w:color w:val="404040"/>
          <w:sz w:val="18"/>
        </w:rPr>
        <w:t>﹝</w:t>
      </w:r>
      <w:r w:rsidR="00C103FC" w:rsidRPr="008F521E">
        <w:rPr>
          <w:rFonts w:ascii="Calibri" w:hAnsi="Calibri"/>
          <w:color w:val="404040"/>
          <w:sz w:val="18"/>
        </w:rPr>
        <w:t>2</w:t>
      </w:r>
      <w:r w:rsidR="00C103FC" w:rsidRPr="008F521E">
        <w:rPr>
          <w:rFonts w:ascii="Calibri" w:hAnsi="Calibri"/>
          <w:color w:val="404040"/>
          <w:sz w:val="18"/>
        </w:rPr>
        <w:t>﹞</w:t>
      </w:r>
      <w:r w:rsidR="0011374C" w:rsidRPr="009407A5">
        <w:rPr>
          <w:rFonts w:ascii="Arial Unicode MS" w:hAnsi="Arial Unicode MS"/>
          <w:color w:val="666699"/>
        </w:rPr>
        <w:t>前項比例遇有餘數時，由餘數較大者，依序優先選擇委員會</w:t>
      </w:r>
      <w:r w:rsidR="00C103FC">
        <w:rPr>
          <w:rFonts w:ascii="Arial Unicode MS" w:hAnsi="Arial Unicode MS"/>
          <w:color w:val="666699"/>
        </w:rPr>
        <w:t>。</w:t>
      </w:r>
    </w:p>
    <w:p w14:paraId="523D3203" w14:textId="28BEC3A6" w:rsidR="00C103FC" w:rsidRDefault="00767A75" w:rsidP="000117C7">
      <w:pPr>
        <w:ind w:left="180"/>
        <w:rPr>
          <w:rFonts w:ascii="Arial Unicode MS" w:hAnsi="Arial Unicode MS"/>
          <w:color w:val="666699"/>
        </w:rPr>
      </w:pPr>
      <w:r w:rsidRPr="00BB7637">
        <w:rPr>
          <w:rFonts w:ascii="Calibri" w:hAnsi="Calibri"/>
          <w:color w:val="404040"/>
          <w:sz w:val="18"/>
        </w:rPr>
        <w:t>﹝</w:t>
      </w:r>
      <w:r w:rsidR="00C103FC" w:rsidRPr="008F521E">
        <w:rPr>
          <w:rFonts w:ascii="Calibri" w:hAnsi="Calibri"/>
          <w:color w:val="404040"/>
          <w:sz w:val="18"/>
        </w:rPr>
        <w:t>3</w:t>
      </w:r>
      <w:r w:rsidR="00C103FC" w:rsidRPr="008F521E">
        <w:rPr>
          <w:rFonts w:ascii="Calibri" w:hAnsi="Calibri"/>
          <w:color w:val="404040"/>
          <w:sz w:val="18"/>
        </w:rPr>
        <w:t>﹞</w:t>
      </w:r>
      <w:r w:rsidR="00C103FC" w:rsidRPr="00B52341">
        <w:rPr>
          <w:rFonts w:ascii="Arial Unicode MS" w:hAnsi="Arial Unicode MS"/>
          <w:color w:val="5F5F5F"/>
        </w:rPr>
        <w:t>各黨團應於分配席次內，決定各該黨團於委員會之實際席次</w:t>
      </w:r>
      <w:r w:rsidR="00C103FC">
        <w:rPr>
          <w:rFonts w:ascii="Arial Unicode MS" w:hAnsi="Arial Unicode MS"/>
          <w:color w:val="666699"/>
        </w:rPr>
        <w:t>。</w:t>
      </w:r>
    </w:p>
    <w:p w14:paraId="05BBAB3E" w14:textId="5DB75CF0" w:rsidR="00C103FC" w:rsidRDefault="00767A75" w:rsidP="000117C7">
      <w:pPr>
        <w:ind w:left="180"/>
        <w:rPr>
          <w:rFonts w:ascii="Arial Unicode MS" w:hAnsi="Arial Unicode MS"/>
          <w:color w:val="666699"/>
        </w:rPr>
      </w:pPr>
      <w:r w:rsidRPr="00BB7637">
        <w:rPr>
          <w:rFonts w:ascii="Calibri" w:hAnsi="Calibri"/>
          <w:color w:val="404040"/>
          <w:sz w:val="18"/>
        </w:rPr>
        <w:t>﹝</w:t>
      </w:r>
      <w:r w:rsidR="00C103FC" w:rsidRPr="008F521E">
        <w:rPr>
          <w:rFonts w:ascii="Calibri" w:hAnsi="Calibri"/>
          <w:color w:val="404040"/>
          <w:sz w:val="18"/>
        </w:rPr>
        <w:t>4</w:t>
      </w:r>
      <w:r w:rsidR="00C103FC" w:rsidRPr="008F521E">
        <w:rPr>
          <w:rFonts w:ascii="Calibri" w:hAnsi="Calibri"/>
          <w:color w:val="404040"/>
          <w:sz w:val="18"/>
        </w:rPr>
        <w:t>﹞</w:t>
      </w:r>
      <w:r w:rsidR="00C103FC" w:rsidRPr="009407A5">
        <w:rPr>
          <w:rFonts w:ascii="Arial Unicode MS" w:hAnsi="Arial Unicode MS"/>
          <w:color w:val="666699"/>
        </w:rPr>
        <w:t>各黨團應於前條委員抽籤日後二日內，提出所屬委員參加各委員會之名單及實際席次。逾期未提出名單或僅提出部分名單者，就未決定參加委員會之委員，於各該黨團實際席次抽籤決定之</w:t>
      </w:r>
      <w:r w:rsidR="00C103FC">
        <w:rPr>
          <w:rFonts w:ascii="Arial Unicode MS" w:hAnsi="Arial Unicode MS"/>
          <w:color w:val="666699"/>
        </w:rPr>
        <w:t>。</w:t>
      </w:r>
    </w:p>
    <w:p w14:paraId="2D1900A4" w14:textId="53E0D9A2" w:rsidR="0011374C" w:rsidRPr="00B52341" w:rsidRDefault="00767A75" w:rsidP="000117C7">
      <w:pPr>
        <w:ind w:left="180"/>
        <w:rPr>
          <w:rFonts w:ascii="Arial Unicode MS" w:hAnsi="Arial Unicode MS"/>
          <w:color w:val="5F5F5F"/>
        </w:rPr>
      </w:pPr>
      <w:r w:rsidRPr="00BB7637">
        <w:rPr>
          <w:rFonts w:ascii="Calibri" w:hAnsi="Calibri"/>
          <w:color w:val="404040"/>
          <w:sz w:val="18"/>
        </w:rPr>
        <w:t>﹝</w:t>
      </w:r>
      <w:r w:rsidR="00C103FC" w:rsidRPr="008F521E">
        <w:rPr>
          <w:rFonts w:ascii="Calibri" w:hAnsi="Calibri"/>
          <w:color w:val="404040"/>
          <w:sz w:val="18"/>
        </w:rPr>
        <w:t>5</w:t>
      </w:r>
      <w:r w:rsidR="00C103FC" w:rsidRPr="008F521E">
        <w:rPr>
          <w:rFonts w:ascii="Calibri" w:hAnsi="Calibri"/>
          <w:color w:val="404040"/>
          <w:sz w:val="18"/>
        </w:rPr>
        <w:t>﹞</w:t>
      </w:r>
      <w:r w:rsidR="0011374C" w:rsidRPr="00B52341">
        <w:rPr>
          <w:rFonts w:ascii="Arial Unicode MS" w:hAnsi="Arial Unicode MS"/>
          <w:color w:val="5F5F5F"/>
        </w:rPr>
        <w:t>前項抽籤辦法另定之。</w:t>
      </w:r>
      <w:r w:rsidR="00E530A7" w:rsidRPr="00E530A7">
        <w:rPr>
          <w:rFonts w:ascii="新細明體" w:hAnsi="新細明體" w:hint="eastAsia"/>
          <w:color w:val="FFFFFF"/>
        </w:rPr>
        <w:t>∴</w:t>
      </w:r>
    </w:p>
    <w:p w14:paraId="6546725B" w14:textId="77777777" w:rsidR="00C103FC" w:rsidRDefault="008714CF" w:rsidP="008714CF">
      <w:pPr>
        <w:pStyle w:val="2"/>
        <w:rPr>
          <w:rFonts w:ascii="新細明體" w:hAnsi="新細明體"/>
          <w:color w:val="FFFFFF"/>
        </w:rPr>
      </w:pPr>
      <w:bookmarkStart w:id="7" w:name="a3b4"/>
      <w:bookmarkEnd w:id="7"/>
      <w:r>
        <w:t>第</w:t>
      </w:r>
      <w:r>
        <w:t>3</w:t>
      </w:r>
      <w:r>
        <w:t>條</w:t>
      </w:r>
      <w:r w:rsidR="0011374C" w:rsidRPr="00BC5960">
        <w:t>之</w:t>
      </w:r>
      <w:r>
        <w:t>4</w:t>
      </w:r>
      <w:r w:rsidR="0011374C" w:rsidRPr="00BC5960">
        <w:t>（召集委員之選舉）</w:t>
      </w:r>
      <w:r w:rsidR="00C103FC">
        <w:rPr>
          <w:rFonts w:ascii="新細明體" w:hAnsi="新細明體" w:hint="eastAsia"/>
          <w:color w:val="FFFFFF"/>
        </w:rPr>
        <w:t>∵</w:t>
      </w:r>
    </w:p>
    <w:p w14:paraId="62CF5BB0" w14:textId="4136CA07" w:rsidR="000117C7" w:rsidRPr="00090495" w:rsidRDefault="00767A75" w:rsidP="000117C7">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0117C7" w:rsidRPr="00090495">
        <w:rPr>
          <w:rFonts w:ascii="Arial Unicode MS" w:hAnsi="Arial Unicode MS" w:hint="eastAsia"/>
          <w:color w:val="17365D"/>
        </w:rPr>
        <w:t>立法院各委員會置召集委員二人，由各委員會委員於每會期互選產生；其</w:t>
      </w:r>
      <w:hyperlink r:id="rId21" w:history="1">
        <w:r w:rsidR="000117C7" w:rsidRPr="00FB4011">
          <w:rPr>
            <w:rStyle w:val="a3"/>
            <w:rFonts w:ascii="Arial Unicode MS" w:hAnsi="Arial Unicode MS" w:hint="eastAsia"/>
          </w:rPr>
          <w:t>選舉辦法</w:t>
        </w:r>
      </w:hyperlink>
      <w:r w:rsidR="000117C7" w:rsidRPr="00090495">
        <w:rPr>
          <w:rFonts w:ascii="Arial Unicode MS" w:hAnsi="Arial Unicode MS" w:hint="eastAsia"/>
          <w:color w:val="17365D"/>
        </w:rPr>
        <w:t>另定之。</w:t>
      </w:r>
    </w:p>
    <w:p w14:paraId="32A12BEC" w14:textId="7337D84F" w:rsidR="00C103FC" w:rsidRDefault="00C103FC" w:rsidP="008714CF">
      <w:pPr>
        <w:pStyle w:val="3"/>
        <w:ind w:left="118"/>
      </w:pPr>
      <w:r>
        <w:rPr>
          <w:rFonts w:hint="eastAsia"/>
        </w:rPr>
        <w:t>--</w:t>
      </w:r>
      <w:r w:rsidRPr="005E4C1D">
        <w:rPr>
          <w:rFonts w:hint="eastAsia"/>
        </w:rPr>
        <w:t>9</w:t>
      </w:r>
      <w:r>
        <w:rPr>
          <w:rFonts w:hint="eastAsia"/>
        </w:rPr>
        <w:t>8</w:t>
      </w:r>
      <w:r w:rsidRPr="005E4C1D">
        <w:rPr>
          <w:rFonts w:hint="eastAsia"/>
        </w:rPr>
        <w:t>年</w:t>
      </w:r>
      <w:r>
        <w:rPr>
          <w:rFonts w:hint="eastAsia"/>
        </w:rPr>
        <w:t>1</w:t>
      </w:r>
      <w:r w:rsidRPr="005E4C1D">
        <w:rPr>
          <w:rFonts w:hint="eastAsia"/>
        </w:rPr>
        <w:t>月</w:t>
      </w:r>
      <w:r>
        <w:rPr>
          <w:rFonts w:hint="eastAsia"/>
        </w:rPr>
        <w:t>23</w:t>
      </w:r>
      <w:r>
        <w:rPr>
          <w:rFonts w:hint="eastAsia"/>
        </w:rPr>
        <w:t>日修正前條文</w:t>
      </w:r>
      <w:r>
        <w:rPr>
          <w:rFonts w:hint="eastAsia"/>
        </w:rPr>
        <w:t>--</w:t>
      </w:r>
      <w:hyperlink r:id="rId22" w:history="1">
        <w:r w:rsidRPr="005C530E">
          <w:rPr>
            <w:szCs w:val="20"/>
            <w:u w:val="single"/>
          </w:rPr>
          <w:t>比對程式</w:t>
        </w:r>
      </w:hyperlink>
    </w:p>
    <w:p w14:paraId="5F3639EA" w14:textId="5C6CE988" w:rsidR="000117C7" w:rsidRPr="00B52341" w:rsidRDefault="00767A75" w:rsidP="000117C7">
      <w:pPr>
        <w:ind w:left="180"/>
        <w:jc w:val="both"/>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F06873" w:rsidRPr="00B52341">
        <w:rPr>
          <w:rFonts w:ascii="Arial Unicode MS" w:hAnsi="Arial Unicode MS"/>
          <w:color w:val="5F5F5F"/>
        </w:rPr>
        <w:t>立法院各委員會置召集委員二人，由各委員會委員於每年組成時互選；其選舉辦法另定之。</w:t>
      </w:r>
      <w:r w:rsidR="00E530A7" w:rsidRPr="00E530A7">
        <w:rPr>
          <w:rFonts w:ascii="新細明體" w:hAnsi="新細明體" w:hint="eastAsia"/>
          <w:color w:val="FFFFFF"/>
        </w:rPr>
        <w:t>∴</w:t>
      </w:r>
    </w:p>
    <w:p w14:paraId="61A4AC8D" w14:textId="151579C9" w:rsidR="00C103FC" w:rsidRDefault="00C103FC" w:rsidP="008714CF">
      <w:pPr>
        <w:pStyle w:val="3"/>
        <w:ind w:left="118"/>
      </w:pPr>
      <w:r>
        <w:rPr>
          <w:rFonts w:hint="eastAsia"/>
        </w:rPr>
        <w:t>--</w:t>
      </w:r>
      <w:r w:rsidRPr="00BC5960">
        <w:rPr>
          <w:rFonts w:hint="eastAsia"/>
        </w:rPr>
        <w:t>96</w:t>
      </w:r>
      <w:r w:rsidRPr="00BC5960">
        <w:t>年</w:t>
      </w:r>
      <w:r w:rsidRPr="00BC5960">
        <w:rPr>
          <w:rFonts w:hint="eastAsia"/>
        </w:rPr>
        <w:t>12</w:t>
      </w:r>
      <w:r w:rsidRPr="00BC5960">
        <w:t>月</w:t>
      </w:r>
      <w:r w:rsidRPr="00BC5960">
        <w:rPr>
          <w:rFonts w:hint="eastAsia"/>
        </w:rPr>
        <w:t>19</w:t>
      </w:r>
      <w:r>
        <w:t>日修正前條文</w:t>
      </w:r>
      <w:r>
        <w:t>--</w:t>
      </w:r>
    </w:p>
    <w:p w14:paraId="6B5D5DF5" w14:textId="369D951C" w:rsidR="0011374C" w:rsidRPr="00B52341" w:rsidRDefault="00767A75" w:rsidP="000117C7">
      <w:pPr>
        <w:ind w:left="180"/>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11374C" w:rsidRPr="00B52341">
        <w:rPr>
          <w:rFonts w:ascii="Arial Unicode MS" w:hAnsi="Arial Unicode MS"/>
          <w:color w:val="5F5F5F"/>
        </w:rPr>
        <w:t>立法院各委員會置召集委員三人，由各委員會委員互選；其選舉辦法另定之。</w:t>
      </w:r>
      <w:r w:rsidR="00E530A7" w:rsidRPr="00E530A7">
        <w:rPr>
          <w:rFonts w:ascii="新細明體" w:hAnsi="新細明體" w:hint="eastAsia"/>
          <w:color w:val="FFFFFF"/>
        </w:rPr>
        <w:t>∴</w:t>
      </w:r>
    </w:p>
    <w:p w14:paraId="73B85D53" w14:textId="77777777" w:rsidR="00C103FC" w:rsidRDefault="008714CF" w:rsidP="008714CF">
      <w:pPr>
        <w:pStyle w:val="2"/>
      </w:pPr>
      <w:r>
        <w:lastRenderedPageBreak/>
        <w:t>第</w:t>
      </w:r>
      <w:r>
        <w:t>4</w:t>
      </w:r>
      <w:r>
        <w:t>條</w:t>
      </w:r>
      <w:r w:rsidR="0011374C" w:rsidRPr="00BC5960">
        <w:t>（委員會會議之主席</w:t>
      </w:r>
      <w:r w:rsidR="00C103FC">
        <w:t>）</w:t>
      </w:r>
    </w:p>
    <w:p w14:paraId="75239E2D" w14:textId="5AB369EB" w:rsidR="0011374C" w:rsidRPr="00090495" w:rsidRDefault="00767A75" w:rsidP="000117C7">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各委員會會議，以召集委員一人為主席，由各召集委員輪流擔任。但同一議案，得由一人連續擔任主席。</w:t>
      </w:r>
    </w:p>
    <w:p w14:paraId="41270F5A" w14:textId="77777777" w:rsidR="00C103FC" w:rsidRDefault="008714CF" w:rsidP="008714CF">
      <w:pPr>
        <w:pStyle w:val="2"/>
        <w:rPr>
          <w:rFonts w:ascii="新細明體" w:hAnsi="新細明體"/>
          <w:color w:val="FFFFFF"/>
        </w:rPr>
      </w:pPr>
      <w:bookmarkStart w:id="8" w:name="a4b1"/>
      <w:bookmarkEnd w:id="8"/>
      <w:r>
        <w:t>第</w:t>
      </w:r>
      <w:r>
        <w:t>4</w:t>
      </w:r>
      <w:r>
        <w:t>條</w:t>
      </w:r>
      <w:r w:rsidR="0011374C" w:rsidRPr="00BC5960">
        <w:t>之</w:t>
      </w:r>
      <w:r>
        <w:t>1</w:t>
      </w:r>
      <w:r w:rsidR="0011374C" w:rsidRPr="00BC5960">
        <w:t>（議程之議決）</w:t>
      </w:r>
      <w:r w:rsidR="00C103FC">
        <w:rPr>
          <w:rFonts w:ascii="新細明體" w:hAnsi="新細明體" w:hint="eastAsia"/>
          <w:color w:val="FFFFFF"/>
        </w:rPr>
        <w:t>∵</w:t>
      </w:r>
    </w:p>
    <w:p w14:paraId="02EEABB4" w14:textId="20F2019A" w:rsidR="00CE316C" w:rsidRPr="00090495" w:rsidRDefault="00767A75" w:rsidP="000117C7">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D92273" w:rsidRPr="00090495">
        <w:rPr>
          <w:rFonts w:ascii="Arial Unicode MS" w:hAnsi="Arial Unicode MS"/>
          <w:color w:val="17365D"/>
        </w:rPr>
        <w:t>各委員會之議程，應由輪值召集委員決定之。</w:t>
      </w:r>
    </w:p>
    <w:p w14:paraId="33C97033" w14:textId="6E47703D" w:rsidR="00C103FC" w:rsidRDefault="00C103FC" w:rsidP="008714CF">
      <w:pPr>
        <w:pStyle w:val="3"/>
        <w:ind w:left="118"/>
      </w:pPr>
      <w:r>
        <w:rPr>
          <w:rFonts w:hint="eastAsia"/>
        </w:rPr>
        <w:t>--</w:t>
      </w:r>
      <w:r w:rsidRPr="00BC5960">
        <w:rPr>
          <w:rFonts w:hint="eastAsia"/>
        </w:rPr>
        <w:t>96</w:t>
      </w:r>
      <w:r w:rsidRPr="00BC5960">
        <w:t>年</w:t>
      </w:r>
      <w:r w:rsidRPr="00BC5960">
        <w:rPr>
          <w:rFonts w:hint="eastAsia"/>
        </w:rPr>
        <w:t>12</w:t>
      </w:r>
      <w:r w:rsidRPr="00BC5960">
        <w:t>月</w:t>
      </w:r>
      <w:r w:rsidRPr="00BC5960">
        <w:rPr>
          <w:rFonts w:hint="eastAsia"/>
        </w:rPr>
        <w:t>19</w:t>
      </w:r>
      <w:r>
        <w:t>日修正前條文</w:t>
      </w:r>
      <w:r>
        <w:t>--</w:t>
      </w:r>
      <w:hyperlink r:id="rId23" w:history="1">
        <w:r w:rsidRPr="005C530E">
          <w:rPr>
            <w:szCs w:val="20"/>
            <w:u w:val="single"/>
          </w:rPr>
          <w:t>比對程式</w:t>
        </w:r>
      </w:hyperlink>
    </w:p>
    <w:p w14:paraId="70EB6A88" w14:textId="0FE74394" w:rsidR="0011374C" w:rsidRPr="00B52341" w:rsidRDefault="00767A75" w:rsidP="000117C7">
      <w:pPr>
        <w:ind w:left="180"/>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11374C" w:rsidRPr="00B52341">
        <w:rPr>
          <w:rFonts w:ascii="Arial Unicode MS" w:hAnsi="Arial Unicode MS"/>
          <w:color w:val="5F5F5F"/>
        </w:rPr>
        <w:t>各委員會之議程，應由召集委員議決之。</w:t>
      </w:r>
      <w:r w:rsidR="00E530A7" w:rsidRPr="00E530A7">
        <w:rPr>
          <w:rFonts w:ascii="新細明體" w:hAnsi="新細明體" w:hint="eastAsia"/>
          <w:color w:val="FFFFFF"/>
        </w:rPr>
        <w:t>∴</w:t>
      </w:r>
    </w:p>
    <w:p w14:paraId="4F32269E" w14:textId="77777777" w:rsidR="00C103FC" w:rsidRDefault="008714CF" w:rsidP="008714CF">
      <w:pPr>
        <w:pStyle w:val="2"/>
      </w:pPr>
      <w:r>
        <w:t>第</w:t>
      </w:r>
      <w:r>
        <w:t>5</w:t>
      </w:r>
      <w:r>
        <w:t>條</w:t>
      </w:r>
      <w:r w:rsidR="0011374C" w:rsidRPr="00BC5960">
        <w:t>（會議之召集</w:t>
      </w:r>
      <w:r w:rsidR="00C103FC">
        <w:t>）</w:t>
      </w:r>
    </w:p>
    <w:p w14:paraId="4A8498E2" w14:textId="5D9C4CE1" w:rsidR="00C103FC" w:rsidRDefault="00767A75" w:rsidP="000117C7">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77582E">
        <w:rPr>
          <w:rFonts w:ascii="Arial Unicode MS" w:hAnsi="Arial Unicode MS"/>
          <w:color w:val="17365D"/>
        </w:rPr>
        <w:t>各委員會會議，於院會日期之外，由召集委員隨時召集之</w:t>
      </w:r>
      <w:r w:rsidR="00C103FC">
        <w:rPr>
          <w:rFonts w:ascii="Arial Unicode MS" w:hAnsi="Arial Unicode MS"/>
          <w:color w:val="17365D"/>
        </w:rPr>
        <w:t>。</w:t>
      </w:r>
    </w:p>
    <w:p w14:paraId="52F514DC" w14:textId="7E500273" w:rsidR="0011374C" w:rsidRPr="00767A75" w:rsidRDefault="00767A75" w:rsidP="000117C7">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2</w:t>
      </w:r>
      <w:r w:rsidR="00C103FC" w:rsidRPr="008F521E">
        <w:rPr>
          <w:rFonts w:ascii="Calibri" w:hAnsi="Calibri"/>
          <w:color w:val="404040"/>
          <w:sz w:val="18"/>
        </w:rPr>
        <w:t>﹞</w:t>
      </w:r>
      <w:r w:rsidR="0011374C" w:rsidRPr="00767A75">
        <w:rPr>
          <w:rFonts w:ascii="Arial Unicode MS" w:hAnsi="Arial Unicode MS"/>
          <w:color w:val="17365D"/>
        </w:rPr>
        <w:t>各委員會三分之一以上之委員，得以書面記明討論之議案及理由，提請召開委員會議。召集委員應於收到書面後十五日內定期召集會議。</w:t>
      </w:r>
    </w:p>
    <w:p w14:paraId="0EEB4E5C" w14:textId="77777777" w:rsidR="00C103FC" w:rsidRDefault="008714CF" w:rsidP="008714CF">
      <w:pPr>
        <w:pStyle w:val="2"/>
      </w:pPr>
      <w:bookmarkStart w:id="9" w:name="a6"/>
      <w:bookmarkEnd w:id="9"/>
      <w:r>
        <w:t>第</w:t>
      </w:r>
      <w:r>
        <w:t>6</w:t>
      </w:r>
      <w:r>
        <w:t>條</w:t>
      </w:r>
      <w:r w:rsidR="0011374C" w:rsidRPr="00BC5960">
        <w:t>（開會人數限制</w:t>
      </w:r>
      <w:r w:rsidR="00C103FC">
        <w:t>）</w:t>
      </w:r>
    </w:p>
    <w:p w14:paraId="44733D9E" w14:textId="2CA9020A" w:rsidR="0011374C" w:rsidRPr="00090495" w:rsidRDefault="00767A75" w:rsidP="000117C7">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各委員會會議須有各該委員會委員三分之一出席，方得開會。</w:t>
      </w:r>
    </w:p>
    <w:p w14:paraId="492A123B" w14:textId="77777777" w:rsidR="00C103FC" w:rsidRDefault="008714CF" w:rsidP="008714CF">
      <w:pPr>
        <w:pStyle w:val="2"/>
      </w:pPr>
      <w:r>
        <w:t>第</w:t>
      </w:r>
      <w:r>
        <w:t>6</w:t>
      </w:r>
      <w:r>
        <w:t>條</w:t>
      </w:r>
      <w:r w:rsidR="0011374C" w:rsidRPr="00BC5960">
        <w:t>之</w:t>
      </w:r>
      <w:r>
        <w:t>1</w:t>
      </w:r>
      <w:r w:rsidR="0011374C" w:rsidRPr="00BC5960">
        <w:t>（擬訂立法計畫</w:t>
      </w:r>
      <w:r w:rsidR="00C103FC">
        <w:t>）</w:t>
      </w:r>
    </w:p>
    <w:p w14:paraId="39112406" w14:textId="612BAF01"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各委員會召集委員，應於每會期共同邀請各該委員會委員擬定該會期之立法計畫。必要時，得邀請相關院、部、會人員列席說明。</w:t>
      </w:r>
    </w:p>
    <w:p w14:paraId="6A9C7ADB" w14:textId="77777777" w:rsidR="00C103FC" w:rsidRDefault="008714CF" w:rsidP="008714CF">
      <w:pPr>
        <w:pStyle w:val="2"/>
      </w:pPr>
      <w:r>
        <w:t>第</w:t>
      </w:r>
      <w:r>
        <w:t>7</w:t>
      </w:r>
      <w:r>
        <w:t>條</w:t>
      </w:r>
      <w:r w:rsidR="0011374C" w:rsidRPr="00BC5960">
        <w:t>（審議案件之程序</w:t>
      </w:r>
      <w:r w:rsidR="00C103FC">
        <w:t>）</w:t>
      </w:r>
    </w:p>
    <w:p w14:paraId="489EB7A1" w14:textId="7C2442D7"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各委員會審議案件，須經初步審查者，由委員若干人輪流審查，必要時得由召集委員推定委員若干人審查。</w:t>
      </w:r>
    </w:p>
    <w:p w14:paraId="6423CC64" w14:textId="77777777" w:rsidR="00C103FC" w:rsidRDefault="008714CF" w:rsidP="008714CF">
      <w:pPr>
        <w:pStyle w:val="2"/>
      </w:pPr>
      <w:r>
        <w:t>第</w:t>
      </w:r>
      <w:r>
        <w:t>8</w:t>
      </w:r>
      <w:r>
        <w:t>條</w:t>
      </w:r>
      <w:r w:rsidR="0011374C" w:rsidRPr="00BC5960">
        <w:t>（列席人員之發言</w:t>
      </w:r>
      <w:r w:rsidR="00C103FC">
        <w:t>）</w:t>
      </w:r>
    </w:p>
    <w:p w14:paraId="315C922B" w14:textId="2AF0FF11" w:rsidR="0011374C" w:rsidRPr="00090495" w:rsidRDefault="00767A75" w:rsidP="00CE316C">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各委員會開會時，應邀列席人員，得就所詢事項說明事實或發表意見。</w:t>
      </w:r>
    </w:p>
    <w:p w14:paraId="3262B6A0" w14:textId="77777777" w:rsidR="00C103FC" w:rsidRDefault="008714CF" w:rsidP="008714CF">
      <w:pPr>
        <w:pStyle w:val="2"/>
        <w:rPr>
          <w:rFonts w:ascii="新細明體" w:hAnsi="新細明體"/>
          <w:color w:val="FFFFFF"/>
        </w:rPr>
      </w:pPr>
      <w:bookmarkStart w:id="10" w:name="a9"/>
      <w:bookmarkEnd w:id="10"/>
      <w:r>
        <w:t>第</w:t>
      </w:r>
      <w:r>
        <w:t>9</w:t>
      </w:r>
      <w:r>
        <w:t>條</w:t>
      </w:r>
      <w:r w:rsidR="0011374C" w:rsidRPr="00BC5960">
        <w:t>（會議公開原則及其例外）</w:t>
      </w:r>
      <w:r w:rsidR="00C103FC">
        <w:rPr>
          <w:rFonts w:ascii="新細明體" w:hAnsi="新細明體" w:hint="eastAsia"/>
          <w:color w:val="FFFFFF"/>
        </w:rPr>
        <w:t>∵</w:t>
      </w:r>
    </w:p>
    <w:p w14:paraId="7A176F85" w14:textId="1BF45F42" w:rsidR="00C103FC" w:rsidRDefault="00767A75" w:rsidP="00CE316C">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F06873" w:rsidRPr="0077582E">
        <w:rPr>
          <w:rFonts w:ascii="Arial Unicode MS" w:hAnsi="Arial Unicode MS"/>
          <w:color w:val="17365D"/>
        </w:rPr>
        <w:t>各委員會會議，公開舉行。但經院會或召集委員會議決定，得開秘密會議</w:t>
      </w:r>
      <w:r w:rsidR="00C103FC">
        <w:rPr>
          <w:rFonts w:ascii="Arial Unicode MS" w:hAnsi="Arial Unicode MS"/>
          <w:color w:val="17365D"/>
        </w:rPr>
        <w:t>。</w:t>
      </w:r>
    </w:p>
    <w:p w14:paraId="57075247" w14:textId="0DF4C0D4" w:rsidR="00C103FC" w:rsidRDefault="00767A75" w:rsidP="00CE316C">
      <w:pPr>
        <w:ind w:left="180"/>
        <w:jc w:val="both"/>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2</w:t>
      </w:r>
      <w:r w:rsidR="00C103FC" w:rsidRPr="008F521E">
        <w:rPr>
          <w:rFonts w:ascii="Calibri" w:hAnsi="Calibri"/>
          <w:color w:val="404040"/>
          <w:sz w:val="18"/>
        </w:rPr>
        <w:t>﹞</w:t>
      </w:r>
      <w:r w:rsidR="00C103FC" w:rsidRPr="00BC5960">
        <w:rPr>
          <w:rFonts w:ascii="Arial Unicode MS" w:hAnsi="Arial Unicode MS"/>
          <w:color w:val="666699"/>
        </w:rPr>
        <w:t>在會議進行中，經主席或各該委員會委員五分之一以上提議，得改開秘密會議</w:t>
      </w:r>
      <w:r w:rsidR="00C103FC">
        <w:rPr>
          <w:rFonts w:ascii="Arial Unicode MS" w:hAnsi="Arial Unicode MS"/>
          <w:color w:val="17365D"/>
        </w:rPr>
        <w:t>。</w:t>
      </w:r>
    </w:p>
    <w:p w14:paraId="15CFC91F" w14:textId="7C88F9DB" w:rsidR="0077582E" w:rsidRDefault="00767A75" w:rsidP="0077582E">
      <w:pPr>
        <w:ind w:left="180"/>
        <w:jc w:val="both"/>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3</w:t>
      </w:r>
      <w:r w:rsidR="00C103FC" w:rsidRPr="008F521E">
        <w:rPr>
          <w:rFonts w:ascii="Calibri" w:hAnsi="Calibri"/>
          <w:color w:val="404040"/>
          <w:sz w:val="18"/>
        </w:rPr>
        <w:t>﹞</w:t>
      </w:r>
      <w:r w:rsidR="00F06873" w:rsidRPr="0077582E">
        <w:rPr>
          <w:rFonts w:ascii="Arial Unicode MS" w:hAnsi="Arial Unicode MS"/>
          <w:color w:val="17365D"/>
        </w:rPr>
        <w:t>應委員會之請而列席之政府人員，得請開秘密會議。</w:t>
      </w:r>
    </w:p>
    <w:p w14:paraId="7187601F" w14:textId="42446E04" w:rsidR="00C103FC" w:rsidRDefault="00C103FC" w:rsidP="008714CF">
      <w:pPr>
        <w:pStyle w:val="3"/>
        <w:ind w:left="118"/>
      </w:pPr>
      <w:r>
        <w:rPr>
          <w:rFonts w:hint="eastAsia"/>
        </w:rPr>
        <w:t>--</w:t>
      </w:r>
      <w:r w:rsidRPr="00BC5960">
        <w:rPr>
          <w:rFonts w:hint="eastAsia"/>
        </w:rPr>
        <w:t>96</w:t>
      </w:r>
      <w:r w:rsidRPr="00BC5960">
        <w:t>年</w:t>
      </w:r>
      <w:r w:rsidRPr="00BC5960">
        <w:rPr>
          <w:rFonts w:hint="eastAsia"/>
        </w:rPr>
        <w:t>12</w:t>
      </w:r>
      <w:r w:rsidRPr="00BC5960">
        <w:t>月</w:t>
      </w:r>
      <w:r w:rsidRPr="00BC5960">
        <w:rPr>
          <w:rFonts w:hint="eastAsia"/>
        </w:rPr>
        <w:t>19</w:t>
      </w:r>
      <w:r>
        <w:t>日修正前條文</w:t>
      </w:r>
      <w:r>
        <w:t>--</w:t>
      </w:r>
      <w:hyperlink r:id="rId24" w:history="1">
        <w:r w:rsidRPr="005C530E">
          <w:rPr>
            <w:szCs w:val="20"/>
            <w:u w:val="single"/>
          </w:rPr>
          <w:t>比對程式</w:t>
        </w:r>
      </w:hyperlink>
    </w:p>
    <w:p w14:paraId="340F6550" w14:textId="72A36D40" w:rsidR="00C103FC" w:rsidRDefault="00767A75" w:rsidP="00CE316C">
      <w:pPr>
        <w:ind w:left="180"/>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11374C" w:rsidRPr="00B52341">
        <w:rPr>
          <w:rFonts w:ascii="Arial Unicode MS" w:hAnsi="Arial Unicode MS"/>
          <w:color w:val="5F5F5F"/>
        </w:rPr>
        <w:t>各委員會會議，公開舉行。但經院會或召集委員會議決定，得開秘密會議</w:t>
      </w:r>
      <w:r w:rsidR="00C103FC">
        <w:rPr>
          <w:rFonts w:ascii="Arial Unicode MS" w:hAnsi="Arial Unicode MS"/>
          <w:color w:val="5F5F5F"/>
        </w:rPr>
        <w:t>。</w:t>
      </w:r>
    </w:p>
    <w:p w14:paraId="78F7A497" w14:textId="45847222" w:rsidR="00C103FC" w:rsidRDefault="00767A75" w:rsidP="00CE316C">
      <w:pPr>
        <w:ind w:left="180"/>
        <w:rPr>
          <w:rFonts w:ascii="Arial Unicode MS" w:hAnsi="Arial Unicode MS"/>
          <w:color w:val="5F5F5F"/>
        </w:rPr>
      </w:pPr>
      <w:r w:rsidRPr="00BB7637">
        <w:rPr>
          <w:rFonts w:ascii="Calibri" w:hAnsi="Calibri"/>
          <w:color w:val="404040"/>
          <w:sz w:val="18"/>
        </w:rPr>
        <w:t>﹝</w:t>
      </w:r>
      <w:r w:rsidR="00C103FC" w:rsidRPr="008F521E">
        <w:rPr>
          <w:rFonts w:ascii="Calibri" w:hAnsi="Calibri"/>
          <w:color w:val="404040"/>
          <w:sz w:val="18"/>
        </w:rPr>
        <w:t>2</w:t>
      </w:r>
      <w:r w:rsidR="00C103FC" w:rsidRPr="008F521E">
        <w:rPr>
          <w:rFonts w:ascii="Calibri" w:hAnsi="Calibri"/>
          <w:color w:val="404040"/>
          <w:sz w:val="18"/>
        </w:rPr>
        <w:t>﹞</w:t>
      </w:r>
      <w:r w:rsidR="00C103FC" w:rsidRPr="009407A5">
        <w:rPr>
          <w:rFonts w:ascii="Arial Unicode MS" w:hAnsi="Arial Unicode MS"/>
          <w:color w:val="666699"/>
        </w:rPr>
        <w:t>在會議進行中，經主席或出席委員十分之一以上提議，得改開秘密會議</w:t>
      </w:r>
      <w:r w:rsidR="00C103FC">
        <w:rPr>
          <w:rFonts w:ascii="Arial Unicode MS" w:hAnsi="Arial Unicode MS"/>
          <w:color w:val="5F5F5F"/>
        </w:rPr>
        <w:t>。</w:t>
      </w:r>
    </w:p>
    <w:p w14:paraId="200CAB51" w14:textId="03F4E044" w:rsidR="0011374C" w:rsidRPr="00B52341" w:rsidRDefault="00767A75" w:rsidP="00CE316C">
      <w:pPr>
        <w:ind w:left="180"/>
        <w:rPr>
          <w:rFonts w:ascii="Arial Unicode MS" w:hAnsi="Arial Unicode MS"/>
          <w:color w:val="5F5F5F"/>
        </w:rPr>
      </w:pPr>
      <w:r w:rsidRPr="00BB7637">
        <w:rPr>
          <w:rFonts w:ascii="Calibri" w:hAnsi="Calibri"/>
          <w:color w:val="404040"/>
          <w:sz w:val="18"/>
        </w:rPr>
        <w:t>﹝</w:t>
      </w:r>
      <w:r w:rsidR="00C103FC" w:rsidRPr="008F521E">
        <w:rPr>
          <w:rFonts w:ascii="Calibri" w:hAnsi="Calibri"/>
          <w:color w:val="404040"/>
          <w:sz w:val="18"/>
        </w:rPr>
        <w:t>3</w:t>
      </w:r>
      <w:r w:rsidR="00C103FC" w:rsidRPr="008F521E">
        <w:rPr>
          <w:rFonts w:ascii="Calibri" w:hAnsi="Calibri"/>
          <w:color w:val="404040"/>
          <w:sz w:val="18"/>
        </w:rPr>
        <w:t>﹞</w:t>
      </w:r>
      <w:r w:rsidR="0011374C" w:rsidRPr="00B52341">
        <w:rPr>
          <w:rFonts w:ascii="Arial Unicode MS" w:hAnsi="Arial Unicode MS"/>
          <w:color w:val="5F5F5F"/>
        </w:rPr>
        <w:t>應委員會之請而列席之政府人員，得請開秘密會議。</w:t>
      </w:r>
      <w:r w:rsidR="00E530A7" w:rsidRPr="00E530A7">
        <w:rPr>
          <w:rFonts w:ascii="新細明體" w:hAnsi="新細明體" w:hint="eastAsia"/>
          <w:color w:val="FFFFFF"/>
        </w:rPr>
        <w:t>∴</w:t>
      </w:r>
    </w:p>
    <w:p w14:paraId="36E0B0B6" w14:textId="77777777" w:rsidR="00C103FC" w:rsidRDefault="008714CF" w:rsidP="008714CF">
      <w:pPr>
        <w:pStyle w:val="2"/>
      </w:pPr>
      <w:r>
        <w:t>第</w:t>
      </w:r>
      <w:r>
        <w:t>10</w:t>
      </w:r>
      <w:r>
        <w:t>條</w:t>
      </w:r>
      <w:r w:rsidR="0011374C" w:rsidRPr="00BC5960">
        <w:t>（議事之決定</w:t>
      </w:r>
      <w:r w:rsidR="00C103FC">
        <w:t>）</w:t>
      </w:r>
    </w:p>
    <w:p w14:paraId="40CF0B1D" w14:textId="5DF45DF7"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各委員會之議事，以出席委員過半數之同意決之；可否同數時，取決於主席。但在場出席委員不足三人者，不得議決。</w:t>
      </w:r>
    </w:p>
    <w:p w14:paraId="6B16C581" w14:textId="77777777" w:rsidR="00C103FC" w:rsidRDefault="008714CF" w:rsidP="008714CF">
      <w:pPr>
        <w:pStyle w:val="2"/>
      </w:pPr>
      <w:r>
        <w:t>第</w:t>
      </w:r>
      <w:r>
        <w:t>10</w:t>
      </w:r>
      <w:r>
        <w:t>條</w:t>
      </w:r>
      <w:r w:rsidR="0011374C" w:rsidRPr="00BC5960">
        <w:t>之</w:t>
      </w:r>
      <w:r>
        <w:t>1</w:t>
      </w:r>
      <w:r w:rsidR="0011374C" w:rsidRPr="00BC5960">
        <w:t>（議案協商</w:t>
      </w:r>
      <w:r w:rsidR="00C103FC">
        <w:t>）</w:t>
      </w:r>
    </w:p>
    <w:p w14:paraId="70DB0CFE" w14:textId="777693F6"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各委員會於議案審查完畢後，應就該議案應否交由黨團協商，予以議決。</w:t>
      </w:r>
    </w:p>
    <w:p w14:paraId="6D00C95D" w14:textId="77777777" w:rsidR="00C103FC" w:rsidRDefault="008714CF" w:rsidP="008714CF">
      <w:pPr>
        <w:pStyle w:val="2"/>
      </w:pPr>
      <w:r>
        <w:t>第</w:t>
      </w:r>
      <w:r>
        <w:t>10</w:t>
      </w:r>
      <w:r>
        <w:t>條</w:t>
      </w:r>
      <w:r w:rsidR="0011374C" w:rsidRPr="00BC5960">
        <w:t>之</w:t>
      </w:r>
      <w:r>
        <w:t>2</w:t>
      </w:r>
      <w:r w:rsidR="0011374C" w:rsidRPr="00BC5960">
        <w:t>（異議權</w:t>
      </w:r>
      <w:r w:rsidR="00C103FC">
        <w:t>）</w:t>
      </w:r>
    </w:p>
    <w:p w14:paraId="54AB86B1" w14:textId="65A6099C"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出席委員對於委員會之決議當場聲明不同意者，得於院會依立法院職權行使法第</w:t>
      </w:r>
      <w:hyperlink r:id="rId25" w:anchor="a68" w:history="1">
        <w:r w:rsidR="0011374C" w:rsidRPr="00181372">
          <w:rPr>
            <w:rStyle w:val="a3"/>
          </w:rPr>
          <w:t>六十八</w:t>
        </w:r>
      </w:hyperlink>
      <w:r w:rsidR="0011374C" w:rsidRPr="00090495">
        <w:rPr>
          <w:rFonts w:ascii="Arial Unicode MS" w:hAnsi="Arial Unicode MS"/>
          <w:color w:val="17365D"/>
        </w:rPr>
        <w:t>條第二項提出異</w:t>
      </w:r>
      <w:r w:rsidR="0011374C" w:rsidRPr="00090495">
        <w:rPr>
          <w:rFonts w:ascii="Arial Unicode MS" w:hAnsi="Arial Unicode MS"/>
          <w:color w:val="17365D"/>
        </w:rPr>
        <w:lastRenderedPageBreak/>
        <w:t>議。但缺席委員及出席而未當場聲明不同意者，不得異議，亦不得參與異議之連署或附議。</w:t>
      </w:r>
    </w:p>
    <w:p w14:paraId="679020C0" w14:textId="77777777" w:rsidR="00C103FC" w:rsidRDefault="008714CF" w:rsidP="008714CF">
      <w:pPr>
        <w:pStyle w:val="2"/>
      </w:pPr>
      <w:r>
        <w:t>第</w:t>
      </w:r>
      <w:r>
        <w:t>11</w:t>
      </w:r>
      <w:r>
        <w:t>條</w:t>
      </w:r>
      <w:r w:rsidR="0011374C" w:rsidRPr="00BC5960">
        <w:t>（審查議案後應以書面提報院會</w:t>
      </w:r>
      <w:r w:rsidR="00C103FC">
        <w:t>）</w:t>
      </w:r>
    </w:p>
    <w:p w14:paraId="6A7347A2" w14:textId="768DCC3A"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各委員會審查議案之經過及決議，應以書面提報院會討論，並由決議時之主席或推定委員一人向院會說明。</w:t>
      </w:r>
    </w:p>
    <w:p w14:paraId="1E470A4B" w14:textId="77777777" w:rsidR="00C103FC" w:rsidRDefault="008714CF" w:rsidP="008714CF">
      <w:pPr>
        <w:pStyle w:val="2"/>
      </w:pPr>
      <w:r>
        <w:t>第</w:t>
      </w:r>
      <w:r>
        <w:t>12</w:t>
      </w:r>
      <w:r>
        <w:t>條</w:t>
      </w:r>
      <w:r w:rsidR="0011374C" w:rsidRPr="00BC5960">
        <w:t>（議事錄</w:t>
      </w:r>
      <w:r w:rsidR="00C103FC">
        <w:t>）</w:t>
      </w:r>
    </w:p>
    <w:p w14:paraId="243A8C80" w14:textId="239FE336"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各委員會會議結果，應製成議事錄，經主席簽名後印發各委員。</w:t>
      </w:r>
    </w:p>
    <w:p w14:paraId="79CE484D" w14:textId="77777777" w:rsidR="00C103FC" w:rsidRDefault="008714CF" w:rsidP="008714CF">
      <w:pPr>
        <w:pStyle w:val="2"/>
      </w:pPr>
      <w:r>
        <w:t>第</w:t>
      </w:r>
      <w:r>
        <w:t>13</w:t>
      </w:r>
      <w:r>
        <w:t>條</w:t>
      </w:r>
      <w:r w:rsidR="0011374C" w:rsidRPr="00BC5960">
        <w:t>（聯席審查</w:t>
      </w:r>
      <w:r w:rsidR="00C103FC">
        <w:t>）</w:t>
      </w:r>
    </w:p>
    <w:p w14:paraId="52277E7B" w14:textId="68CEF9A8"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各委員會所議事項，有與其他委員會相關聯者，除由院會決定交付聯席審查者外，得由召集委員報請院會決定與其他有關委員會開聯席會議。</w:t>
      </w:r>
    </w:p>
    <w:p w14:paraId="7CAA65F4" w14:textId="77777777" w:rsidR="00C103FC" w:rsidRDefault="008714CF" w:rsidP="008714CF">
      <w:pPr>
        <w:pStyle w:val="2"/>
      </w:pPr>
      <w:r>
        <w:t>第</w:t>
      </w:r>
      <w:r>
        <w:t>14</w:t>
      </w:r>
      <w:r>
        <w:t>條</w:t>
      </w:r>
      <w:r w:rsidR="0011374C" w:rsidRPr="00BC5960">
        <w:t>（聯席會議之召集</w:t>
      </w:r>
      <w:r w:rsidR="00C103FC">
        <w:t>）</w:t>
      </w:r>
    </w:p>
    <w:p w14:paraId="465B2F29" w14:textId="7CA346E5"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聯席會議，由主辦之委員會召集之。</w:t>
      </w:r>
    </w:p>
    <w:p w14:paraId="1D05E813" w14:textId="77777777" w:rsidR="00C103FC" w:rsidRDefault="008714CF" w:rsidP="008714CF">
      <w:pPr>
        <w:pStyle w:val="2"/>
      </w:pPr>
      <w:r>
        <w:t>第</w:t>
      </w:r>
      <w:r>
        <w:t>15</w:t>
      </w:r>
      <w:r>
        <w:t>條</w:t>
      </w:r>
      <w:r w:rsidR="0011374C" w:rsidRPr="00BC5960">
        <w:t>（聯席會議之主席</w:t>
      </w:r>
      <w:r w:rsidR="00C103FC">
        <w:t>）</w:t>
      </w:r>
    </w:p>
    <w:p w14:paraId="633C28E6" w14:textId="2246769C"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聯席會議之主席，由主辦之委員會召集委員擔任之。</w:t>
      </w:r>
    </w:p>
    <w:p w14:paraId="2B298151" w14:textId="77777777" w:rsidR="00C103FC" w:rsidRDefault="008714CF" w:rsidP="008714CF">
      <w:pPr>
        <w:pStyle w:val="2"/>
      </w:pPr>
      <w:r>
        <w:t>第</w:t>
      </w:r>
      <w:r>
        <w:t>16</w:t>
      </w:r>
      <w:r>
        <w:t>條</w:t>
      </w:r>
      <w:r w:rsidR="0011374C" w:rsidRPr="00BC5960">
        <w:t>（指定人員紀錄聯席會議</w:t>
      </w:r>
      <w:r w:rsidR="00C103FC">
        <w:t>）</w:t>
      </w:r>
    </w:p>
    <w:p w14:paraId="2EA27785" w14:textId="4E08E5C6"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聯席會議之紀錄與其他事務，由主席於各該委員會職員中指定若干人擔任之。</w:t>
      </w:r>
    </w:p>
    <w:p w14:paraId="29CFE316" w14:textId="574FEBAA" w:rsidR="0077582E" w:rsidRPr="00090495" w:rsidRDefault="008714CF" w:rsidP="008714CF">
      <w:pPr>
        <w:pStyle w:val="2"/>
        <w:rPr>
          <w:rFonts w:hAnsi="新細明體"/>
          <w:color w:val="17365D"/>
        </w:rPr>
      </w:pPr>
      <w:bookmarkStart w:id="11" w:name="a17"/>
      <w:bookmarkEnd w:id="11"/>
      <w:r>
        <w:t>第</w:t>
      </w:r>
      <w:r>
        <w:t>17</w:t>
      </w:r>
      <w:r>
        <w:t>條</w:t>
      </w:r>
      <w:r w:rsidR="0011374C" w:rsidRPr="00BC5960">
        <w:t>（審查預算案之主席及程序）</w:t>
      </w:r>
      <w:r w:rsidR="00A5420D" w:rsidRPr="00090495">
        <w:rPr>
          <w:rFonts w:hAnsi="新細明體" w:hint="eastAsia"/>
          <w:color w:val="17365D"/>
        </w:rPr>
        <w:t>（刪除）</w:t>
      </w:r>
      <w:r w:rsidR="00E530A7" w:rsidRPr="00E530A7">
        <w:rPr>
          <w:rFonts w:ascii="新細明體" w:hAnsi="新細明體" w:hint="eastAsia"/>
          <w:color w:val="FFFFFF"/>
        </w:rPr>
        <w:t>∵</w:t>
      </w:r>
    </w:p>
    <w:p w14:paraId="584F3DD3" w14:textId="6C405CFD" w:rsidR="00C103FC" w:rsidRDefault="00C103FC" w:rsidP="008714CF">
      <w:pPr>
        <w:pStyle w:val="3"/>
        <w:ind w:left="118"/>
      </w:pPr>
      <w:r>
        <w:rPr>
          <w:rFonts w:hint="eastAsia"/>
        </w:rPr>
        <w:t>--</w:t>
      </w:r>
      <w:r w:rsidRPr="00BC5960">
        <w:rPr>
          <w:rFonts w:hint="eastAsia"/>
        </w:rPr>
        <w:t>96</w:t>
      </w:r>
      <w:r w:rsidRPr="00BC5960">
        <w:t>年</w:t>
      </w:r>
      <w:r w:rsidRPr="00BC5960">
        <w:rPr>
          <w:rFonts w:hint="eastAsia"/>
        </w:rPr>
        <w:t>12</w:t>
      </w:r>
      <w:r w:rsidRPr="00BC5960">
        <w:t>月</w:t>
      </w:r>
      <w:r w:rsidRPr="00BC5960">
        <w:rPr>
          <w:rFonts w:hint="eastAsia"/>
        </w:rPr>
        <w:t>26</w:t>
      </w:r>
      <w:r>
        <w:t>日修正前條文</w:t>
      </w:r>
      <w:r>
        <w:t>--</w:t>
      </w:r>
      <w:hyperlink r:id="rId26" w:history="1">
        <w:r w:rsidRPr="005C530E">
          <w:rPr>
            <w:szCs w:val="20"/>
            <w:u w:val="single"/>
          </w:rPr>
          <w:t>比對程式</w:t>
        </w:r>
      </w:hyperlink>
    </w:p>
    <w:p w14:paraId="019A8615" w14:textId="7A75D497" w:rsidR="0011374C" w:rsidRPr="00B52341" w:rsidRDefault="00767A75">
      <w:pPr>
        <w:ind w:left="180"/>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11374C" w:rsidRPr="00B52341">
        <w:rPr>
          <w:rFonts w:ascii="Arial Unicode MS" w:hAnsi="Arial Unicode MS"/>
          <w:color w:val="5F5F5F"/>
        </w:rPr>
        <w:t>預算案之審查，召開全院各委員會聯席會議時，以預算及決算委員會召集委員為主席。</w:t>
      </w:r>
      <w:r w:rsidR="00E530A7" w:rsidRPr="00E530A7">
        <w:rPr>
          <w:rFonts w:ascii="新細明體" w:hAnsi="新細明體" w:hint="eastAsia"/>
          <w:color w:val="FFFFFF"/>
        </w:rPr>
        <w:t>∴</w:t>
      </w:r>
    </w:p>
    <w:p w14:paraId="7D2461A6" w14:textId="77777777" w:rsidR="00C103FC" w:rsidRDefault="008714CF" w:rsidP="008714CF">
      <w:pPr>
        <w:pStyle w:val="2"/>
      </w:pPr>
      <w:r>
        <w:t>第</w:t>
      </w:r>
      <w:r>
        <w:t>18</w:t>
      </w:r>
      <w:r>
        <w:t>條</w:t>
      </w:r>
      <w:r w:rsidR="0011374C" w:rsidRPr="00BC5960">
        <w:t>（專門委員</w:t>
      </w:r>
      <w:r w:rsidR="00C103FC">
        <w:t>）</w:t>
      </w:r>
    </w:p>
    <w:p w14:paraId="1883E86E" w14:textId="0DC6469D"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各委員會各置專門委員一人，職務列簡任第十二職等至第十三職等，擔任議案及人民請願書之研究編撰及草擬事項。</w:t>
      </w:r>
    </w:p>
    <w:p w14:paraId="26046CA5" w14:textId="77777777" w:rsidR="00C103FC" w:rsidRDefault="008714CF" w:rsidP="008714CF">
      <w:pPr>
        <w:pStyle w:val="2"/>
      </w:pPr>
      <w:r>
        <w:t>第</w:t>
      </w:r>
      <w:r>
        <w:t>19</w:t>
      </w:r>
      <w:r>
        <w:t>條</w:t>
      </w:r>
      <w:r w:rsidR="0011374C" w:rsidRPr="00BC5960">
        <w:t>（主任秘書</w:t>
      </w:r>
      <w:r w:rsidR="00C103FC">
        <w:t>）</w:t>
      </w:r>
    </w:p>
    <w:p w14:paraId="0283D132" w14:textId="4756F7B2" w:rsidR="0011374C" w:rsidRPr="00090495" w:rsidRDefault="00767A75" w:rsidP="00CE316C">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各委員會各置主任秘書一人，職務列簡任第十二職等至第十三職等，處理各委員會事務。</w:t>
      </w:r>
    </w:p>
    <w:p w14:paraId="6F4A76AE" w14:textId="77777777" w:rsidR="00C103FC" w:rsidRDefault="008714CF" w:rsidP="008714CF">
      <w:pPr>
        <w:pStyle w:val="2"/>
        <w:rPr>
          <w:rFonts w:ascii="新細明體" w:hAnsi="新細明體"/>
          <w:color w:val="FFFFFF"/>
        </w:rPr>
      </w:pPr>
      <w:bookmarkStart w:id="12" w:name="a20"/>
      <w:bookmarkEnd w:id="12"/>
      <w:r>
        <w:t>第</w:t>
      </w:r>
      <w:r>
        <w:t>20</w:t>
      </w:r>
      <w:r>
        <w:t>條</w:t>
      </w:r>
      <w:r w:rsidR="0011374C" w:rsidRPr="00BC5960">
        <w:t>（編制）</w:t>
      </w:r>
      <w:r w:rsidR="00C103FC">
        <w:rPr>
          <w:rFonts w:ascii="新細明體" w:hAnsi="新細明體" w:hint="eastAsia"/>
          <w:color w:val="FFFFFF"/>
        </w:rPr>
        <w:t>∵</w:t>
      </w:r>
    </w:p>
    <w:p w14:paraId="0687C6F2" w14:textId="599505EB" w:rsidR="00C103FC" w:rsidRDefault="00767A75" w:rsidP="00CE316C">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866FCE" w:rsidRPr="0077582E">
        <w:rPr>
          <w:rFonts w:ascii="Arial Unicode MS" w:hAnsi="Arial Unicode MS" w:hint="eastAsia"/>
          <w:color w:val="17365D"/>
        </w:rPr>
        <w:t>各委員會置秘書十二人，職務列簡任第十職等至第十二職等；編審十二人，職務列簡任第十職等至第十一職等；科長十二人，職務列薦任第九職等；專員十二人，職務列薦任第七職等至第九職等；科員二十四人至三十二人，職務列委任第五職等或薦任第六職等至第七職等；辦事員八人，職務列委任第三職等至第五職等；書記八人，職務列委任第一職等至第三職等</w:t>
      </w:r>
      <w:r w:rsidR="00C103FC">
        <w:rPr>
          <w:rFonts w:ascii="Arial Unicode MS" w:hAnsi="Arial Unicode MS" w:hint="eastAsia"/>
          <w:color w:val="17365D"/>
        </w:rPr>
        <w:t>。</w:t>
      </w:r>
    </w:p>
    <w:p w14:paraId="3FFCD756" w14:textId="3601E96D" w:rsidR="00C103FC" w:rsidRDefault="00767A75" w:rsidP="00CE316C">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2</w:t>
      </w:r>
      <w:r w:rsidR="00C103FC" w:rsidRPr="008F521E">
        <w:rPr>
          <w:rFonts w:ascii="Calibri" w:hAnsi="Calibri" w:hint="eastAsia"/>
          <w:color w:val="404040"/>
          <w:sz w:val="18"/>
        </w:rPr>
        <w:t>﹞</w:t>
      </w:r>
      <w:r w:rsidR="00C103FC" w:rsidRPr="00BC5960">
        <w:rPr>
          <w:rFonts w:ascii="Arial Unicode MS" w:hAnsi="Arial Unicode MS" w:hint="eastAsia"/>
          <w:color w:val="666699"/>
        </w:rPr>
        <w:t>前項員額中秘書四人、編審四人、科長四人、專員四人出缺不補</w:t>
      </w:r>
      <w:r w:rsidR="00C103FC">
        <w:rPr>
          <w:rFonts w:ascii="Arial Unicode MS" w:hAnsi="Arial Unicode MS" w:hint="eastAsia"/>
          <w:color w:val="17365D"/>
        </w:rPr>
        <w:t>。</w:t>
      </w:r>
    </w:p>
    <w:p w14:paraId="49D694B9" w14:textId="6E5C7F35" w:rsidR="00C103FC" w:rsidRDefault="00767A75" w:rsidP="00CE316C">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3</w:t>
      </w:r>
      <w:r w:rsidR="00C103FC" w:rsidRPr="008F521E">
        <w:rPr>
          <w:rFonts w:ascii="Calibri" w:hAnsi="Calibri" w:hint="eastAsia"/>
          <w:color w:val="404040"/>
          <w:sz w:val="18"/>
        </w:rPr>
        <w:t>﹞</w:t>
      </w:r>
      <w:r w:rsidR="00C103FC" w:rsidRPr="0077582E">
        <w:rPr>
          <w:rFonts w:ascii="Arial Unicode MS" w:hAnsi="Arial Unicode MS" w:hint="eastAsia"/>
          <w:color w:val="17365D"/>
        </w:rPr>
        <w:t>本法修正施行前依</w:t>
      </w:r>
      <w:hyperlink r:id="rId27" w:history="1">
        <w:r w:rsidR="00C103FC" w:rsidRPr="00181372">
          <w:rPr>
            <w:rStyle w:val="a3"/>
            <w:rFonts w:ascii="Arial Unicode MS" w:hAnsi="Arial Unicode MS" w:hint="eastAsia"/>
          </w:rPr>
          <w:t>雇員管理規則</w:t>
        </w:r>
      </w:hyperlink>
      <w:r w:rsidR="00C103FC" w:rsidRPr="0077582E">
        <w:rPr>
          <w:rFonts w:ascii="Arial Unicode MS" w:hAnsi="Arial Unicode MS" w:hint="eastAsia"/>
          <w:color w:val="17365D"/>
        </w:rPr>
        <w:t>進用之現職書記，其未具公務人員任用資格者，得占用第一項書記職缺繼續僱用至離職時止</w:t>
      </w:r>
      <w:r w:rsidR="00C103FC">
        <w:rPr>
          <w:rFonts w:ascii="Arial Unicode MS" w:hAnsi="Arial Unicode MS" w:hint="eastAsia"/>
          <w:color w:val="17365D"/>
        </w:rPr>
        <w:t>。</w:t>
      </w:r>
    </w:p>
    <w:p w14:paraId="6558007B" w14:textId="3AB5654A" w:rsidR="0077582E" w:rsidRDefault="00767A75" w:rsidP="0077582E">
      <w:pPr>
        <w:ind w:left="180"/>
        <w:jc w:val="both"/>
        <w:rPr>
          <w:rFonts w:ascii="Arial Unicode MS" w:hAnsi="Arial Unicode MS"/>
          <w:color w:val="666699"/>
        </w:rPr>
      </w:pPr>
      <w:r w:rsidRPr="00BB7637">
        <w:rPr>
          <w:rFonts w:ascii="Calibri" w:hAnsi="Calibri" w:hint="eastAsia"/>
          <w:color w:val="404040"/>
          <w:sz w:val="18"/>
        </w:rPr>
        <w:t>﹝</w:t>
      </w:r>
      <w:r w:rsidR="00C103FC" w:rsidRPr="008F521E">
        <w:rPr>
          <w:rFonts w:ascii="Calibri" w:hAnsi="Calibri" w:hint="eastAsia"/>
          <w:color w:val="404040"/>
          <w:sz w:val="18"/>
        </w:rPr>
        <w:t>4</w:t>
      </w:r>
      <w:r w:rsidR="00C103FC" w:rsidRPr="008F521E">
        <w:rPr>
          <w:rFonts w:ascii="Calibri" w:hAnsi="Calibri" w:hint="eastAsia"/>
          <w:color w:val="404040"/>
          <w:sz w:val="18"/>
        </w:rPr>
        <w:t>﹞</w:t>
      </w:r>
      <w:r w:rsidR="00866FCE" w:rsidRPr="00BC5960">
        <w:rPr>
          <w:rFonts w:ascii="Arial Unicode MS" w:hAnsi="Arial Unicode MS" w:hint="eastAsia"/>
          <w:color w:val="666699"/>
        </w:rPr>
        <w:t>第一項人員，由院長視各委員會事務之繁簡配用之。</w:t>
      </w:r>
    </w:p>
    <w:p w14:paraId="7E30F007" w14:textId="494C6CDB" w:rsidR="00C103FC" w:rsidRDefault="00C103FC" w:rsidP="008714CF">
      <w:pPr>
        <w:pStyle w:val="3"/>
        <w:ind w:left="118"/>
      </w:pPr>
      <w:r>
        <w:rPr>
          <w:rFonts w:hint="eastAsia"/>
        </w:rPr>
        <w:t>--</w:t>
      </w:r>
      <w:r w:rsidRPr="00BC5960">
        <w:rPr>
          <w:rFonts w:hint="eastAsia"/>
        </w:rPr>
        <w:t>96</w:t>
      </w:r>
      <w:r w:rsidRPr="00BC5960">
        <w:t>年</w:t>
      </w:r>
      <w:r w:rsidRPr="00BC5960">
        <w:rPr>
          <w:rFonts w:hint="eastAsia"/>
        </w:rPr>
        <w:t>12</w:t>
      </w:r>
      <w:r w:rsidRPr="00BC5960">
        <w:t>月</w:t>
      </w:r>
      <w:r w:rsidRPr="00BC5960">
        <w:rPr>
          <w:rFonts w:hint="eastAsia"/>
        </w:rPr>
        <w:t>26</w:t>
      </w:r>
      <w:r>
        <w:t>日修正前條文</w:t>
      </w:r>
      <w:r>
        <w:t>--</w:t>
      </w:r>
      <w:hyperlink r:id="rId28" w:history="1">
        <w:r w:rsidRPr="005C530E">
          <w:rPr>
            <w:szCs w:val="20"/>
            <w:u w:val="single"/>
          </w:rPr>
          <w:t>比對程式</w:t>
        </w:r>
      </w:hyperlink>
    </w:p>
    <w:p w14:paraId="475DD247" w14:textId="5DD45AC2" w:rsidR="00C103FC" w:rsidRDefault="00767A75">
      <w:pPr>
        <w:ind w:left="180"/>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11374C" w:rsidRPr="00B52341">
        <w:rPr>
          <w:rFonts w:ascii="Arial Unicode MS" w:hAnsi="Arial Unicode MS"/>
          <w:color w:val="5F5F5F"/>
        </w:rPr>
        <w:t>各委員會置秘書十二人，職務列簡任第十職等至第十二職等；編審十二人，職務列簡任第十職等至第十一職等；科長十二人，職務列薦任第九職等；專員十二人，職務列薦任第七職等至第九職等；科員三十六人至四</w:t>
      </w:r>
      <w:r w:rsidR="0011374C" w:rsidRPr="00B52341">
        <w:rPr>
          <w:rFonts w:ascii="Arial Unicode MS" w:hAnsi="Arial Unicode MS"/>
          <w:color w:val="5F5F5F"/>
        </w:rPr>
        <w:lastRenderedPageBreak/>
        <w:t>十八人，職務列委任第五職等或薦任第六職等至第七職等；辦事員十二人，職務列委任第三職等至第五職等；書記十二人，職務列委任第一職等至第三職等</w:t>
      </w:r>
      <w:r w:rsidR="00C103FC">
        <w:rPr>
          <w:rFonts w:ascii="Arial Unicode MS" w:hAnsi="Arial Unicode MS"/>
          <w:color w:val="5F5F5F"/>
        </w:rPr>
        <w:t>。</w:t>
      </w:r>
    </w:p>
    <w:p w14:paraId="0B9109AC" w14:textId="4E652E9C" w:rsidR="00C103FC" w:rsidRDefault="00767A75">
      <w:pPr>
        <w:ind w:left="180"/>
        <w:rPr>
          <w:rFonts w:ascii="Arial Unicode MS" w:hAnsi="Arial Unicode MS"/>
          <w:color w:val="5F5F5F"/>
        </w:rPr>
      </w:pPr>
      <w:r w:rsidRPr="00BB7637">
        <w:rPr>
          <w:rFonts w:ascii="Calibri" w:hAnsi="Calibri"/>
          <w:color w:val="404040"/>
          <w:sz w:val="18"/>
        </w:rPr>
        <w:t>﹝</w:t>
      </w:r>
      <w:r w:rsidR="00C103FC" w:rsidRPr="008F521E">
        <w:rPr>
          <w:rFonts w:ascii="Calibri" w:hAnsi="Calibri"/>
          <w:color w:val="404040"/>
          <w:sz w:val="18"/>
        </w:rPr>
        <w:t>2</w:t>
      </w:r>
      <w:r w:rsidR="00C103FC" w:rsidRPr="008F521E">
        <w:rPr>
          <w:rFonts w:ascii="Calibri" w:hAnsi="Calibri"/>
          <w:color w:val="404040"/>
          <w:sz w:val="18"/>
        </w:rPr>
        <w:t>﹞</w:t>
      </w:r>
      <w:r w:rsidR="00C103FC" w:rsidRPr="00B52341">
        <w:rPr>
          <w:rFonts w:ascii="Arial Unicode MS" w:hAnsi="Arial Unicode MS"/>
          <w:color w:val="666699"/>
        </w:rPr>
        <w:t>本法修正施行前</w:t>
      </w:r>
      <w:r w:rsidR="00C103FC" w:rsidRPr="00B52341">
        <w:rPr>
          <w:rFonts w:ascii="Arial Unicode MS" w:hAnsi="Arial Unicode MS" w:hint="eastAsia"/>
          <w:color w:val="666699"/>
        </w:rPr>
        <w:t>依</w:t>
      </w:r>
      <w:hyperlink r:id="rId29" w:history="1">
        <w:r w:rsidR="00C103FC" w:rsidRPr="00B52341">
          <w:rPr>
            <w:rStyle w:val="a3"/>
            <w:rFonts w:ascii="Arial Unicode MS" w:hAnsi="Arial Unicode MS" w:hint="eastAsia"/>
            <w:color w:val="666699"/>
          </w:rPr>
          <w:t>雇員管理規則</w:t>
        </w:r>
      </w:hyperlink>
      <w:r w:rsidR="00C103FC" w:rsidRPr="00B52341">
        <w:rPr>
          <w:rFonts w:ascii="Arial Unicode MS" w:hAnsi="Arial Unicode MS"/>
          <w:color w:val="666699"/>
        </w:rPr>
        <w:t>進用之現職書記，其未具公務人員任用資格者，得占用前項書記職缺繼續僱用至離職時止</w:t>
      </w:r>
      <w:r w:rsidR="00C103FC">
        <w:rPr>
          <w:rFonts w:ascii="Arial Unicode MS" w:hAnsi="Arial Unicode MS"/>
          <w:color w:val="5F5F5F"/>
        </w:rPr>
        <w:t>。</w:t>
      </w:r>
    </w:p>
    <w:p w14:paraId="299CBF1B" w14:textId="6A8060EE" w:rsidR="0011374C" w:rsidRPr="00B52341" w:rsidRDefault="00767A75">
      <w:pPr>
        <w:ind w:left="180"/>
        <w:rPr>
          <w:rFonts w:ascii="Arial Unicode MS" w:hAnsi="Arial Unicode MS"/>
          <w:color w:val="5F5F5F"/>
        </w:rPr>
      </w:pPr>
      <w:r w:rsidRPr="00BB7637">
        <w:rPr>
          <w:rFonts w:ascii="Calibri" w:hAnsi="Calibri"/>
          <w:color w:val="404040"/>
          <w:sz w:val="18"/>
        </w:rPr>
        <w:t>﹝</w:t>
      </w:r>
      <w:r w:rsidR="00C103FC" w:rsidRPr="008F521E">
        <w:rPr>
          <w:rFonts w:ascii="Calibri" w:hAnsi="Calibri"/>
          <w:color w:val="404040"/>
          <w:sz w:val="18"/>
        </w:rPr>
        <w:t>3</w:t>
      </w:r>
      <w:r w:rsidR="00C103FC" w:rsidRPr="008F521E">
        <w:rPr>
          <w:rFonts w:ascii="Calibri" w:hAnsi="Calibri"/>
          <w:color w:val="404040"/>
          <w:sz w:val="18"/>
        </w:rPr>
        <w:t>﹞</w:t>
      </w:r>
      <w:r w:rsidR="0011374C" w:rsidRPr="00B52341">
        <w:rPr>
          <w:rFonts w:ascii="Arial Unicode MS" w:hAnsi="Arial Unicode MS"/>
          <w:color w:val="5F5F5F"/>
        </w:rPr>
        <w:t>第一項人員，由院長視各委員會事務之繁簡配用之。</w:t>
      </w:r>
      <w:r w:rsidR="00E530A7" w:rsidRPr="00E530A7">
        <w:rPr>
          <w:rFonts w:ascii="新細明體" w:hAnsi="新細明體" w:hint="eastAsia"/>
          <w:color w:val="FFFFFF"/>
        </w:rPr>
        <w:t>∴</w:t>
      </w:r>
    </w:p>
    <w:p w14:paraId="341F7170" w14:textId="77777777" w:rsidR="00C103FC" w:rsidRDefault="008714CF" w:rsidP="008714CF">
      <w:pPr>
        <w:pStyle w:val="2"/>
      </w:pPr>
      <w:r>
        <w:t>第</w:t>
      </w:r>
      <w:r>
        <w:t>21</w:t>
      </w:r>
      <w:r>
        <w:t>條</w:t>
      </w:r>
      <w:r w:rsidR="0011374C" w:rsidRPr="00BC5960">
        <w:t>（委員會會議之依據</w:t>
      </w:r>
      <w:r w:rsidR="00C103FC">
        <w:t>）</w:t>
      </w:r>
    </w:p>
    <w:p w14:paraId="53E98D30" w14:textId="3B0BE9CF" w:rsidR="0011374C" w:rsidRPr="00090495" w:rsidRDefault="00767A75">
      <w:pPr>
        <w:ind w:left="180"/>
        <w:rPr>
          <w:rFonts w:ascii="Arial Unicode MS" w:hAnsi="Arial Unicode MS"/>
          <w:color w:val="17365D"/>
        </w:rPr>
      </w:pPr>
      <w:r w:rsidRPr="00BB7637">
        <w:rPr>
          <w:rFonts w:ascii="Calibri" w:hAnsi="Calibri"/>
          <w:color w:val="404040"/>
          <w:sz w:val="18"/>
        </w:rPr>
        <w:t>﹝</w:t>
      </w:r>
      <w:r w:rsidR="00C103FC" w:rsidRPr="008F521E">
        <w:rPr>
          <w:rFonts w:ascii="Calibri" w:hAnsi="Calibri"/>
          <w:color w:val="404040"/>
          <w:sz w:val="18"/>
        </w:rPr>
        <w:t>1</w:t>
      </w:r>
      <w:r w:rsidR="00C103FC" w:rsidRPr="008F521E">
        <w:rPr>
          <w:rFonts w:ascii="Calibri" w:hAnsi="Calibri"/>
          <w:color w:val="404040"/>
          <w:sz w:val="18"/>
        </w:rPr>
        <w:t>﹞</w:t>
      </w:r>
      <w:r w:rsidR="0011374C" w:rsidRPr="00090495">
        <w:rPr>
          <w:rFonts w:ascii="Arial Unicode MS" w:hAnsi="Arial Unicode MS"/>
          <w:color w:val="17365D"/>
        </w:rPr>
        <w:t>各委員會會議，除本法規定者外，得準用</w:t>
      </w:r>
      <w:hyperlink r:id="rId30" w:history="1">
        <w:r w:rsidR="0011374C" w:rsidRPr="00090495">
          <w:rPr>
            <w:rStyle w:val="a3"/>
          </w:rPr>
          <w:t>立法院組織法</w:t>
        </w:r>
      </w:hyperlink>
      <w:r w:rsidR="0011374C" w:rsidRPr="00090495">
        <w:rPr>
          <w:rFonts w:ascii="Arial Unicode MS" w:hAnsi="Arial Unicode MS"/>
          <w:color w:val="17365D"/>
        </w:rPr>
        <w:t>、</w:t>
      </w:r>
      <w:hyperlink r:id="rId31" w:history="1">
        <w:r w:rsidR="0011374C" w:rsidRPr="00090495">
          <w:rPr>
            <w:rStyle w:val="a3"/>
          </w:rPr>
          <w:t>立法院職權行使法</w:t>
        </w:r>
      </w:hyperlink>
      <w:r w:rsidR="0011374C" w:rsidRPr="00090495">
        <w:rPr>
          <w:rFonts w:ascii="Arial Unicode MS" w:hAnsi="Arial Unicode MS"/>
          <w:color w:val="17365D"/>
        </w:rPr>
        <w:t>、</w:t>
      </w:r>
      <w:hyperlink r:id="rId32" w:history="1">
        <w:r w:rsidR="0011374C" w:rsidRPr="00090495">
          <w:rPr>
            <w:rStyle w:val="a3"/>
          </w:rPr>
          <w:t>立法委員行為法</w:t>
        </w:r>
      </w:hyperlink>
      <w:r w:rsidR="0011374C" w:rsidRPr="00090495">
        <w:rPr>
          <w:rFonts w:ascii="Arial Unicode MS" w:hAnsi="Arial Unicode MS"/>
          <w:color w:val="17365D"/>
        </w:rPr>
        <w:t>及</w:t>
      </w:r>
      <w:hyperlink r:id="rId33" w:history="1">
        <w:r w:rsidR="0011374C" w:rsidRPr="00090495">
          <w:rPr>
            <w:rStyle w:val="a3"/>
          </w:rPr>
          <w:t>立法院議事規則</w:t>
        </w:r>
      </w:hyperlink>
      <w:r w:rsidR="0011374C" w:rsidRPr="00090495">
        <w:rPr>
          <w:rFonts w:ascii="Arial Unicode MS" w:hAnsi="Arial Unicode MS"/>
          <w:color w:val="17365D"/>
        </w:rPr>
        <w:t>有關條文之規定。</w:t>
      </w:r>
    </w:p>
    <w:p w14:paraId="2F882161" w14:textId="77777777" w:rsidR="00C103FC" w:rsidRDefault="008714CF" w:rsidP="008714CF">
      <w:pPr>
        <w:pStyle w:val="2"/>
        <w:rPr>
          <w:rFonts w:ascii="新細明體" w:hAnsi="新細明體"/>
          <w:color w:val="FFFFFF"/>
        </w:rPr>
      </w:pPr>
      <w:bookmarkStart w:id="13" w:name="a22"/>
      <w:bookmarkEnd w:id="13"/>
      <w:r>
        <w:t>第</w:t>
      </w:r>
      <w:r>
        <w:t>22</w:t>
      </w:r>
      <w:r>
        <w:t>條</w:t>
      </w:r>
      <w:r w:rsidR="0011374C" w:rsidRPr="00B52341">
        <w:t>（施行日）</w:t>
      </w:r>
      <w:r w:rsidR="00C103FC">
        <w:rPr>
          <w:rFonts w:ascii="新細明體" w:hAnsi="新細明體" w:hint="eastAsia"/>
          <w:color w:val="FFFFFF"/>
        </w:rPr>
        <w:t>∵</w:t>
      </w:r>
    </w:p>
    <w:p w14:paraId="7FCD8FBE" w14:textId="7B5A8698" w:rsidR="00C103FC" w:rsidRDefault="00767A75" w:rsidP="000117C7">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0117C7" w:rsidRPr="0077582E">
        <w:rPr>
          <w:rFonts w:ascii="Arial Unicode MS" w:hAnsi="Arial Unicode MS" w:hint="eastAsia"/>
          <w:color w:val="17365D"/>
        </w:rPr>
        <w:t>本法自公布日施行</w:t>
      </w:r>
      <w:r w:rsidR="00C103FC">
        <w:rPr>
          <w:rFonts w:ascii="Arial Unicode MS" w:hAnsi="Arial Unicode MS" w:hint="eastAsia"/>
          <w:color w:val="17365D"/>
        </w:rPr>
        <w:t>。</w:t>
      </w:r>
    </w:p>
    <w:p w14:paraId="43B0ADC7" w14:textId="70037DD7" w:rsidR="00C103FC" w:rsidRDefault="00767A75" w:rsidP="000117C7">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2</w:t>
      </w:r>
      <w:r w:rsidR="00C103FC" w:rsidRPr="008F521E">
        <w:rPr>
          <w:rFonts w:ascii="Calibri" w:hAnsi="Calibri" w:hint="eastAsia"/>
          <w:color w:val="404040"/>
          <w:sz w:val="18"/>
        </w:rPr>
        <w:t>﹞</w:t>
      </w:r>
      <w:r w:rsidR="00C103FC" w:rsidRPr="00307773">
        <w:rPr>
          <w:rFonts w:ascii="Arial Unicode MS" w:hAnsi="Arial Unicode MS" w:hint="eastAsia"/>
          <w:color w:val="666699"/>
        </w:rPr>
        <w:t>本法中華民國九十六年十一月三十日及十二月七日修正之條文，自立法院第七屆立法委員就職日起施行</w:t>
      </w:r>
      <w:r w:rsidR="00C103FC">
        <w:rPr>
          <w:rFonts w:ascii="Arial Unicode MS" w:hAnsi="Arial Unicode MS" w:hint="eastAsia"/>
          <w:color w:val="17365D"/>
        </w:rPr>
        <w:t>。</w:t>
      </w:r>
    </w:p>
    <w:p w14:paraId="40624037" w14:textId="7852573C" w:rsidR="0077582E" w:rsidRDefault="00767A75" w:rsidP="0077582E">
      <w:pPr>
        <w:ind w:left="180"/>
        <w:jc w:val="both"/>
        <w:rPr>
          <w:rFonts w:ascii="Arial Unicode MS" w:hAnsi="Arial Unicode MS"/>
          <w:color w:val="17365D"/>
        </w:rPr>
      </w:pPr>
      <w:r w:rsidRPr="00BB7637">
        <w:rPr>
          <w:rFonts w:ascii="Calibri" w:hAnsi="Calibri" w:hint="eastAsia"/>
          <w:color w:val="404040"/>
          <w:sz w:val="18"/>
        </w:rPr>
        <w:t>﹝</w:t>
      </w:r>
      <w:r w:rsidR="00C103FC" w:rsidRPr="008F521E">
        <w:rPr>
          <w:rFonts w:ascii="Calibri" w:hAnsi="Calibri" w:hint="eastAsia"/>
          <w:color w:val="404040"/>
          <w:sz w:val="18"/>
        </w:rPr>
        <w:t>3</w:t>
      </w:r>
      <w:r w:rsidR="00C103FC" w:rsidRPr="008F521E">
        <w:rPr>
          <w:rFonts w:ascii="Calibri" w:hAnsi="Calibri" w:hint="eastAsia"/>
          <w:color w:val="404040"/>
          <w:sz w:val="18"/>
        </w:rPr>
        <w:t>﹞</w:t>
      </w:r>
      <w:r w:rsidR="000117C7" w:rsidRPr="0077582E">
        <w:rPr>
          <w:rFonts w:ascii="Arial Unicode MS" w:hAnsi="Arial Unicode MS" w:hint="eastAsia"/>
          <w:color w:val="17365D"/>
        </w:rPr>
        <w:t>本法中華民國九十八年一月十三日修正之條文，自中華民國九十八年二月一日起施行。</w:t>
      </w:r>
    </w:p>
    <w:p w14:paraId="65D9DA05" w14:textId="6AAA9C98" w:rsidR="00C103FC" w:rsidRDefault="00C103FC" w:rsidP="008714CF">
      <w:pPr>
        <w:pStyle w:val="3"/>
        <w:ind w:left="118"/>
      </w:pPr>
      <w:r>
        <w:rPr>
          <w:rFonts w:hint="eastAsia"/>
        </w:rPr>
        <w:t>--</w:t>
      </w:r>
      <w:r w:rsidRPr="00B52341">
        <w:rPr>
          <w:rFonts w:hint="eastAsia"/>
        </w:rPr>
        <w:t>98</w:t>
      </w:r>
      <w:r w:rsidRPr="00B52341">
        <w:rPr>
          <w:rFonts w:hint="eastAsia"/>
        </w:rPr>
        <w:t>年</w:t>
      </w:r>
      <w:r w:rsidRPr="00B52341">
        <w:rPr>
          <w:rFonts w:hint="eastAsia"/>
        </w:rPr>
        <w:t>1</w:t>
      </w:r>
      <w:r w:rsidRPr="00B52341">
        <w:rPr>
          <w:rFonts w:hint="eastAsia"/>
        </w:rPr>
        <w:t>月</w:t>
      </w:r>
      <w:r w:rsidRPr="00B52341">
        <w:rPr>
          <w:rFonts w:hint="eastAsia"/>
        </w:rPr>
        <w:t>23</w:t>
      </w:r>
      <w:r>
        <w:rPr>
          <w:rFonts w:hint="eastAsia"/>
        </w:rPr>
        <w:t>日修正前條文</w:t>
      </w:r>
      <w:r>
        <w:rPr>
          <w:rFonts w:hint="eastAsia"/>
        </w:rPr>
        <w:t>--</w:t>
      </w:r>
      <w:hyperlink r:id="rId34" w:history="1">
        <w:r w:rsidRPr="005C530E">
          <w:rPr>
            <w:szCs w:val="20"/>
            <w:u w:val="single"/>
          </w:rPr>
          <w:t>比對程式</w:t>
        </w:r>
      </w:hyperlink>
    </w:p>
    <w:p w14:paraId="55D34B15" w14:textId="6204024B" w:rsidR="00C103FC" w:rsidRDefault="00767A75" w:rsidP="00C924E9">
      <w:pPr>
        <w:ind w:left="142"/>
        <w:jc w:val="both"/>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866FCE" w:rsidRPr="00C924E9">
        <w:rPr>
          <w:rFonts w:ascii="Arial Unicode MS" w:hAnsi="Arial Unicode MS" w:hint="eastAsia"/>
          <w:color w:val="5F5F5F"/>
        </w:rPr>
        <w:t>本法自公布日施行</w:t>
      </w:r>
      <w:r w:rsidR="00C103FC">
        <w:rPr>
          <w:rFonts w:ascii="Arial Unicode MS" w:hAnsi="Arial Unicode MS" w:hint="eastAsia"/>
          <w:color w:val="5F5F5F"/>
        </w:rPr>
        <w:t>。</w:t>
      </w:r>
    </w:p>
    <w:p w14:paraId="47D8DD65" w14:textId="7241037A" w:rsidR="0077582E" w:rsidRPr="00C924E9" w:rsidRDefault="00767A75" w:rsidP="00E530A7">
      <w:pPr>
        <w:ind w:left="142" w:rightChars="-72" w:right="-144"/>
        <w:jc w:val="both"/>
        <w:rPr>
          <w:rFonts w:ascii="Arial Unicode MS" w:hAnsi="Arial Unicode MS"/>
          <w:color w:val="666699"/>
        </w:rPr>
      </w:pPr>
      <w:r w:rsidRPr="00BB7637">
        <w:rPr>
          <w:rFonts w:ascii="Calibri" w:hAnsi="Calibri" w:hint="eastAsia"/>
          <w:color w:val="404040"/>
          <w:sz w:val="18"/>
        </w:rPr>
        <w:t>﹝</w:t>
      </w:r>
      <w:r w:rsidR="00C103FC" w:rsidRPr="008F521E">
        <w:rPr>
          <w:rFonts w:ascii="Calibri" w:hAnsi="Calibri" w:hint="eastAsia"/>
          <w:color w:val="404040"/>
          <w:sz w:val="18"/>
        </w:rPr>
        <w:t>2</w:t>
      </w:r>
      <w:r w:rsidR="00C103FC" w:rsidRPr="008F521E">
        <w:rPr>
          <w:rFonts w:ascii="Calibri" w:hAnsi="Calibri" w:hint="eastAsia"/>
          <w:color w:val="404040"/>
          <w:sz w:val="18"/>
        </w:rPr>
        <w:t>﹞</w:t>
      </w:r>
      <w:r w:rsidR="00866FCE" w:rsidRPr="00C924E9">
        <w:rPr>
          <w:rFonts w:ascii="Arial Unicode MS" w:hAnsi="Arial Unicode MS" w:hint="eastAsia"/>
          <w:color w:val="666699"/>
        </w:rPr>
        <w:t>本法中華民國九十六年十一月三十日及十二月七日修正之條文，自立法院第七屆立法委員就職日起施行。</w:t>
      </w:r>
      <w:r w:rsidR="00E530A7" w:rsidRPr="00E530A7">
        <w:rPr>
          <w:rFonts w:ascii="新細明體" w:hAnsi="新細明體" w:hint="eastAsia"/>
          <w:color w:val="FFFFFF"/>
        </w:rPr>
        <w:t>∴</w:t>
      </w:r>
    </w:p>
    <w:p w14:paraId="486E41EE" w14:textId="7484E5A1" w:rsidR="00C103FC" w:rsidRDefault="00C103FC" w:rsidP="008714CF">
      <w:pPr>
        <w:pStyle w:val="3"/>
        <w:ind w:left="118"/>
      </w:pPr>
      <w:r>
        <w:rPr>
          <w:rFonts w:hint="eastAsia"/>
        </w:rPr>
        <w:t>--</w:t>
      </w:r>
      <w:r w:rsidRPr="00BC5960">
        <w:rPr>
          <w:rFonts w:hint="eastAsia"/>
        </w:rPr>
        <w:t>96</w:t>
      </w:r>
      <w:r w:rsidRPr="00BC5960">
        <w:t>年</w:t>
      </w:r>
      <w:r w:rsidRPr="00BC5960">
        <w:rPr>
          <w:rFonts w:hint="eastAsia"/>
        </w:rPr>
        <w:t>12</w:t>
      </w:r>
      <w:r w:rsidRPr="00BC5960">
        <w:t>月</w:t>
      </w:r>
      <w:r w:rsidRPr="00BC5960">
        <w:rPr>
          <w:rFonts w:hint="eastAsia"/>
        </w:rPr>
        <w:t>26</w:t>
      </w:r>
      <w:r>
        <w:t>日修正前條</w:t>
      </w:r>
      <w:r>
        <w:rPr>
          <w:rFonts w:hint="eastAsia"/>
        </w:rPr>
        <w:t>文</w:t>
      </w:r>
      <w:r>
        <w:rPr>
          <w:rFonts w:hint="eastAsia"/>
        </w:rPr>
        <w:t>--</w:t>
      </w:r>
      <w:hyperlink r:id="rId35" w:history="1">
        <w:r w:rsidRPr="005C530E">
          <w:rPr>
            <w:szCs w:val="20"/>
            <w:u w:val="single"/>
          </w:rPr>
          <w:t>比對程式</w:t>
        </w:r>
      </w:hyperlink>
    </w:p>
    <w:p w14:paraId="67A49F8E" w14:textId="08376E79" w:rsidR="00C103FC" w:rsidRDefault="00767A75" w:rsidP="000117C7">
      <w:pPr>
        <w:ind w:left="180"/>
        <w:jc w:val="both"/>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F06873" w:rsidRPr="00B52341">
        <w:rPr>
          <w:rFonts w:ascii="Arial Unicode MS" w:hAnsi="Arial Unicode MS"/>
          <w:color w:val="5F5F5F"/>
        </w:rPr>
        <w:t>本法自公布日施行</w:t>
      </w:r>
      <w:r w:rsidR="00C103FC">
        <w:rPr>
          <w:rFonts w:ascii="Arial Unicode MS" w:hAnsi="Arial Unicode MS"/>
          <w:color w:val="5F5F5F"/>
        </w:rPr>
        <w:t>。</w:t>
      </w:r>
    </w:p>
    <w:p w14:paraId="7626D4CF" w14:textId="799EDF05" w:rsidR="00F06873" w:rsidRPr="009407A5" w:rsidRDefault="00767A75" w:rsidP="000117C7">
      <w:pPr>
        <w:ind w:left="180"/>
        <w:jc w:val="both"/>
        <w:rPr>
          <w:rFonts w:ascii="Arial Unicode MS" w:hAnsi="Arial Unicode MS"/>
          <w:color w:val="666699"/>
        </w:rPr>
      </w:pPr>
      <w:r w:rsidRPr="00BB7637">
        <w:rPr>
          <w:rFonts w:ascii="Calibri" w:hAnsi="Calibri"/>
          <w:color w:val="404040"/>
          <w:sz w:val="18"/>
        </w:rPr>
        <w:t>﹝</w:t>
      </w:r>
      <w:r w:rsidR="00C103FC" w:rsidRPr="008F521E">
        <w:rPr>
          <w:rFonts w:ascii="Calibri" w:hAnsi="Calibri"/>
          <w:color w:val="404040"/>
          <w:sz w:val="18"/>
        </w:rPr>
        <w:t>2</w:t>
      </w:r>
      <w:r w:rsidR="00C103FC" w:rsidRPr="008F521E">
        <w:rPr>
          <w:rFonts w:ascii="Calibri" w:hAnsi="Calibri"/>
          <w:color w:val="404040"/>
          <w:sz w:val="18"/>
        </w:rPr>
        <w:t>﹞</w:t>
      </w:r>
      <w:r w:rsidR="00F06873" w:rsidRPr="009407A5">
        <w:rPr>
          <w:rFonts w:ascii="Arial Unicode MS" w:hAnsi="Arial Unicode MS"/>
          <w:color w:val="666699"/>
        </w:rPr>
        <w:t>本法中華民國九十六年十一月三十日修正之條文，自立法院第七屆立法委員就職日起施行。</w:t>
      </w:r>
      <w:r w:rsidR="00E530A7" w:rsidRPr="00E530A7">
        <w:rPr>
          <w:rFonts w:ascii="新細明體" w:hAnsi="新細明體" w:hint="eastAsia"/>
          <w:color w:val="FFFFFF"/>
        </w:rPr>
        <w:t>∴</w:t>
      </w:r>
    </w:p>
    <w:p w14:paraId="7B19EF35" w14:textId="2C52429D" w:rsidR="00C103FC" w:rsidRDefault="00C103FC" w:rsidP="008714CF">
      <w:pPr>
        <w:pStyle w:val="3"/>
        <w:ind w:left="118"/>
      </w:pPr>
      <w:r>
        <w:rPr>
          <w:rFonts w:hint="eastAsia"/>
        </w:rPr>
        <w:t>--</w:t>
      </w:r>
      <w:r w:rsidRPr="00BC5960">
        <w:rPr>
          <w:rFonts w:hint="eastAsia"/>
        </w:rPr>
        <w:t>96</w:t>
      </w:r>
      <w:r w:rsidRPr="00BC5960">
        <w:t>年</w:t>
      </w:r>
      <w:r w:rsidRPr="00BC5960">
        <w:rPr>
          <w:rFonts w:hint="eastAsia"/>
        </w:rPr>
        <w:t>12</w:t>
      </w:r>
      <w:r w:rsidRPr="00BC5960">
        <w:t>月</w:t>
      </w:r>
      <w:r w:rsidRPr="00BC5960">
        <w:rPr>
          <w:rFonts w:hint="eastAsia"/>
        </w:rPr>
        <w:t>19</w:t>
      </w:r>
      <w:r>
        <w:t>日修正前條</w:t>
      </w:r>
      <w:r>
        <w:rPr>
          <w:rFonts w:hint="eastAsia"/>
        </w:rPr>
        <w:t>文</w:t>
      </w:r>
      <w:r>
        <w:rPr>
          <w:rFonts w:hint="eastAsia"/>
        </w:rPr>
        <w:t>--</w:t>
      </w:r>
      <w:hyperlink r:id="rId36" w:history="1">
        <w:r w:rsidRPr="005C530E">
          <w:rPr>
            <w:szCs w:val="20"/>
            <w:u w:val="single"/>
          </w:rPr>
          <w:t>比對程式</w:t>
        </w:r>
      </w:hyperlink>
    </w:p>
    <w:p w14:paraId="19F8E9CA" w14:textId="22CCC9EA" w:rsidR="0011374C" w:rsidRPr="00E530A7" w:rsidRDefault="00767A75" w:rsidP="000117C7">
      <w:pPr>
        <w:ind w:left="180"/>
        <w:rPr>
          <w:rFonts w:ascii="Arial Unicode MS" w:hAnsi="Arial Unicode MS"/>
          <w:color w:val="5F5F5F"/>
        </w:rPr>
      </w:pPr>
      <w:r w:rsidRPr="00BB7637">
        <w:rPr>
          <w:rFonts w:ascii="Calibri" w:hAnsi="Calibri" w:hint="eastAsia"/>
          <w:color w:val="404040"/>
          <w:sz w:val="18"/>
        </w:rPr>
        <w:t>﹝</w:t>
      </w:r>
      <w:r w:rsidR="00C103FC" w:rsidRPr="008F521E">
        <w:rPr>
          <w:rFonts w:ascii="Calibri" w:hAnsi="Calibri" w:hint="eastAsia"/>
          <w:color w:val="404040"/>
          <w:sz w:val="18"/>
        </w:rPr>
        <w:t>1</w:t>
      </w:r>
      <w:r w:rsidR="00C103FC" w:rsidRPr="008F521E">
        <w:rPr>
          <w:rFonts w:ascii="Calibri" w:hAnsi="Calibri" w:hint="eastAsia"/>
          <w:color w:val="404040"/>
          <w:sz w:val="18"/>
        </w:rPr>
        <w:t>﹞</w:t>
      </w:r>
      <w:r w:rsidR="0011374C" w:rsidRPr="00B52341">
        <w:rPr>
          <w:rFonts w:ascii="Arial Unicode MS" w:hAnsi="Arial Unicode MS"/>
          <w:color w:val="5F5F5F"/>
        </w:rPr>
        <w:t>本法自公布日施行。</w:t>
      </w:r>
      <w:r w:rsidR="00E530A7" w:rsidRPr="008F521E">
        <w:rPr>
          <w:rFonts w:ascii="新細明體" w:hAnsi="新細明體" w:hint="eastAsia"/>
          <w:color w:val="FFFFFF"/>
        </w:rPr>
        <w:t>∴</w:t>
      </w:r>
    </w:p>
    <w:p w14:paraId="7D2D9DA1" w14:textId="77777777" w:rsidR="000117C7" w:rsidRPr="00BC5960" w:rsidRDefault="000117C7" w:rsidP="000117C7">
      <w:pPr>
        <w:ind w:left="180"/>
        <w:rPr>
          <w:rFonts w:ascii="Arial Unicode MS" w:hAnsi="Arial Unicode MS"/>
          <w:color w:val="808080"/>
        </w:rPr>
      </w:pPr>
    </w:p>
    <w:p w14:paraId="5A0532FB" w14:textId="77777777" w:rsidR="000170E3" w:rsidRPr="00BC5960" w:rsidRDefault="000170E3">
      <w:pPr>
        <w:ind w:left="180"/>
        <w:rPr>
          <w:rFonts w:ascii="Arial Unicode MS" w:hAnsi="Arial Unicode MS"/>
          <w:color w:val="666699"/>
        </w:rPr>
      </w:pPr>
    </w:p>
    <w:p w14:paraId="1481AD04" w14:textId="77777777" w:rsidR="006E422A" w:rsidRPr="00C1655B" w:rsidRDefault="006E422A" w:rsidP="006E422A">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4DD72029" w14:textId="407179B1" w:rsidR="000170E3" w:rsidRPr="006E422A" w:rsidRDefault="006E422A" w:rsidP="006E422A">
      <w:pPr>
        <w:ind w:leftChars="71" w:left="142"/>
        <w:jc w:val="both"/>
        <w:rPr>
          <w:rFonts w:ascii="Arial Unicode MS" w:hAnsi="Arial Unicode MS"/>
          <w:color w:val="000080"/>
          <w:u w:val="single"/>
        </w:rPr>
      </w:pPr>
      <w:r w:rsidRPr="003D460F">
        <w:rPr>
          <w:rFonts w:hint="eastAsia"/>
          <w:color w:val="5F5F5F"/>
          <w:sz w:val="18"/>
          <w:szCs w:val="18"/>
        </w:rPr>
        <w:t>【編註】</w:t>
      </w:r>
      <w:r w:rsidR="00E530A7">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7"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0170E3" w:rsidRPr="006E422A">
      <w:footerReference w:type="even" r:id="rId38"/>
      <w:footerReference w:type="default" r:id="rId3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4876E" w14:textId="77777777" w:rsidR="00DD442C" w:rsidRDefault="00DD442C">
      <w:r>
        <w:separator/>
      </w:r>
    </w:p>
  </w:endnote>
  <w:endnote w:type="continuationSeparator" w:id="0">
    <w:p w14:paraId="08878607" w14:textId="77777777" w:rsidR="00DD442C" w:rsidRDefault="00DD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387" w14:textId="77777777" w:rsidR="00EB303B" w:rsidRDefault="00EB303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D7BE987" w14:textId="77777777" w:rsidR="00EB303B" w:rsidRDefault="00EB303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54F2" w14:textId="77777777" w:rsidR="00EB303B" w:rsidRDefault="00EB303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87180">
      <w:rPr>
        <w:rStyle w:val="a6"/>
        <w:noProof/>
      </w:rPr>
      <w:t>1</w:t>
    </w:r>
    <w:r>
      <w:rPr>
        <w:rStyle w:val="a6"/>
      </w:rPr>
      <w:fldChar w:fldCharType="end"/>
    </w:r>
  </w:p>
  <w:p w14:paraId="5A5B8E7F" w14:textId="4B075099" w:rsidR="00EB303B" w:rsidRPr="008E39B7" w:rsidRDefault="00843061">
    <w:pPr>
      <w:pStyle w:val="a5"/>
      <w:ind w:right="360"/>
      <w:jc w:val="right"/>
      <w:rPr>
        <w:rFonts w:ascii="Arial Unicode MS" w:hAnsi="Arial Unicode MS"/>
        <w:sz w:val="18"/>
      </w:rPr>
    </w:pPr>
    <w:r>
      <w:rPr>
        <w:rFonts w:ascii="Arial Unicode MS" w:hAnsi="Arial Unicode MS" w:hint="eastAsia"/>
        <w:sz w:val="18"/>
      </w:rPr>
      <w:t>〈〈</w:t>
    </w:r>
    <w:r w:rsidR="00EB303B" w:rsidRPr="008E39B7">
      <w:rPr>
        <w:rFonts w:ascii="Arial Unicode MS" w:hAnsi="Arial Unicode MS" w:hint="eastAsia"/>
        <w:sz w:val="18"/>
      </w:rPr>
      <w:t>立法院各委員會組織法</w:t>
    </w:r>
    <w:r>
      <w:rPr>
        <w:rFonts w:ascii="Arial Unicode MS" w:hAnsi="Arial Unicode MS" w:hint="eastAsia"/>
        <w:sz w:val="18"/>
      </w:rPr>
      <w:t>〉〉</w:t>
    </w:r>
    <w:r w:rsidR="00EB303B" w:rsidRPr="008E39B7">
      <w:rPr>
        <w:rFonts w:ascii="Arial Unicode MS" w:hAnsi="Arial Unicode MS" w:hint="eastAsia"/>
        <w:sz w:val="18"/>
      </w:rPr>
      <w:t>S-link</w:t>
    </w:r>
    <w:r w:rsidR="00EB303B" w:rsidRPr="008E39B7">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239B6" w14:textId="77777777" w:rsidR="00DD442C" w:rsidRDefault="00DD442C">
      <w:r>
        <w:separator/>
      </w:r>
    </w:p>
  </w:footnote>
  <w:footnote w:type="continuationSeparator" w:id="0">
    <w:p w14:paraId="455E22DD" w14:textId="77777777" w:rsidR="00DD442C" w:rsidRDefault="00DD4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60792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70E3"/>
    <w:rsid w:val="000117C7"/>
    <w:rsid w:val="000170E3"/>
    <w:rsid w:val="000448B2"/>
    <w:rsid w:val="00090495"/>
    <w:rsid w:val="000E51AB"/>
    <w:rsid w:val="000F7321"/>
    <w:rsid w:val="0011374C"/>
    <w:rsid w:val="00170839"/>
    <w:rsid w:val="00172A1E"/>
    <w:rsid w:val="00181372"/>
    <w:rsid w:val="00187180"/>
    <w:rsid w:val="001E49E7"/>
    <w:rsid w:val="001E5E54"/>
    <w:rsid w:val="00226339"/>
    <w:rsid w:val="00275EF7"/>
    <w:rsid w:val="00284844"/>
    <w:rsid w:val="00294ED7"/>
    <w:rsid w:val="002B662B"/>
    <w:rsid w:val="002D60AB"/>
    <w:rsid w:val="004133F1"/>
    <w:rsid w:val="00437E0F"/>
    <w:rsid w:val="00487ACA"/>
    <w:rsid w:val="005609E6"/>
    <w:rsid w:val="00571D51"/>
    <w:rsid w:val="00661F59"/>
    <w:rsid w:val="006A7DE9"/>
    <w:rsid w:val="006E422A"/>
    <w:rsid w:val="0071008B"/>
    <w:rsid w:val="00767A75"/>
    <w:rsid w:val="00774771"/>
    <w:rsid w:val="0077582E"/>
    <w:rsid w:val="00776E6C"/>
    <w:rsid w:val="00811221"/>
    <w:rsid w:val="00826443"/>
    <w:rsid w:val="00833247"/>
    <w:rsid w:val="00843061"/>
    <w:rsid w:val="00866FCE"/>
    <w:rsid w:val="008714CF"/>
    <w:rsid w:val="00892D02"/>
    <w:rsid w:val="008C3F64"/>
    <w:rsid w:val="008E39B7"/>
    <w:rsid w:val="008F521E"/>
    <w:rsid w:val="009407A5"/>
    <w:rsid w:val="009970C4"/>
    <w:rsid w:val="009F2C74"/>
    <w:rsid w:val="00A5420D"/>
    <w:rsid w:val="00AA040E"/>
    <w:rsid w:val="00AA11F1"/>
    <w:rsid w:val="00AD5636"/>
    <w:rsid w:val="00B52341"/>
    <w:rsid w:val="00B66F1F"/>
    <w:rsid w:val="00BB7637"/>
    <w:rsid w:val="00BC5960"/>
    <w:rsid w:val="00BF4C06"/>
    <w:rsid w:val="00C103FC"/>
    <w:rsid w:val="00C30FA2"/>
    <w:rsid w:val="00C43177"/>
    <w:rsid w:val="00C50EDF"/>
    <w:rsid w:val="00C65868"/>
    <w:rsid w:val="00C924E9"/>
    <w:rsid w:val="00CE316C"/>
    <w:rsid w:val="00CF5D5D"/>
    <w:rsid w:val="00D56703"/>
    <w:rsid w:val="00D73310"/>
    <w:rsid w:val="00D92273"/>
    <w:rsid w:val="00DB05C3"/>
    <w:rsid w:val="00DD442C"/>
    <w:rsid w:val="00DE0B04"/>
    <w:rsid w:val="00DF7DB8"/>
    <w:rsid w:val="00E34A87"/>
    <w:rsid w:val="00E530A7"/>
    <w:rsid w:val="00E54B38"/>
    <w:rsid w:val="00E90761"/>
    <w:rsid w:val="00EB18CF"/>
    <w:rsid w:val="00EB303B"/>
    <w:rsid w:val="00EB37AF"/>
    <w:rsid w:val="00EC6259"/>
    <w:rsid w:val="00F06873"/>
    <w:rsid w:val="00FB4011"/>
    <w:rsid w:val="00FC01FC"/>
    <w:rsid w:val="00FF23EF"/>
    <w:rsid w:val="00FF4F45"/>
    <w:rsid w:val="00FF7C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FCE6F"/>
  <w15:docId w15:val="{035F212C-EC0B-4BE4-9FA0-9B4DF4E2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8714CF"/>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294ED7"/>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footer"/>
    <w:basedOn w:val="a"/>
    <w:pPr>
      <w:tabs>
        <w:tab w:val="center" w:pos="4153"/>
        <w:tab w:val="right" w:pos="8306"/>
      </w:tabs>
      <w:snapToGrid w:val="0"/>
    </w:pPr>
    <w:rPr>
      <w:szCs w:val="20"/>
    </w:rPr>
  </w:style>
  <w:style w:type="character" w:styleId="a6">
    <w:name w:val="page number"/>
    <w:basedOn w:val="a0"/>
  </w:style>
  <w:style w:type="paragraph" w:styleId="a7">
    <w:name w:val="header"/>
    <w:basedOn w:val="a"/>
    <w:pPr>
      <w:tabs>
        <w:tab w:val="center" w:pos="4153"/>
        <w:tab w:val="right" w:pos="8306"/>
      </w:tabs>
      <w:snapToGrid w:val="0"/>
    </w:pPr>
    <w:rPr>
      <w:szCs w:val="20"/>
    </w:rPr>
  </w:style>
  <w:style w:type="paragraph" w:styleId="a8">
    <w:name w:val="Document Map"/>
    <w:basedOn w:val="a"/>
    <w:semiHidden/>
    <w:rsid w:val="009F2C74"/>
    <w:pPr>
      <w:shd w:val="clear" w:color="auto" w:fill="000080"/>
    </w:pPr>
    <w:rPr>
      <w:rFonts w:ascii="新細明體" w:hAnsi="新細明體"/>
    </w:rPr>
  </w:style>
  <w:style w:type="character" w:customStyle="1" w:styleId="20">
    <w:name w:val="標題 2 字元"/>
    <w:link w:val="2"/>
    <w:rsid w:val="008714CF"/>
    <w:rPr>
      <w:rFonts w:ascii="Arial Unicode MS" w:hAnsi="Arial Unicode MS" w:cs="Arial Unicode MS"/>
      <w:bCs/>
      <w:color w:val="990000"/>
      <w:kern w:val="2"/>
      <w:szCs w:val="48"/>
    </w:rPr>
  </w:style>
  <w:style w:type="character" w:customStyle="1" w:styleId="30">
    <w:name w:val="標題 3 字元"/>
    <w:link w:val="3"/>
    <w:rsid w:val="00294ED7"/>
    <w:rPr>
      <w:rFonts w:ascii="Arial Unicode MS" w:hAnsi="Arial Unicode MS" w:cs="Arial Unicode MS"/>
      <w:bCs/>
      <w:color w:val="808000"/>
      <w:kern w:val="2"/>
      <w:szCs w:val="36"/>
    </w:rPr>
  </w:style>
  <w:style w:type="character" w:styleId="a9">
    <w:name w:val="Unresolved Mention"/>
    <w:uiPriority w:val="99"/>
    <w:semiHidden/>
    <w:unhideWhenUsed/>
    <w:rsid w:val="00843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26" Type="http://schemas.openxmlformats.org/officeDocument/2006/relationships/hyperlink" Target="../diff/index.html" TargetMode="External"/><Relationship Id="rId39" Type="http://schemas.openxmlformats.org/officeDocument/2006/relationships/footer" Target="footer2.xml"/><Relationship Id="rId21" Type="http://schemas.openxmlformats.org/officeDocument/2006/relationships/hyperlink" Target="../law3/&#31435;&#27861;&#38498;&#21508;&#22996;&#21729;&#26371;&#21484;&#38598;&#22996;&#21729;&#36984;&#33289;&#36774;&#27861;.docx" TargetMode="External"/><Relationship Id="rId34" Type="http://schemas.openxmlformats.org/officeDocument/2006/relationships/hyperlink" Target="../diff/index.html" TargetMode="Externa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diff/index.html" TargetMode="External"/><Relationship Id="rId29" Type="http://schemas.openxmlformats.org/officeDocument/2006/relationships/hyperlink" Target="../law3/&#38599;&#21729;&#31649;&#29702;&#35215;&#21063;.doc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hyperlink" Target="../law/&#31435;&#27861;&#22996;&#21729;&#34892;&#28858;&#27861;.docx" TargetMode="External"/><Relationship Id="rId37" Type="http://schemas.openxmlformats.org/officeDocument/2006/relationships/hyperlink" Target="https://www.6laws.net/comment.ht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law/&#31435;&#27861;&#38498;&#32068;&#32340;&#27861;.docx" TargetMode="External"/><Relationship Id="rId23" Type="http://schemas.openxmlformats.org/officeDocument/2006/relationships/hyperlink" Target="../diff/index.html" TargetMode="External"/><Relationship Id="rId28" Type="http://schemas.openxmlformats.org/officeDocument/2006/relationships/hyperlink" Target="../diff/index.html" TargetMode="External"/><Relationship Id="rId36" Type="http://schemas.openxmlformats.org/officeDocument/2006/relationships/hyperlink" Target="../diff/index.html" TargetMode="External"/><Relationship Id="rId10" Type="http://schemas.openxmlformats.org/officeDocument/2006/relationships/hyperlink" Target="http://law.moj.gov.tw/LawClass/LawHistory.aspx?PCode=A0010043" TargetMode="External"/><Relationship Id="rId19" Type="http://schemas.openxmlformats.org/officeDocument/2006/relationships/image" Target="media/image2.png"/><Relationship Id="rId31" Type="http://schemas.openxmlformats.org/officeDocument/2006/relationships/hyperlink" Target="../law/&#31435;&#27861;&#38498;&#32887;&#27402;&#34892;&#20351;&#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31435;&#27861;&#38498;&#21508;&#22996;&#21729;&#26371;&#32068;&#32340;&#27861;.htm" TargetMode="External"/><Relationship Id="rId22" Type="http://schemas.openxmlformats.org/officeDocument/2006/relationships/hyperlink" Target="../diff/index.html" TargetMode="External"/><Relationship Id="rId27" Type="http://schemas.openxmlformats.org/officeDocument/2006/relationships/hyperlink" Target="../law3/&#38599;&#21729;&#31649;&#29702;&#35215;&#21063;.docx" TargetMode="External"/><Relationship Id="rId30" Type="http://schemas.openxmlformats.org/officeDocument/2006/relationships/hyperlink" Target="../law/&#31435;&#27861;&#38498;&#32068;&#32340;&#27861;.docx" TargetMode="External"/><Relationship Id="rId35" Type="http://schemas.openxmlformats.org/officeDocument/2006/relationships/hyperlink" Target="../diff/index.html"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S-link&#20998;&#39006;&#27861;&#35215;&#32034;&#24341;02.docx" TargetMode="External"/><Relationship Id="rId17" Type="http://schemas.openxmlformats.org/officeDocument/2006/relationships/hyperlink" Target="../diff/index.html" TargetMode="External"/><Relationship Id="rId25" Type="http://schemas.openxmlformats.org/officeDocument/2006/relationships/hyperlink" Target="../law/&#31435;&#27861;&#38498;&#32887;&#27402;&#34892;&#20351;&#27861;.docx" TargetMode="External"/><Relationship Id="rId33" Type="http://schemas.openxmlformats.org/officeDocument/2006/relationships/hyperlink" Target="../law3/&#31435;&#27861;&#38498;&#35696;&#20107;&#35215;&#21063;.docx" TargetMode="External"/><Relationship Id="rId38"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Links>
    <vt:vector size="258" baseType="variant">
      <vt:variant>
        <vt:i4>2949124</vt:i4>
      </vt:variant>
      <vt:variant>
        <vt:i4>126</vt:i4>
      </vt:variant>
      <vt:variant>
        <vt:i4>0</vt:i4>
      </vt:variant>
      <vt:variant>
        <vt:i4>5</vt:i4>
      </vt:variant>
      <vt:variant>
        <vt:lpwstr>mailto:anita399646@hotmail.com</vt:lpwstr>
      </vt:variant>
      <vt:variant>
        <vt:lpwstr/>
      </vt:variant>
      <vt:variant>
        <vt:i4>8192049</vt:i4>
      </vt:variant>
      <vt:variant>
        <vt:i4>123</vt:i4>
      </vt:variant>
      <vt:variant>
        <vt:i4>0</vt:i4>
      </vt:variant>
      <vt:variant>
        <vt:i4>5</vt:i4>
      </vt:variant>
      <vt:variant>
        <vt:lpwstr>http://law.moj.gov.tw/</vt:lpwstr>
      </vt:variant>
      <vt:variant>
        <vt:lpwstr/>
      </vt:variant>
      <vt:variant>
        <vt:i4>6225996</vt:i4>
      </vt:variant>
      <vt:variant>
        <vt:i4>120</vt:i4>
      </vt:variant>
      <vt:variant>
        <vt:i4>0</vt:i4>
      </vt:variant>
      <vt:variant>
        <vt:i4>5</vt:i4>
      </vt:variant>
      <vt:variant>
        <vt:lpwstr>http://www.ly.gov.tw/</vt:lpwstr>
      </vt:variant>
      <vt:variant>
        <vt:lpwstr/>
      </vt:variant>
      <vt:variant>
        <vt:i4>786499</vt:i4>
      </vt:variant>
      <vt:variant>
        <vt:i4>117</vt:i4>
      </vt:variant>
      <vt:variant>
        <vt:i4>0</vt:i4>
      </vt:variant>
      <vt:variant>
        <vt:i4>5</vt:i4>
      </vt:variant>
      <vt:variant>
        <vt:lpwstr>http://www.president.gov.tw/</vt:lpwstr>
      </vt:variant>
      <vt:variant>
        <vt:lpwstr/>
      </vt:variant>
      <vt:variant>
        <vt:i4>7274612</vt:i4>
      </vt:variant>
      <vt:variant>
        <vt:i4>114</vt:i4>
      </vt:variant>
      <vt:variant>
        <vt:i4>0</vt:i4>
      </vt:variant>
      <vt:variant>
        <vt:i4>5</vt:i4>
      </vt:variant>
      <vt:variant>
        <vt:lpwstr/>
      </vt:variant>
      <vt:variant>
        <vt:lpwstr>top</vt:lpwstr>
      </vt:variant>
      <vt:variant>
        <vt:i4>4063358</vt:i4>
      </vt:variant>
      <vt:variant>
        <vt:i4>111</vt:i4>
      </vt:variant>
      <vt:variant>
        <vt:i4>0</vt:i4>
      </vt:variant>
      <vt:variant>
        <vt:i4>5</vt:i4>
      </vt:variant>
      <vt:variant>
        <vt:lpwstr>../diff/index.html</vt:lpwstr>
      </vt:variant>
      <vt:variant>
        <vt:lpwstr/>
      </vt:variant>
      <vt:variant>
        <vt:i4>1852960801</vt:i4>
      </vt:variant>
      <vt:variant>
        <vt:i4>108</vt:i4>
      </vt:variant>
      <vt:variant>
        <vt:i4>0</vt:i4>
      </vt:variant>
      <vt:variant>
        <vt:i4>5</vt:i4>
      </vt:variant>
      <vt:variant>
        <vt:lpwstr>..\law3/立法院議事規則.doc</vt:lpwstr>
      </vt:variant>
      <vt:variant>
        <vt:lpwstr/>
      </vt:variant>
      <vt:variant>
        <vt:i4>1221576674</vt:i4>
      </vt:variant>
      <vt:variant>
        <vt:i4>105</vt:i4>
      </vt:variant>
      <vt:variant>
        <vt:i4>0</vt:i4>
      </vt:variant>
      <vt:variant>
        <vt:i4>5</vt:i4>
      </vt:variant>
      <vt:variant>
        <vt:lpwstr>立法委員行為法.doc</vt:lpwstr>
      </vt:variant>
      <vt:variant>
        <vt:lpwstr/>
      </vt:variant>
      <vt:variant>
        <vt:i4>138201245</vt:i4>
      </vt:variant>
      <vt:variant>
        <vt:i4>102</vt:i4>
      </vt:variant>
      <vt:variant>
        <vt:i4>0</vt:i4>
      </vt:variant>
      <vt:variant>
        <vt:i4>5</vt:i4>
      </vt:variant>
      <vt:variant>
        <vt:lpwstr>立法院職權行使法.doc</vt:lpwstr>
      </vt:variant>
      <vt:variant>
        <vt:lpwstr/>
      </vt:variant>
      <vt:variant>
        <vt:i4>2101580476</vt:i4>
      </vt:variant>
      <vt:variant>
        <vt:i4>99</vt:i4>
      </vt:variant>
      <vt:variant>
        <vt:i4>0</vt:i4>
      </vt:variant>
      <vt:variant>
        <vt:i4>5</vt:i4>
      </vt:variant>
      <vt:variant>
        <vt:lpwstr>立法院組織法.doc</vt:lpwstr>
      </vt:variant>
      <vt:variant>
        <vt:lpwstr/>
      </vt:variant>
      <vt:variant>
        <vt:i4>1925014779</vt:i4>
      </vt:variant>
      <vt:variant>
        <vt:i4>96</vt:i4>
      </vt:variant>
      <vt:variant>
        <vt:i4>0</vt:i4>
      </vt:variant>
      <vt:variant>
        <vt:i4>5</vt:i4>
      </vt:variant>
      <vt:variant>
        <vt:lpwstr>../law3/雇員管理規則.doc</vt:lpwstr>
      </vt:variant>
      <vt:variant>
        <vt:lpwstr/>
      </vt:variant>
      <vt:variant>
        <vt:i4>4063358</vt:i4>
      </vt:variant>
      <vt:variant>
        <vt:i4>93</vt:i4>
      </vt:variant>
      <vt:variant>
        <vt:i4>0</vt:i4>
      </vt:variant>
      <vt:variant>
        <vt:i4>5</vt:i4>
      </vt:variant>
      <vt:variant>
        <vt:lpwstr>../diff/index.html</vt:lpwstr>
      </vt:variant>
      <vt:variant>
        <vt:lpwstr/>
      </vt:variant>
      <vt:variant>
        <vt:i4>1925014779</vt:i4>
      </vt:variant>
      <vt:variant>
        <vt:i4>90</vt:i4>
      </vt:variant>
      <vt:variant>
        <vt:i4>0</vt:i4>
      </vt:variant>
      <vt:variant>
        <vt:i4>5</vt:i4>
      </vt:variant>
      <vt:variant>
        <vt:lpwstr>../law3/雇員管理規則.doc</vt:lpwstr>
      </vt:variant>
      <vt:variant>
        <vt:lpwstr/>
      </vt:variant>
      <vt:variant>
        <vt:i4>4063358</vt:i4>
      </vt:variant>
      <vt:variant>
        <vt:i4>87</vt:i4>
      </vt:variant>
      <vt:variant>
        <vt:i4>0</vt:i4>
      </vt:variant>
      <vt:variant>
        <vt:i4>5</vt:i4>
      </vt:variant>
      <vt:variant>
        <vt:lpwstr>../diff/index.html</vt:lpwstr>
      </vt:variant>
      <vt:variant>
        <vt:lpwstr/>
      </vt:variant>
      <vt:variant>
        <vt:i4>134924540</vt:i4>
      </vt:variant>
      <vt:variant>
        <vt:i4>84</vt:i4>
      </vt:variant>
      <vt:variant>
        <vt:i4>0</vt:i4>
      </vt:variant>
      <vt:variant>
        <vt:i4>5</vt:i4>
      </vt:variant>
      <vt:variant>
        <vt:lpwstr>立法院職權行使法.doc</vt:lpwstr>
      </vt:variant>
      <vt:variant>
        <vt:lpwstr>a68</vt:lpwstr>
      </vt:variant>
      <vt:variant>
        <vt:i4>4063358</vt:i4>
      </vt:variant>
      <vt:variant>
        <vt:i4>81</vt:i4>
      </vt:variant>
      <vt:variant>
        <vt:i4>0</vt:i4>
      </vt:variant>
      <vt:variant>
        <vt:i4>5</vt:i4>
      </vt:variant>
      <vt:variant>
        <vt:lpwstr>../diff/index.html</vt:lpwstr>
      </vt:variant>
      <vt:variant>
        <vt:lpwstr/>
      </vt:variant>
      <vt:variant>
        <vt:i4>4063358</vt:i4>
      </vt:variant>
      <vt:variant>
        <vt:i4>78</vt:i4>
      </vt:variant>
      <vt:variant>
        <vt:i4>0</vt:i4>
      </vt:variant>
      <vt:variant>
        <vt:i4>5</vt:i4>
      </vt:variant>
      <vt:variant>
        <vt:lpwstr>../diff/index.html</vt:lpwstr>
      </vt:variant>
      <vt:variant>
        <vt:lpwstr/>
      </vt:variant>
      <vt:variant>
        <vt:i4>4063358</vt:i4>
      </vt:variant>
      <vt:variant>
        <vt:i4>75</vt:i4>
      </vt:variant>
      <vt:variant>
        <vt:i4>0</vt:i4>
      </vt:variant>
      <vt:variant>
        <vt:i4>5</vt:i4>
      </vt:variant>
      <vt:variant>
        <vt:lpwstr>../diff/index.html</vt:lpwstr>
      </vt:variant>
      <vt:variant>
        <vt:lpwstr/>
      </vt:variant>
      <vt:variant>
        <vt:i4>2039348914</vt:i4>
      </vt:variant>
      <vt:variant>
        <vt:i4>72</vt:i4>
      </vt:variant>
      <vt:variant>
        <vt:i4>0</vt:i4>
      </vt:variant>
      <vt:variant>
        <vt:i4>5</vt:i4>
      </vt:variant>
      <vt:variant>
        <vt:lpwstr>../law3/立法院各委員會召集委員選舉辦法.doc</vt:lpwstr>
      </vt:variant>
      <vt:variant>
        <vt:lpwstr/>
      </vt:variant>
      <vt:variant>
        <vt:i4>65539</vt:i4>
      </vt:variant>
      <vt:variant>
        <vt:i4>69</vt:i4>
      </vt:variant>
      <vt:variant>
        <vt:i4>0</vt:i4>
      </vt:variant>
      <vt:variant>
        <vt:i4>5</vt:i4>
      </vt:variant>
      <vt:variant>
        <vt:lpwstr/>
      </vt:variant>
      <vt:variant>
        <vt:lpwstr>a3b2</vt:lpwstr>
      </vt:variant>
      <vt:variant>
        <vt:i4>65539</vt:i4>
      </vt:variant>
      <vt:variant>
        <vt:i4>66</vt:i4>
      </vt:variant>
      <vt:variant>
        <vt:i4>0</vt:i4>
      </vt:variant>
      <vt:variant>
        <vt:i4>5</vt:i4>
      </vt:variant>
      <vt:variant>
        <vt:lpwstr/>
      </vt:variant>
      <vt:variant>
        <vt:lpwstr>a3b2</vt:lpwstr>
      </vt:variant>
      <vt:variant>
        <vt:i4>4063358</vt:i4>
      </vt:variant>
      <vt:variant>
        <vt:i4>63</vt:i4>
      </vt:variant>
      <vt:variant>
        <vt:i4>0</vt:i4>
      </vt:variant>
      <vt:variant>
        <vt:i4>5</vt:i4>
      </vt:variant>
      <vt:variant>
        <vt:lpwstr>../diff/index.html</vt:lpwstr>
      </vt:variant>
      <vt:variant>
        <vt:lpwstr/>
      </vt:variant>
      <vt:variant>
        <vt:i4>65539</vt:i4>
      </vt:variant>
      <vt:variant>
        <vt:i4>60</vt:i4>
      </vt:variant>
      <vt:variant>
        <vt:i4>0</vt:i4>
      </vt:variant>
      <vt:variant>
        <vt:i4>5</vt:i4>
      </vt:variant>
      <vt:variant>
        <vt:lpwstr/>
      </vt:variant>
      <vt:variant>
        <vt:lpwstr>a3b2</vt:lpwstr>
      </vt:variant>
      <vt:variant>
        <vt:i4>65539</vt:i4>
      </vt:variant>
      <vt:variant>
        <vt:i4>57</vt:i4>
      </vt:variant>
      <vt:variant>
        <vt:i4>0</vt:i4>
      </vt:variant>
      <vt:variant>
        <vt:i4>5</vt:i4>
      </vt:variant>
      <vt:variant>
        <vt:lpwstr/>
      </vt:variant>
      <vt:variant>
        <vt:lpwstr>a3b2</vt:lpwstr>
      </vt:variant>
      <vt:variant>
        <vt:i4>65539</vt:i4>
      </vt:variant>
      <vt:variant>
        <vt:i4>54</vt:i4>
      </vt:variant>
      <vt:variant>
        <vt:i4>0</vt:i4>
      </vt:variant>
      <vt:variant>
        <vt:i4>5</vt:i4>
      </vt:variant>
      <vt:variant>
        <vt:lpwstr/>
      </vt:variant>
      <vt:variant>
        <vt:lpwstr>a3b2</vt:lpwstr>
      </vt:variant>
      <vt:variant>
        <vt:i4>4063358</vt:i4>
      </vt:variant>
      <vt:variant>
        <vt:i4>51</vt:i4>
      </vt:variant>
      <vt:variant>
        <vt:i4>0</vt:i4>
      </vt:variant>
      <vt:variant>
        <vt:i4>5</vt:i4>
      </vt:variant>
      <vt:variant>
        <vt:lpwstr>../diff/index.html</vt:lpwstr>
      </vt:variant>
      <vt:variant>
        <vt:lpwstr/>
      </vt:variant>
      <vt:variant>
        <vt:i4>4063358</vt:i4>
      </vt:variant>
      <vt:variant>
        <vt:i4>48</vt:i4>
      </vt:variant>
      <vt:variant>
        <vt:i4>0</vt:i4>
      </vt:variant>
      <vt:variant>
        <vt:i4>5</vt:i4>
      </vt:variant>
      <vt:variant>
        <vt:lpwstr>../diff/index.html</vt:lpwstr>
      </vt:variant>
      <vt:variant>
        <vt:lpwstr/>
      </vt:variant>
      <vt:variant>
        <vt:i4>4063358</vt:i4>
      </vt:variant>
      <vt:variant>
        <vt:i4>45</vt:i4>
      </vt:variant>
      <vt:variant>
        <vt:i4>0</vt:i4>
      </vt:variant>
      <vt:variant>
        <vt:i4>5</vt:i4>
      </vt:variant>
      <vt:variant>
        <vt:lpwstr>../diff/index.html</vt:lpwstr>
      </vt:variant>
      <vt:variant>
        <vt:lpwstr/>
      </vt:variant>
      <vt:variant>
        <vt:i4>2104660701</vt:i4>
      </vt:variant>
      <vt:variant>
        <vt:i4>42</vt:i4>
      </vt:variant>
      <vt:variant>
        <vt:i4>0</vt:i4>
      </vt:variant>
      <vt:variant>
        <vt:i4>5</vt:i4>
      </vt:variant>
      <vt:variant>
        <vt:lpwstr>立法院組織法.doc</vt:lpwstr>
      </vt:variant>
      <vt:variant>
        <vt:lpwstr>a12</vt:lpwstr>
      </vt:variant>
      <vt:variant>
        <vt:i4>3276897</vt:i4>
      </vt:variant>
      <vt:variant>
        <vt:i4>39</vt:i4>
      </vt:variant>
      <vt:variant>
        <vt:i4>0</vt:i4>
      </vt:variant>
      <vt:variant>
        <vt:i4>5</vt:i4>
      </vt:variant>
      <vt:variant>
        <vt:lpwstr/>
      </vt:variant>
      <vt:variant>
        <vt:lpwstr>a22</vt:lpwstr>
      </vt:variant>
      <vt:variant>
        <vt:i4>458755</vt:i4>
      </vt:variant>
      <vt:variant>
        <vt:i4>36</vt:i4>
      </vt:variant>
      <vt:variant>
        <vt:i4>0</vt:i4>
      </vt:variant>
      <vt:variant>
        <vt:i4>5</vt:i4>
      </vt:variant>
      <vt:variant>
        <vt:lpwstr/>
      </vt:variant>
      <vt:variant>
        <vt:lpwstr>a3b4</vt:lpwstr>
      </vt:variant>
      <vt:variant>
        <vt:i4>3211361</vt:i4>
      </vt:variant>
      <vt:variant>
        <vt:i4>33</vt:i4>
      </vt:variant>
      <vt:variant>
        <vt:i4>0</vt:i4>
      </vt:variant>
      <vt:variant>
        <vt:i4>5</vt:i4>
      </vt:variant>
      <vt:variant>
        <vt:lpwstr/>
      </vt:variant>
      <vt:variant>
        <vt:lpwstr>a17</vt:lpwstr>
      </vt:variant>
      <vt:variant>
        <vt:i4>3276897</vt:i4>
      </vt:variant>
      <vt:variant>
        <vt:i4>30</vt:i4>
      </vt:variant>
      <vt:variant>
        <vt:i4>0</vt:i4>
      </vt:variant>
      <vt:variant>
        <vt:i4>5</vt:i4>
      </vt:variant>
      <vt:variant>
        <vt:lpwstr/>
      </vt:variant>
      <vt:variant>
        <vt:lpwstr>a22</vt:lpwstr>
      </vt:variant>
      <vt:variant>
        <vt:i4>3276897</vt:i4>
      </vt:variant>
      <vt:variant>
        <vt:i4>27</vt:i4>
      </vt:variant>
      <vt:variant>
        <vt:i4>0</vt:i4>
      </vt:variant>
      <vt:variant>
        <vt:i4>5</vt:i4>
      </vt:variant>
      <vt:variant>
        <vt:lpwstr/>
      </vt:variant>
      <vt:variant>
        <vt:lpwstr>a20</vt:lpwstr>
      </vt:variant>
      <vt:variant>
        <vt:i4>3276897</vt:i4>
      </vt:variant>
      <vt:variant>
        <vt:i4>24</vt:i4>
      </vt:variant>
      <vt:variant>
        <vt:i4>0</vt:i4>
      </vt:variant>
      <vt:variant>
        <vt:i4>5</vt:i4>
      </vt:variant>
      <vt:variant>
        <vt:lpwstr/>
      </vt:variant>
      <vt:variant>
        <vt:lpwstr>a22</vt:lpwstr>
      </vt:variant>
      <vt:variant>
        <vt:i4>3735649</vt:i4>
      </vt:variant>
      <vt:variant>
        <vt:i4>21</vt:i4>
      </vt:variant>
      <vt:variant>
        <vt:i4>0</vt:i4>
      </vt:variant>
      <vt:variant>
        <vt:i4>5</vt:i4>
      </vt:variant>
      <vt:variant>
        <vt:lpwstr/>
      </vt:variant>
      <vt:variant>
        <vt:lpwstr>a9</vt:lpwstr>
      </vt:variant>
      <vt:variant>
        <vt:i4>327683</vt:i4>
      </vt:variant>
      <vt:variant>
        <vt:i4>18</vt:i4>
      </vt:variant>
      <vt:variant>
        <vt:i4>0</vt:i4>
      </vt:variant>
      <vt:variant>
        <vt:i4>5</vt:i4>
      </vt:variant>
      <vt:variant>
        <vt:lpwstr/>
      </vt:variant>
      <vt:variant>
        <vt:lpwstr>a4b1</vt:lpwstr>
      </vt:variant>
      <vt:variant>
        <vt:i4>3342433</vt:i4>
      </vt:variant>
      <vt:variant>
        <vt:i4>15</vt:i4>
      </vt:variant>
      <vt:variant>
        <vt:i4>0</vt:i4>
      </vt:variant>
      <vt:variant>
        <vt:i4>5</vt:i4>
      </vt:variant>
      <vt:variant>
        <vt:lpwstr/>
      </vt:variant>
      <vt:variant>
        <vt:lpwstr>a3</vt:lpwstr>
      </vt:variant>
      <vt:variant>
        <vt:i4>2113776767</vt:i4>
      </vt:variant>
      <vt:variant>
        <vt:i4>12</vt:i4>
      </vt:variant>
      <vt:variant>
        <vt:i4>0</vt:i4>
      </vt:variant>
      <vt:variant>
        <vt:i4>5</vt:i4>
      </vt:variant>
      <vt:variant>
        <vt:lpwstr>http://www.6law.idv.tw/6law/law/立法院各委員會組織法.htm</vt:lpwstr>
      </vt:variant>
      <vt:variant>
        <vt:lpwstr/>
      </vt:variant>
      <vt:variant>
        <vt:i4>-421115192</vt:i4>
      </vt:variant>
      <vt:variant>
        <vt:i4>9</vt:i4>
      </vt:variant>
      <vt:variant>
        <vt:i4>0</vt:i4>
      </vt:variant>
      <vt:variant>
        <vt:i4>5</vt:i4>
      </vt:variant>
      <vt:variant>
        <vt:lpwstr>../S-link電子六法總索引.doc</vt:lpwstr>
      </vt:variant>
      <vt:variant>
        <vt:lpwstr/>
      </vt:variant>
      <vt:variant>
        <vt:i4>-269131863</vt:i4>
      </vt:variant>
      <vt:variant>
        <vt:i4>6</vt:i4>
      </vt:variant>
      <vt:variant>
        <vt:i4>0</vt:i4>
      </vt:variant>
      <vt:variant>
        <vt:i4>5</vt:i4>
      </vt:variant>
      <vt:variant>
        <vt:lpwstr>../S-link分類法規索引02.doc</vt:lpwstr>
      </vt:variant>
      <vt:variant>
        <vt:lpwstr>a立法院各委員會組織法</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立法院各委員會組織法</dc:title>
  <dc:subject/>
  <dc:creator>S-link 電子六法-黃婉玲</dc:creator>
  <cp:keywords/>
  <dc:description/>
  <cp:lastModifiedBy>黃 6laws</cp:lastModifiedBy>
  <cp:revision>19</cp:revision>
  <dcterms:created xsi:type="dcterms:W3CDTF">2014-11-27T09:32:00Z</dcterms:created>
  <dcterms:modified xsi:type="dcterms:W3CDTF">2024-11-12T07:20:00Z</dcterms:modified>
</cp:coreProperties>
</file>