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F173F" w14:textId="4C30B072" w:rsidR="00373827" w:rsidRDefault="005E6D17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176D039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30" type="#_x0000_t75" href="https://www.6laws.net/" style="width:32.75pt;height:32.75pt;visibility:visible;mso-wrap-style:square" o:button="t">
              <v:fill o:detectmouseclick="t"/>
              <v:imagedata r:id="rId8" o:title=""/>
            </v:shape>
          </w:pict>
        </w:r>
      </w:hyperlink>
    </w:p>
    <w:p w14:paraId="621B91DE" w14:textId="72991339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5E6D17">
        <w:rPr>
          <w:rFonts w:ascii="Arial Unicode MS" w:hAnsi="Arial Unicode MS"/>
          <w:color w:val="7F7F7F"/>
          <w:sz w:val="18"/>
          <w:szCs w:val="20"/>
        </w:rPr>
        <w:t>2020/1/3</w:t>
      </w:r>
      <w:bookmarkStart w:id="1" w:name="_GoBack"/>
      <w:bookmarkEnd w:id="1"/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AA1DE8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</w:t>
        </w:r>
        <w:r w:rsidRPr="00AA1DE8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著</w:t>
        </w:r>
        <w:r w:rsidRPr="00AA1DE8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56B7E483" w14:textId="1235DFBC" w:rsidR="00A6011A" w:rsidRPr="003555EC" w:rsidRDefault="005F1856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5E6D17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5E6D17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246"/>
        <w:gridCol w:w="3544"/>
      </w:tblGrid>
      <w:tr w:rsidR="00A6011A" w:rsidRPr="003555EC" w14:paraId="20546E7B" w14:textId="77777777" w:rsidTr="00167BC4">
        <w:trPr>
          <w:cantSplit/>
          <w:trHeight w:val="750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67C660E3" w14:textId="68D73AC4" w:rsidR="00A6011A" w:rsidRPr="006E3BC0" w:rsidRDefault="005E6D17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5E6D17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407FC280" w14:textId="77777777" w:rsidR="00A6011A" w:rsidRPr="00E76230" w:rsidRDefault="00644F80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30"/>
                <w:szCs w:val="28"/>
              </w:rPr>
            </w:pPr>
            <w:r w:rsidRPr="00E76230">
              <w:rPr>
                <w:rFonts w:ascii="新細明體" w:eastAsia="標楷體" w:hAnsi="新細明體" w:hint="eastAsia"/>
                <w:bCs/>
                <w:shadow/>
                <w:sz w:val="30"/>
                <w:szCs w:val="28"/>
              </w:rPr>
              <w:t>內政部建築研究所組織法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005580C5" w14:textId="77777777" w:rsidR="002750D2" w:rsidRPr="002E59EF" w:rsidRDefault="002750D2" w:rsidP="002750D2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102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8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6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  <w:p w14:paraId="6B39B7FE" w14:textId="77777777" w:rsidR="00A6011A" w:rsidRPr="003555EC" w:rsidRDefault="002750D2" w:rsidP="002750D2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102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8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21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621F396D" w14:textId="7E659F15" w:rsidR="00FC5363" w:rsidRPr="00C653FA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C653FA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3" w:anchor="內政部建築研究所組織法" w:history="1">
        <w:r w:rsidRPr="00C653FA">
          <w:rPr>
            <w:rStyle w:val="a3"/>
            <w:rFonts w:ascii="Arial Unicode MS" w:hAnsi="Arial Unicode MS" w:hint="eastAsia"/>
            <w:sz w:val="18"/>
          </w:rPr>
          <w:t>S-link</w:t>
        </w:r>
        <w:r w:rsidRPr="00C653FA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5E6D17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  <w:hyperlink r:id="rId14" w:tgtFrame="_blank" w:history="1">
        <w:r w:rsidRPr="00C653FA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5E6D17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</w:p>
    <w:p w14:paraId="62EAF525" w14:textId="77777777"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14:paraId="6ACB7184" w14:textId="77777777" w:rsidR="00A6011A" w:rsidRPr="009A176D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9A176D" w:rsidRPr="009A176D">
        <w:rPr>
          <w:rFonts w:ascii="Arial Unicode MS" w:hAnsi="Arial Unicode MS" w:hint="eastAsia"/>
          <w:bCs/>
          <w:color w:val="666699"/>
          <w:sz w:val="18"/>
        </w:rPr>
        <w:t>中華民國一百零二年八月二十一日總統華總一義字第</w:t>
      </w:r>
      <w:r w:rsidR="009A176D" w:rsidRPr="009A176D">
        <w:rPr>
          <w:rFonts w:ascii="Arial Unicode MS" w:hAnsi="Arial Unicode MS" w:hint="eastAsia"/>
          <w:bCs/>
          <w:color w:val="666699"/>
          <w:sz w:val="18"/>
        </w:rPr>
        <w:t>10200156151</w:t>
      </w:r>
      <w:r w:rsidR="009A176D" w:rsidRPr="009A176D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9A176D" w:rsidRPr="009A176D">
        <w:rPr>
          <w:rFonts w:ascii="Arial Unicode MS" w:hAnsi="Arial Unicode MS" w:hint="eastAsia"/>
          <w:bCs/>
          <w:color w:val="666699"/>
          <w:sz w:val="18"/>
        </w:rPr>
        <w:t>6</w:t>
      </w:r>
      <w:r w:rsidR="009A176D" w:rsidRPr="009A176D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  <w:r w:rsidR="00AA1DE8" w:rsidRPr="00AA1DE8">
        <w:rPr>
          <w:rFonts w:ascii="Arial Unicode MS" w:hAnsi="Arial Unicode MS" w:hint="eastAsia"/>
          <w:bCs/>
          <w:color w:val="666699"/>
          <w:sz w:val="18"/>
        </w:rPr>
        <w:t xml:space="preserve">　中華民國一百零二年八月二十九日行政院院授研綜字第</w:t>
      </w:r>
      <w:r w:rsidR="00AA1DE8" w:rsidRPr="00AA1DE8">
        <w:rPr>
          <w:rFonts w:ascii="Arial Unicode MS" w:hAnsi="Arial Unicode MS" w:hint="eastAsia"/>
          <w:bCs/>
          <w:color w:val="666699"/>
          <w:sz w:val="18"/>
        </w:rPr>
        <w:t>1022260799</w:t>
      </w:r>
      <w:r w:rsidR="00AA1DE8" w:rsidRPr="00AA1DE8">
        <w:rPr>
          <w:rFonts w:ascii="Arial Unicode MS" w:hAnsi="Arial Unicode MS" w:hint="eastAsia"/>
          <w:bCs/>
          <w:color w:val="666699"/>
          <w:sz w:val="18"/>
        </w:rPr>
        <w:t>號令發布定自一百零二年九月一日施行</w:t>
      </w:r>
    </w:p>
    <w:p w14:paraId="19CED66F" w14:textId="77777777"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2F050F02" w14:textId="77777777"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法規內容</w:t>
      </w:r>
      <w:r w:rsidRPr="00C83397">
        <w:rPr>
          <w:color w:val="990000"/>
        </w:rPr>
        <w:t>】</w:t>
      </w:r>
    </w:p>
    <w:p w14:paraId="701D796B" w14:textId="77777777" w:rsidR="00644F80" w:rsidRPr="00644F80" w:rsidRDefault="00644F80" w:rsidP="00E76230">
      <w:pPr>
        <w:pStyle w:val="2"/>
      </w:pPr>
      <w:r w:rsidRPr="00644F80">
        <w:rPr>
          <w:rFonts w:hint="eastAsia"/>
        </w:rPr>
        <w:t>第</w:t>
      </w:r>
      <w:r w:rsidR="00E76230">
        <w:rPr>
          <w:rFonts w:hint="eastAsia"/>
        </w:rPr>
        <w:t>1</w:t>
      </w:r>
      <w:r w:rsidRPr="00644F80">
        <w:rPr>
          <w:rFonts w:hint="eastAsia"/>
        </w:rPr>
        <w:t>條</w:t>
      </w:r>
      <w:r w:rsidR="00CB3F56" w:rsidRPr="00CB3F56">
        <w:rPr>
          <w:rFonts w:hint="eastAsia"/>
        </w:rPr>
        <w:t>（設立目的及隸屬機關）</w:t>
      </w:r>
    </w:p>
    <w:p w14:paraId="35C7F8D4" w14:textId="77777777" w:rsidR="00644F80" w:rsidRPr="00644F80" w:rsidRDefault="00644F80" w:rsidP="00644F80">
      <w:pPr>
        <w:ind w:left="142"/>
        <w:jc w:val="both"/>
        <w:rPr>
          <w:rFonts w:ascii="Arial Unicode MS" w:hAnsi="Arial Unicode MS"/>
          <w:color w:val="17365D"/>
        </w:rPr>
      </w:pPr>
      <w:r w:rsidRPr="00644F80">
        <w:rPr>
          <w:rFonts w:ascii="Arial Unicode MS" w:hAnsi="Arial Unicode MS" w:hint="eastAsia"/>
          <w:color w:val="17365D"/>
        </w:rPr>
        <w:t xml:space="preserve">　　內政部為辦理全國建築研究發展業務，特設建築研究所（以下簡稱本所）。</w:t>
      </w:r>
    </w:p>
    <w:p w14:paraId="53A1B9B3" w14:textId="77777777" w:rsidR="00644F80" w:rsidRPr="00644F80" w:rsidRDefault="00644F80" w:rsidP="00E76230">
      <w:pPr>
        <w:pStyle w:val="2"/>
      </w:pPr>
      <w:r w:rsidRPr="00644F80">
        <w:rPr>
          <w:rFonts w:hint="eastAsia"/>
        </w:rPr>
        <w:t>第</w:t>
      </w:r>
      <w:r w:rsidR="00E76230">
        <w:rPr>
          <w:rFonts w:hint="eastAsia"/>
        </w:rPr>
        <w:t>2</w:t>
      </w:r>
      <w:r w:rsidRPr="00644F80">
        <w:rPr>
          <w:rFonts w:hint="eastAsia"/>
        </w:rPr>
        <w:t>條</w:t>
      </w:r>
      <w:r w:rsidR="00CB3F56" w:rsidRPr="00CB3F56">
        <w:rPr>
          <w:rFonts w:hint="eastAsia"/>
        </w:rPr>
        <w:t>（掌理事項）</w:t>
      </w:r>
    </w:p>
    <w:p w14:paraId="7E5DFC50" w14:textId="77777777" w:rsidR="00644F80" w:rsidRPr="00644F80" w:rsidRDefault="00644F80" w:rsidP="00644F80">
      <w:pPr>
        <w:ind w:left="142"/>
        <w:jc w:val="both"/>
        <w:rPr>
          <w:rFonts w:ascii="Arial Unicode MS" w:hAnsi="Arial Unicode MS"/>
          <w:color w:val="17365D"/>
        </w:rPr>
      </w:pPr>
      <w:r w:rsidRPr="00644F80">
        <w:rPr>
          <w:rFonts w:ascii="Arial Unicode MS" w:hAnsi="Arial Unicode MS" w:hint="eastAsia"/>
          <w:color w:val="17365D"/>
        </w:rPr>
        <w:t xml:space="preserve">　　本所掌理下列事項：</w:t>
      </w:r>
    </w:p>
    <w:p w14:paraId="76A585AA" w14:textId="77777777" w:rsidR="00644F80" w:rsidRPr="00644F80" w:rsidRDefault="00644F80" w:rsidP="00644F80">
      <w:pPr>
        <w:ind w:left="142"/>
        <w:jc w:val="both"/>
        <w:rPr>
          <w:rFonts w:ascii="Arial Unicode MS" w:hAnsi="Arial Unicode MS"/>
          <w:color w:val="17365D"/>
        </w:rPr>
      </w:pPr>
      <w:r w:rsidRPr="00644F80">
        <w:rPr>
          <w:rFonts w:ascii="Arial Unicode MS" w:hAnsi="Arial Unicode MS" w:hint="eastAsia"/>
          <w:color w:val="17365D"/>
        </w:rPr>
        <w:t xml:space="preserve">　　一、建築政策發展及</w:t>
      </w:r>
      <w:hyperlink r:id="rId15" w:history="1">
        <w:r w:rsidRPr="00CB3F56">
          <w:rPr>
            <w:rStyle w:val="a3"/>
            <w:rFonts w:ascii="Arial Unicode MS" w:hAnsi="Arial Unicode MS" w:hint="eastAsia"/>
          </w:rPr>
          <w:t>建築法</w:t>
        </w:r>
      </w:hyperlink>
      <w:r w:rsidRPr="00644F80">
        <w:rPr>
          <w:rFonts w:ascii="Arial Unicode MS" w:hAnsi="Arial Unicode MS" w:hint="eastAsia"/>
          <w:color w:val="17365D"/>
        </w:rPr>
        <w:t>規之研究、建議。</w:t>
      </w:r>
    </w:p>
    <w:p w14:paraId="4705CDA8" w14:textId="77777777" w:rsidR="00644F80" w:rsidRPr="00644F80" w:rsidRDefault="00644F80" w:rsidP="00644F80">
      <w:pPr>
        <w:ind w:left="142"/>
        <w:jc w:val="both"/>
        <w:rPr>
          <w:rFonts w:ascii="Arial Unicode MS" w:hAnsi="Arial Unicode MS"/>
          <w:color w:val="17365D"/>
        </w:rPr>
      </w:pPr>
      <w:r w:rsidRPr="00644F80">
        <w:rPr>
          <w:rFonts w:ascii="Arial Unicode MS" w:hAnsi="Arial Unicode MS" w:hint="eastAsia"/>
          <w:color w:val="17365D"/>
        </w:rPr>
        <w:t xml:space="preserve">　　二、建築規劃設計、使用管理及居住環境品質之研究發展。</w:t>
      </w:r>
    </w:p>
    <w:p w14:paraId="44AF8C75" w14:textId="77777777" w:rsidR="00644F80" w:rsidRPr="00644F80" w:rsidRDefault="00644F80" w:rsidP="00644F80">
      <w:pPr>
        <w:ind w:left="142"/>
        <w:jc w:val="both"/>
        <w:rPr>
          <w:rFonts w:ascii="Arial Unicode MS" w:hAnsi="Arial Unicode MS"/>
          <w:color w:val="17365D"/>
        </w:rPr>
      </w:pPr>
      <w:r w:rsidRPr="00644F80">
        <w:rPr>
          <w:rFonts w:ascii="Arial Unicode MS" w:hAnsi="Arial Unicode MS" w:hint="eastAsia"/>
          <w:color w:val="17365D"/>
        </w:rPr>
        <w:t xml:space="preserve">　　三、建築公共安全及防災之研究發展。</w:t>
      </w:r>
    </w:p>
    <w:p w14:paraId="1DAC49F6" w14:textId="77777777" w:rsidR="00644F80" w:rsidRPr="00644F80" w:rsidRDefault="00644F80" w:rsidP="00644F80">
      <w:pPr>
        <w:ind w:left="142"/>
        <w:jc w:val="both"/>
        <w:rPr>
          <w:rFonts w:ascii="Arial Unicode MS" w:hAnsi="Arial Unicode MS"/>
          <w:color w:val="17365D"/>
        </w:rPr>
      </w:pPr>
      <w:r w:rsidRPr="00644F80">
        <w:rPr>
          <w:rFonts w:ascii="Arial Unicode MS" w:hAnsi="Arial Unicode MS" w:hint="eastAsia"/>
          <w:color w:val="17365D"/>
        </w:rPr>
        <w:t xml:space="preserve">　　四、建築構造及結構工程之研究發展。</w:t>
      </w:r>
    </w:p>
    <w:p w14:paraId="759E1398" w14:textId="77777777" w:rsidR="00644F80" w:rsidRPr="00644F80" w:rsidRDefault="00644F80" w:rsidP="00644F80">
      <w:pPr>
        <w:ind w:left="142"/>
        <w:jc w:val="both"/>
        <w:rPr>
          <w:rFonts w:ascii="Arial Unicode MS" w:hAnsi="Arial Unicode MS"/>
          <w:color w:val="17365D"/>
        </w:rPr>
      </w:pPr>
      <w:r w:rsidRPr="00644F80">
        <w:rPr>
          <w:rFonts w:ascii="Arial Unicode MS" w:hAnsi="Arial Unicode MS" w:hint="eastAsia"/>
          <w:color w:val="17365D"/>
        </w:rPr>
        <w:t xml:space="preserve">　　五、建築生產、營造技術及工程品質之研究發展。</w:t>
      </w:r>
    </w:p>
    <w:p w14:paraId="4C629505" w14:textId="77777777" w:rsidR="00644F80" w:rsidRPr="00644F80" w:rsidRDefault="00644F80" w:rsidP="00644F80">
      <w:pPr>
        <w:ind w:left="142"/>
        <w:jc w:val="both"/>
        <w:rPr>
          <w:rFonts w:ascii="Arial Unicode MS" w:hAnsi="Arial Unicode MS"/>
          <w:color w:val="17365D"/>
        </w:rPr>
      </w:pPr>
      <w:r w:rsidRPr="00644F80">
        <w:rPr>
          <w:rFonts w:ascii="Arial Unicode MS" w:hAnsi="Arial Unicode MS" w:hint="eastAsia"/>
          <w:color w:val="17365D"/>
        </w:rPr>
        <w:t xml:space="preserve">　　六、建築智慧化、環境控制及節約能源之研究發展。</w:t>
      </w:r>
    </w:p>
    <w:p w14:paraId="7CFBC2BF" w14:textId="77777777" w:rsidR="00644F80" w:rsidRPr="00644F80" w:rsidRDefault="00644F80" w:rsidP="00644F80">
      <w:pPr>
        <w:ind w:left="142"/>
        <w:jc w:val="both"/>
        <w:rPr>
          <w:rFonts w:ascii="Arial Unicode MS" w:hAnsi="Arial Unicode MS"/>
          <w:color w:val="17365D"/>
        </w:rPr>
      </w:pPr>
      <w:r w:rsidRPr="00644F80">
        <w:rPr>
          <w:rFonts w:ascii="Arial Unicode MS" w:hAnsi="Arial Unicode MS" w:hint="eastAsia"/>
          <w:color w:val="17365D"/>
        </w:rPr>
        <w:t xml:space="preserve">　　七、建築設備、材料與工法之試驗研究、檢測驗證、推廣應用及測試。</w:t>
      </w:r>
    </w:p>
    <w:p w14:paraId="616B02BC" w14:textId="77777777" w:rsidR="00644F80" w:rsidRPr="00644F80" w:rsidRDefault="00644F80" w:rsidP="00644F80">
      <w:pPr>
        <w:ind w:left="142"/>
        <w:jc w:val="both"/>
        <w:rPr>
          <w:rFonts w:ascii="Arial Unicode MS" w:hAnsi="Arial Unicode MS"/>
          <w:color w:val="17365D"/>
        </w:rPr>
      </w:pPr>
      <w:r w:rsidRPr="00644F80">
        <w:rPr>
          <w:rFonts w:ascii="Arial Unicode MS" w:hAnsi="Arial Unicode MS" w:hint="eastAsia"/>
          <w:color w:val="17365D"/>
        </w:rPr>
        <w:t xml:space="preserve">　　八、各國建築管理制度及建築技術之引進、研究發展。</w:t>
      </w:r>
    </w:p>
    <w:p w14:paraId="6154CF1F" w14:textId="77777777" w:rsidR="00644F80" w:rsidRPr="00644F80" w:rsidRDefault="00644F80" w:rsidP="00644F80">
      <w:pPr>
        <w:ind w:left="142"/>
        <w:jc w:val="both"/>
        <w:rPr>
          <w:rFonts w:ascii="Arial Unicode MS" w:hAnsi="Arial Unicode MS"/>
          <w:color w:val="17365D"/>
        </w:rPr>
      </w:pPr>
      <w:r w:rsidRPr="00644F80">
        <w:rPr>
          <w:rFonts w:ascii="Arial Unicode MS" w:hAnsi="Arial Unicode MS" w:hint="eastAsia"/>
          <w:color w:val="17365D"/>
        </w:rPr>
        <w:t xml:space="preserve">　　九、民間成立辦理本條具自償性、技術性及服務性等業務專責機構之推動及輔導。</w:t>
      </w:r>
    </w:p>
    <w:p w14:paraId="0D9AB686" w14:textId="77777777" w:rsidR="00644F80" w:rsidRPr="00644F80" w:rsidRDefault="00644F80" w:rsidP="00644F80">
      <w:pPr>
        <w:ind w:left="142"/>
        <w:jc w:val="both"/>
        <w:rPr>
          <w:rFonts w:ascii="Arial Unicode MS" w:hAnsi="Arial Unicode MS"/>
          <w:color w:val="17365D"/>
        </w:rPr>
      </w:pPr>
      <w:r w:rsidRPr="00644F80">
        <w:rPr>
          <w:rFonts w:ascii="Arial Unicode MS" w:hAnsi="Arial Unicode MS" w:hint="eastAsia"/>
          <w:color w:val="17365D"/>
        </w:rPr>
        <w:t xml:space="preserve">　　十、其他有關建築研究發展事項。</w:t>
      </w:r>
    </w:p>
    <w:p w14:paraId="0358F97E" w14:textId="77777777" w:rsidR="00644F80" w:rsidRPr="00644F80" w:rsidRDefault="00644F80" w:rsidP="00E76230">
      <w:pPr>
        <w:pStyle w:val="2"/>
      </w:pPr>
      <w:r w:rsidRPr="00644F80">
        <w:rPr>
          <w:rFonts w:hint="eastAsia"/>
        </w:rPr>
        <w:t>第</w:t>
      </w:r>
      <w:r w:rsidR="00E76230">
        <w:rPr>
          <w:rFonts w:hint="eastAsia"/>
        </w:rPr>
        <w:t>3</w:t>
      </w:r>
      <w:r w:rsidRPr="00644F80">
        <w:rPr>
          <w:rFonts w:hint="eastAsia"/>
        </w:rPr>
        <w:t>條</w:t>
      </w:r>
      <w:r w:rsidR="00CB3F56" w:rsidRPr="00CB3F56">
        <w:rPr>
          <w:rFonts w:hint="eastAsia"/>
        </w:rPr>
        <w:t>（正、副所長之設置）</w:t>
      </w:r>
    </w:p>
    <w:p w14:paraId="0767FCD7" w14:textId="77777777" w:rsidR="00644F80" w:rsidRPr="00644F80" w:rsidRDefault="00644F80" w:rsidP="00644F80">
      <w:pPr>
        <w:ind w:left="142"/>
        <w:jc w:val="both"/>
        <w:rPr>
          <w:rFonts w:ascii="Arial Unicode MS" w:hAnsi="Arial Unicode MS"/>
          <w:color w:val="17365D"/>
        </w:rPr>
      </w:pPr>
      <w:r w:rsidRPr="00644F80">
        <w:rPr>
          <w:rFonts w:ascii="Arial Unicode MS" w:hAnsi="Arial Unicode MS" w:hint="eastAsia"/>
          <w:color w:val="17365D"/>
        </w:rPr>
        <w:t xml:space="preserve">　　本所置所長一人，職務列簡任第十三職等，或比照教授以上之資格聘任；副所長一人，職務列簡任第十二職等。</w:t>
      </w:r>
    </w:p>
    <w:p w14:paraId="3B5B8212" w14:textId="77777777" w:rsidR="00644F80" w:rsidRPr="00644F80" w:rsidRDefault="00644F80" w:rsidP="00E76230">
      <w:pPr>
        <w:pStyle w:val="2"/>
      </w:pPr>
      <w:r w:rsidRPr="00644F80">
        <w:rPr>
          <w:rFonts w:hint="eastAsia"/>
        </w:rPr>
        <w:t>第</w:t>
      </w:r>
      <w:r w:rsidR="00E76230">
        <w:rPr>
          <w:rFonts w:hint="eastAsia"/>
        </w:rPr>
        <w:t>4</w:t>
      </w:r>
      <w:r w:rsidRPr="00644F80">
        <w:rPr>
          <w:rFonts w:hint="eastAsia"/>
        </w:rPr>
        <w:t>條</w:t>
      </w:r>
      <w:r w:rsidR="00CB3F56" w:rsidRPr="00CB3F56">
        <w:rPr>
          <w:rFonts w:hint="eastAsia"/>
        </w:rPr>
        <w:t>（主任秘書之設置）</w:t>
      </w:r>
    </w:p>
    <w:p w14:paraId="4099CEB2" w14:textId="77777777" w:rsidR="00644F80" w:rsidRPr="00644F80" w:rsidRDefault="00644F80" w:rsidP="00644F80">
      <w:pPr>
        <w:ind w:left="142"/>
        <w:jc w:val="both"/>
        <w:rPr>
          <w:rFonts w:ascii="Arial Unicode MS" w:hAnsi="Arial Unicode MS"/>
          <w:color w:val="17365D"/>
        </w:rPr>
      </w:pPr>
      <w:r w:rsidRPr="00644F80">
        <w:rPr>
          <w:rFonts w:ascii="Arial Unicode MS" w:hAnsi="Arial Unicode MS" w:hint="eastAsia"/>
          <w:color w:val="17365D"/>
        </w:rPr>
        <w:t xml:space="preserve">　　本所置主任秘書，職務列簡任第十一職等。</w:t>
      </w:r>
    </w:p>
    <w:p w14:paraId="679B5A8E" w14:textId="77777777" w:rsidR="00644F80" w:rsidRPr="00644F80" w:rsidRDefault="00644F80" w:rsidP="00E76230">
      <w:pPr>
        <w:pStyle w:val="2"/>
      </w:pPr>
      <w:r w:rsidRPr="00644F80">
        <w:rPr>
          <w:rFonts w:hint="eastAsia"/>
        </w:rPr>
        <w:t>第</w:t>
      </w:r>
      <w:r w:rsidR="00E76230">
        <w:rPr>
          <w:rFonts w:hint="eastAsia"/>
        </w:rPr>
        <w:t>5</w:t>
      </w:r>
      <w:r w:rsidRPr="00644F80">
        <w:rPr>
          <w:rFonts w:hint="eastAsia"/>
        </w:rPr>
        <w:t>條</w:t>
      </w:r>
      <w:r w:rsidR="00CB3F56" w:rsidRPr="00CB3F56">
        <w:rPr>
          <w:rFonts w:hint="eastAsia"/>
        </w:rPr>
        <w:t>（各職稱之官等職等及員額另定編制表）</w:t>
      </w:r>
    </w:p>
    <w:p w14:paraId="4DEDD5E6" w14:textId="77777777" w:rsidR="00644F80" w:rsidRPr="00644F80" w:rsidRDefault="00644F80" w:rsidP="00644F80">
      <w:pPr>
        <w:ind w:left="142"/>
        <w:jc w:val="both"/>
        <w:rPr>
          <w:rFonts w:ascii="Arial Unicode MS" w:hAnsi="Arial Unicode MS"/>
          <w:color w:val="17365D"/>
        </w:rPr>
      </w:pPr>
      <w:r w:rsidRPr="00644F80">
        <w:rPr>
          <w:rFonts w:ascii="Arial Unicode MS" w:hAnsi="Arial Unicode MS" w:hint="eastAsia"/>
          <w:color w:val="17365D"/>
        </w:rPr>
        <w:t xml:space="preserve">　　本所各職稱之官等職等及員額，另以編制表定之。</w:t>
      </w:r>
    </w:p>
    <w:p w14:paraId="3833AA01" w14:textId="77777777" w:rsidR="00644F80" w:rsidRPr="00644F80" w:rsidRDefault="00644F80" w:rsidP="00E76230">
      <w:pPr>
        <w:pStyle w:val="2"/>
      </w:pPr>
      <w:r w:rsidRPr="00644F80">
        <w:rPr>
          <w:rFonts w:hint="eastAsia"/>
        </w:rPr>
        <w:t>第</w:t>
      </w:r>
      <w:r w:rsidR="00E76230">
        <w:rPr>
          <w:rFonts w:hint="eastAsia"/>
        </w:rPr>
        <w:t>6</w:t>
      </w:r>
      <w:r w:rsidRPr="00644F80">
        <w:rPr>
          <w:rFonts w:hint="eastAsia"/>
        </w:rPr>
        <w:t>條</w:t>
      </w:r>
      <w:r w:rsidR="00CB3F56" w:rsidRPr="00CB3F56">
        <w:rPr>
          <w:rFonts w:hint="eastAsia"/>
        </w:rPr>
        <w:t>（施行日）</w:t>
      </w:r>
    </w:p>
    <w:p w14:paraId="310DACD9" w14:textId="77777777" w:rsidR="00431EEC" w:rsidRPr="00D244FB" w:rsidRDefault="00644F80" w:rsidP="00644F80">
      <w:pPr>
        <w:ind w:left="142"/>
        <w:jc w:val="both"/>
        <w:rPr>
          <w:rFonts w:ascii="Arial Unicode MS" w:hAnsi="Arial Unicode MS"/>
          <w:color w:val="17365D"/>
        </w:rPr>
      </w:pPr>
      <w:r w:rsidRPr="00644F80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14:paraId="74ACDB6B" w14:textId="77777777" w:rsidR="00431EEC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266A88DD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36FCBCEC" w14:textId="77777777" w:rsidR="005E6D17" w:rsidRPr="00C1655B" w:rsidRDefault="005E6D17" w:rsidP="005E6D17">
      <w:pPr>
        <w:ind w:leftChars="50" w:left="100"/>
        <w:jc w:val="both"/>
        <w:rPr>
          <w:color w:val="808000"/>
          <w:szCs w:val="20"/>
        </w:rPr>
      </w:pPr>
      <w:bookmarkStart w:id="2" w:name="_Hlk28901263"/>
      <w:r w:rsidRPr="00C1655B">
        <w:rPr>
          <w:rFonts w:hint="eastAsia"/>
          <w:color w:val="5F5F5F"/>
          <w:sz w:val="18"/>
        </w:rPr>
        <w:lastRenderedPageBreak/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597099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152302FD" w14:textId="59D43BD9" w:rsidR="00431EEC" w:rsidRPr="005E6D17" w:rsidRDefault="005E6D17" w:rsidP="005E6D17">
      <w:pPr>
        <w:ind w:leftChars="71" w:left="142"/>
        <w:jc w:val="both"/>
        <w:rPr>
          <w:rFonts w:ascii="Arial Unicode MS" w:hAnsi="Arial Unicode MS"/>
          <w:color w:val="000000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6" w:history="1">
        <w:r w:rsidRPr="00E45049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  <w:bookmarkEnd w:id="2"/>
    </w:p>
    <w:sectPr w:rsidR="00431EEC" w:rsidRPr="005E6D17">
      <w:footerReference w:type="even" r:id="rId17"/>
      <w:footerReference w:type="default" r:id="rId18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7B9C1" w14:textId="77777777" w:rsidR="006D6312" w:rsidRDefault="006D6312">
      <w:r>
        <w:separator/>
      </w:r>
    </w:p>
  </w:endnote>
  <w:endnote w:type="continuationSeparator" w:id="0">
    <w:p w14:paraId="41DF831D" w14:textId="77777777" w:rsidR="006D6312" w:rsidRDefault="006D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CC17D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777782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48537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3171">
      <w:rPr>
        <w:rStyle w:val="a7"/>
        <w:noProof/>
      </w:rPr>
      <w:t>1</w:t>
    </w:r>
    <w:r>
      <w:rPr>
        <w:rStyle w:val="a7"/>
      </w:rPr>
      <w:fldChar w:fldCharType="end"/>
    </w:r>
  </w:p>
  <w:p w14:paraId="33F78093" w14:textId="59541B94" w:rsidR="00A6011A" w:rsidRPr="009758FD" w:rsidRDefault="005E6D17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E76230" w:rsidRPr="00E76230">
      <w:rPr>
        <w:rFonts w:ascii="Arial Unicode MS" w:hAnsi="Arial Unicode MS" w:hint="eastAsia"/>
        <w:color w:val="000000"/>
        <w:sz w:val="18"/>
        <w:szCs w:val="24"/>
      </w:rPr>
      <w:t>內政部建築研究所組織法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1FB1A" w14:textId="77777777" w:rsidR="006D6312" w:rsidRDefault="006D6312">
      <w:r>
        <w:separator/>
      </w:r>
    </w:p>
  </w:footnote>
  <w:footnote w:type="continuationSeparator" w:id="0">
    <w:p w14:paraId="0E88C75E" w14:textId="77777777" w:rsidR="006D6312" w:rsidRDefault="006D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3470A"/>
    <w:rsid w:val="00041F63"/>
    <w:rsid w:val="000443FD"/>
    <w:rsid w:val="0006505D"/>
    <w:rsid w:val="0007318D"/>
    <w:rsid w:val="000A7115"/>
    <w:rsid w:val="000C1DAC"/>
    <w:rsid w:val="000D710E"/>
    <w:rsid w:val="000D7583"/>
    <w:rsid w:val="00100662"/>
    <w:rsid w:val="0012255A"/>
    <w:rsid w:val="001415EF"/>
    <w:rsid w:val="00151F81"/>
    <w:rsid w:val="001662B2"/>
    <w:rsid w:val="00167BC4"/>
    <w:rsid w:val="00173A16"/>
    <w:rsid w:val="00177095"/>
    <w:rsid w:val="001A49BA"/>
    <w:rsid w:val="001A74E5"/>
    <w:rsid w:val="001C258B"/>
    <w:rsid w:val="001D6830"/>
    <w:rsid w:val="001E4EAE"/>
    <w:rsid w:val="00205A49"/>
    <w:rsid w:val="00222E53"/>
    <w:rsid w:val="002275F3"/>
    <w:rsid w:val="00260074"/>
    <w:rsid w:val="002750D2"/>
    <w:rsid w:val="002769C3"/>
    <w:rsid w:val="002B4B9C"/>
    <w:rsid w:val="002B565A"/>
    <w:rsid w:val="002E3B23"/>
    <w:rsid w:val="002E6DCE"/>
    <w:rsid w:val="002F5997"/>
    <w:rsid w:val="00301863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85DEA"/>
    <w:rsid w:val="003B13F3"/>
    <w:rsid w:val="003E3D75"/>
    <w:rsid w:val="003F75CC"/>
    <w:rsid w:val="00431EEC"/>
    <w:rsid w:val="004339F1"/>
    <w:rsid w:val="004457D2"/>
    <w:rsid w:val="00494A3E"/>
    <w:rsid w:val="004A0CC8"/>
    <w:rsid w:val="004B52A7"/>
    <w:rsid w:val="004E21D2"/>
    <w:rsid w:val="004F73FB"/>
    <w:rsid w:val="005004A3"/>
    <w:rsid w:val="005075C1"/>
    <w:rsid w:val="00511742"/>
    <w:rsid w:val="005360FE"/>
    <w:rsid w:val="00567A84"/>
    <w:rsid w:val="00570166"/>
    <w:rsid w:val="00587BCC"/>
    <w:rsid w:val="00590C4C"/>
    <w:rsid w:val="005A3BDD"/>
    <w:rsid w:val="005C7F8A"/>
    <w:rsid w:val="005E6D17"/>
    <w:rsid w:val="005F1856"/>
    <w:rsid w:val="006250A0"/>
    <w:rsid w:val="00644F80"/>
    <w:rsid w:val="006631DB"/>
    <w:rsid w:val="00664DFB"/>
    <w:rsid w:val="00683312"/>
    <w:rsid w:val="006A2BCA"/>
    <w:rsid w:val="006A4941"/>
    <w:rsid w:val="006B2AE3"/>
    <w:rsid w:val="006D0623"/>
    <w:rsid w:val="006D6312"/>
    <w:rsid w:val="006D72FF"/>
    <w:rsid w:val="006E01BF"/>
    <w:rsid w:val="006E3BC0"/>
    <w:rsid w:val="006E705F"/>
    <w:rsid w:val="006F00F5"/>
    <w:rsid w:val="00703E61"/>
    <w:rsid w:val="007043B6"/>
    <w:rsid w:val="00707A19"/>
    <w:rsid w:val="00755DE6"/>
    <w:rsid w:val="007720A1"/>
    <w:rsid w:val="00787B46"/>
    <w:rsid w:val="007B4E78"/>
    <w:rsid w:val="007B5269"/>
    <w:rsid w:val="007C5BAB"/>
    <w:rsid w:val="007D7E8D"/>
    <w:rsid w:val="0083757D"/>
    <w:rsid w:val="00845988"/>
    <w:rsid w:val="00847FDF"/>
    <w:rsid w:val="0086052A"/>
    <w:rsid w:val="00885F83"/>
    <w:rsid w:val="008B03F1"/>
    <w:rsid w:val="008B5BAE"/>
    <w:rsid w:val="008C1688"/>
    <w:rsid w:val="008C7018"/>
    <w:rsid w:val="008D7AA9"/>
    <w:rsid w:val="008E5159"/>
    <w:rsid w:val="0095145E"/>
    <w:rsid w:val="00956013"/>
    <w:rsid w:val="009758FD"/>
    <w:rsid w:val="00981492"/>
    <w:rsid w:val="0099154E"/>
    <w:rsid w:val="00991F3F"/>
    <w:rsid w:val="00995A2A"/>
    <w:rsid w:val="009A176D"/>
    <w:rsid w:val="009D286B"/>
    <w:rsid w:val="009D54F3"/>
    <w:rsid w:val="009E0895"/>
    <w:rsid w:val="00A276FD"/>
    <w:rsid w:val="00A542C5"/>
    <w:rsid w:val="00A5787E"/>
    <w:rsid w:val="00A6011A"/>
    <w:rsid w:val="00A63811"/>
    <w:rsid w:val="00A71C27"/>
    <w:rsid w:val="00A71EEA"/>
    <w:rsid w:val="00A74392"/>
    <w:rsid w:val="00A84E95"/>
    <w:rsid w:val="00AA1DE8"/>
    <w:rsid w:val="00AD018F"/>
    <w:rsid w:val="00AD52B5"/>
    <w:rsid w:val="00AF1681"/>
    <w:rsid w:val="00AF6DDB"/>
    <w:rsid w:val="00B27F2D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30DB5"/>
    <w:rsid w:val="00C357DC"/>
    <w:rsid w:val="00C358A8"/>
    <w:rsid w:val="00C42B4D"/>
    <w:rsid w:val="00C50466"/>
    <w:rsid w:val="00C601BF"/>
    <w:rsid w:val="00C653FA"/>
    <w:rsid w:val="00C812BD"/>
    <w:rsid w:val="00C83397"/>
    <w:rsid w:val="00CB3F56"/>
    <w:rsid w:val="00D027CD"/>
    <w:rsid w:val="00D046B8"/>
    <w:rsid w:val="00D244FB"/>
    <w:rsid w:val="00D2753B"/>
    <w:rsid w:val="00D36745"/>
    <w:rsid w:val="00D36C72"/>
    <w:rsid w:val="00D409E5"/>
    <w:rsid w:val="00D66E62"/>
    <w:rsid w:val="00D81359"/>
    <w:rsid w:val="00E13A0E"/>
    <w:rsid w:val="00E31347"/>
    <w:rsid w:val="00E44D88"/>
    <w:rsid w:val="00E623BE"/>
    <w:rsid w:val="00E678EC"/>
    <w:rsid w:val="00E76230"/>
    <w:rsid w:val="00E81351"/>
    <w:rsid w:val="00EB2BDE"/>
    <w:rsid w:val="00EB52F5"/>
    <w:rsid w:val="00EC1889"/>
    <w:rsid w:val="00EC1B72"/>
    <w:rsid w:val="00EF3171"/>
    <w:rsid w:val="00F2026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E8101E"/>
  <w15:docId w15:val="{66E55AB8-9C23-4810-B0FE-B0DE2546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character" w:styleId="aa">
    <w:name w:val="Unresolved Mention"/>
    <w:uiPriority w:val="99"/>
    <w:semiHidden/>
    <w:unhideWhenUsed/>
    <w:rsid w:val="005E6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6laws.net/comment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../law/&#24314;&#31689;&#27861;.docx" TargetMode="External"/><Relationship Id="rId10" Type="http://schemas.openxmlformats.org/officeDocument/2006/relationships/hyperlink" Target="http://law.moj.gov.tw/LawClass/LawHistory.aspx?PCode=D000016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/&#20839;&#25919;&#37096;&#24314;&#31689;&#30740;&#31350;&#25152;&#32068;&#32340;&#27861;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Links>
    <vt:vector size="84" baseType="variant">
      <vt:variant>
        <vt:i4>2949124</vt:i4>
      </vt:variant>
      <vt:variant>
        <vt:i4>39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36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33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30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2072523339</vt:i4>
      </vt:variant>
      <vt:variant>
        <vt:i4>21</vt:i4>
      </vt:variant>
      <vt:variant>
        <vt:i4>0</vt:i4>
      </vt:variant>
      <vt:variant>
        <vt:i4>5</vt:i4>
      </vt:variant>
      <vt:variant>
        <vt:lpwstr>建築法.doc</vt:lpwstr>
      </vt:variant>
      <vt:variant>
        <vt:lpwstr/>
      </vt:variant>
      <vt:variant>
        <vt:i4>1606865350</vt:i4>
      </vt:variant>
      <vt:variant>
        <vt:i4>18</vt:i4>
      </vt:variant>
      <vt:variant>
        <vt:i4>0</vt:i4>
      </vt:variant>
      <vt:variant>
        <vt:i4>5</vt:i4>
      </vt:variant>
      <vt:variant>
        <vt:lpwstr>http://www.6law.idv.tw/6law/law/內政部建築研究所組織法.htm</vt:lpwstr>
      </vt:variant>
      <vt:variant>
        <vt:lpwstr/>
      </vt:variant>
      <vt:variant>
        <vt:i4>-1188825156</vt:i4>
      </vt:variant>
      <vt:variant>
        <vt:i4>15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內政部建築研究所組織法</vt:lpwstr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8192053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http://law.moj.gov.tw/LawClass/LawHistoryIf.aspx?PCode=D0000160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內政部建築研究所組織法</dc:title>
  <dc:subject/>
  <dc:creator>S-link 電子六法-黃婉玲</dc:creator>
  <cp:keywords/>
  <cp:lastModifiedBy>黃婉玲 S-link電子六法</cp:lastModifiedBy>
  <cp:revision>3</cp:revision>
  <dcterms:created xsi:type="dcterms:W3CDTF">2014-11-27T09:06:00Z</dcterms:created>
  <dcterms:modified xsi:type="dcterms:W3CDTF">2020-01-03T06:48:00Z</dcterms:modified>
</cp:coreProperties>
</file>