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B653" w14:textId="1511CF86" w:rsidR="00373827" w:rsidRDefault="00F8619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06FD557C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E44A1" w:rsidRPr="00DE44A1">
        <w:rPr>
          <w:sz w:val="18"/>
        </w:rPr>
        <w:t>2024/4/14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DE5DE4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44597B5D" w14:textId="77777777" w:rsidR="00311332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311332">
        <w:rPr>
          <w:rFonts w:hint="eastAsia"/>
          <w:color w:val="808000"/>
          <w:sz w:val="18"/>
          <w:szCs w:val="20"/>
        </w:rPr>
        <w:t>--</w:t>
      </w:r>
      <w:r w:rsidR="00311332">
        <w:rPr>
          <w:rFonts w:hint="eastAsia"/>
          <w:color w:val="808000"/>
          <w:sz w:val="18"/>
          <w:szCs w:val="20"/>
        </w:rPr>
        <w:t>〉檢視</w:t>
      </w:r>
      <w:r w:rsidR="00311332">
        <w:rPr>
          <w:rFonts w:hint="eastAsia"/>
          <w:color w:val="808000"/>
          <w:sz w:val="18"/>
          <w:szCs w:val="20"/>
        </w:rPr>
        <w:t>--</w:t>
      </w:r>
      <w:r w:rsidR="00311332">
        <w:rPr>
          <w:rFonts w:hint="eastAsia"/>
          <w:color w:val="808000"/>
          <w:sz w:val="18"/>
          <w:szCs w:val="20"/>
        </w:rPr>
        <w:t>〉文件引導模式</w:t>
      </w:r>
      <w:r w:rsidR="00311332">
        <w:rPr>
          <w:rFonts w:hint="eastAsia"/>
          <w:color w:val="808000"/>
          <w:sz w:val="18"/>
          <w:szCs w:val="20"/>
        </w:rPr>
        <w:t>/</w:t>
      </w:r>
      <w:r w:rsidR="00311332"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311332" w:rsidRPr="003555EC" w14:paraId="74CD4F3A" w14:textId="77777777" w:rsidTr="007D6E89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37DE8AE8" w14:textId="77777777" w:rsidR="00311332" w:rsidRPr="006E3BC0" w:rsidRDefault="00311332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F83C43D" w14:textId="77777777" w:rsidR="00311332" w:rsidRPr="00703E61" w:rsidRDefault="00311332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4016C0">
              <w:rPr>
                <w:rFonts w:eastAsia="標楷體" w:hint="eastAsia"/>
                <w:sz w:val="28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內政部國土管理署組織法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D0FC3AF" w14:textId="5179534C" w:rsidR="001852D8" w:rsidRPr="00CF78CE" w:rsidRDefault="00311332" w:rsidP="001852D8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1852D8" w:rsidRPr="00CF78CE">
              <w:rPr>
                <w:rFonts w:ascii="Arial Unicode MS" w:hAnsi="Arial Unicode MS" w:hint="eastAsia"/>
                <w:color w:val="990000"/>
              </w:rPr>
              <w:t>民國</w:t>
            </w:r>
            <w:r w:rsidR="001852D8">
              <w:rPr>
                <w:rFonts w:ascii="Arial Unicode MS" w:hAnsi="Arial Unicode MS" w:hint="eastAsia"/>
                <w:color w:val="990000"/>
              </w:rPr>
              <w:t>1</w:t>
            </w:r>
            <w:r w:rsidR="001852D8">
              <w:rPr>
                <w:rFonts w:ascii="Arial Unicode MS" w:hAnsi="Arial Unicode MS"/>
                <w:color w:val="990000"/>
              </w:rPr>
              <w:t>12</w:t>
            </w:r>
            <w:r w:rsidR="001852D8" w:rsidRPr="00CF78CE">
              <w:rPr>
                <w:rFonts w:ascii="Arial Unicode MS" w:hAnsi="Arial Unicode MS"/>
                <w:color w:val="990000"/>
              </w:rPr>
              <w:t>年</w:t>
            </w:r>
            <w:r w:rsidR="001852D8">
              <w:rPr>
                <w:rFonts w:ascii="Arial Unicode MS" w:hAnsi="Arial Unicode MS"/>
                <w:color w:val="990000"/>
              </w:rPr>
              <w:t>5</w:t>
            </w:r>
            <w:r w:rsidR="001852D8" w:rsidRPr="00CF78CE">
              <w:rPr>
                <w:rFonts w:ascii="Arial Unicode MS" w:hAnsi="Arial Unicode MS"/>
                <w:color w:val="990000"/>
              </w:rPr>
              <w:t>月</w:t>
            </w:r>
            <w:r w:rsidR="00DE44A1">
              <w:rPr>
                <w:rFonts w:ascii="Arial Unicode MS" w:hAnsi="Arial Unicode MS"/>
                <w:color w:val="990000"/>
              </w:rPr>
              <w:t>2</w:t>
            </w:r>
            <w:r w:rsidR="001852D8">
              <w:rPr>
                <w:rFonts w:ascii="Arial Unicode MS" w:hAnsi="Arial Unicode MS"/>
                <w:color w:val="990000"/>
              </w:rPr>
              <w:t>6</w:t>
            </w:r>
            <w:r w:rsidR="001852D8" w:rsidRPr="00CF78CE">
              <w:rPr>
                <w:rFonts w:ascii="Arial Unicode MS" w:hAnsi="Arial Unicode MS"/>
                <w:color w:val="990000"/>
              </w:rPr>
              <w:t>日</w:t>
            </w:r>
          </w:p>
          <w:p w14:paraId="4C5F0846" w14:textId="37369A56" w:rsidR="00311332" w:rsidRPr="003555EC" w:rsidRDefault="001852D8" w:rsidP="001852D8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 w:rsidRPr="00CF78C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12</w:t>
            </w:r>
            <w:r w:rsidRPr="00CF78CE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6</w:t>
            </w:r>
            <w:r w:rsidRPr="00CF78CE">
              <w:rPr>
                <w:rFonts w:ascii="Arial Unicode MS" w:hAnsi="Arial Unicode MS"/>
                <w:color w:val="990000"/>
              </w:rPr>
              <w:t>月</w:t>
            </w:r>
            <w:r w:rsidR="00DE44A1">
              <w:rPr>
                <w:rFonts w:ascii="Arial Unicode MS" w:hAnsi="Arial Unicode MS"/>
                <w:color w:val="990000"/>
              </w:rPr>
              <w:t>9</w:t>
            </w:r>
            <w:r w:rsidRPr="00CF78CE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03655032" w14:textId="1381EB1D" w:rsidR="00311332" w:rsidRPr="006254EE" w:rsidRDefault="00311332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2" w:anchor="內政部國土管理署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3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60C245D6" w14:textId="77777777" w:rsidR="00311332" w:rsidRPr="00AF2E81" w:rsidRDefault="00311332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1727E2E8" w14:textId="196CA4F5" w:rsidR="00311332" w:rsidRDefault="00311332" w:rsidP="00373827">
      <w:pPr>
        <w:adjustRightInd w:val="0"/>
        <w:snapToGrid w:val="0"/>
        <w:jc w:val="right"/>
        <w:rPr>
          <w:rFonts w:hint="eastAsia"/>
          <w:color w:val="808000"/>
          <w:sz w:val="18"/>
          <w:szCs w:val="20"/>
        </w:rPr>
      </w:pPr>
      <w:r w:rsidRPr="005F54BB">
        <w:rPr>
          <w:rFonts w:ascii="Arial Unicode MS" w:hAnsi="Arial Unicode MS"/>
          <w:b/>
          <w:color w:val="666699"/>
          <w:szCs w:val="20"/>
        </w:rPr>
        <w:t>1</w:t>
      </w:r>
      <w:r w:rsidRPr="000109E5">
        <w:rPr>
          <w:rFonts w:ascii="標楷體" w:eastAsia="標楷體" w:hAnsi="標楷體"/>
          <w:color w:val="666699"/>
          <w:szCs w:val="20"/>
        </w:rPr>
        <w:t>‧</w:t>
      </w:r>
      <w:r w:rsidRPr="005F54BB">
        <w:rPr>
          <w:rFonts w:ascii="Arial Unicode MS" w:hAnsi="Arial Unicode MS"/>
          <w:color w:val="666699"/>
          <w:sz w:val="18"/>
          <w:szCs w:val="18"/>
        </w:rPr>
        <w:t>中華民國一百十二年六月九日總統華總一義字第</w:t>
      </w:r>
      <w:r w:rsidRPr="005F54BB">
        <w:rPr>
          <w:rFonts w:ascii="Arial Unicode MS" w:hAnsi="Arial Unicode MS"/>
          <w:color w:val="666699"/>
          <w:sz w:val="18"/>
          <w:szCs w:val="18"/>
        </w:rPr>
        <w:t>11200050111</w:t>
      </w:r>
      <w:r w:rsidRPr="005F54BB">
        <w:rPr>
          <w:rFonts w:ascii="Arial Unicode MS" w:hAnsi="Arial Unicode MS"/>
          <w:color w:val="666699"/>
          <w:sz w:val="18"/>
          <w:szCs w:val="18"/>
        </w:rPr>
        <w:t>號令制定公布全文</w:t>
      </w:r>
      <w:r w:rsidRPr="005F54BB">
        <w:rPr>
          <w:rFonts w:ascii="Arial Unicode MS" w:hAnsi="Arial Unicode MS"/>
          <w:color w:val="666699"/>
          <w:sz w:val="18"/>
          <w:szCs w:val="18"/>
        </w:rPr>
        <w:t>7</w:t>
      </w:r>
      <w:r w:rsidRPr="005F54BB">
        <w:rPr>
          <w:rFonts w:ascii="Arial Unicode MS" w:hAnsi="Arial Unicode MS"/>
          <w:color w:val="666699"/>
          <w:sz w:val="18"/>
          <w:szCs w:val="18"/>
        </w:rPr>
        <w:t>條；施行日期，由</w:t>
      </w:r>
      <w:hyperlink r:id="rId14" w:tgtFrame="_blank" w:history="1">
        <w:r w:rsidR="00560FEF" w:rsidRPr="00241794">
          <w:rPr>
            <w:rStyle w:val="a3"/>
            <w:rFonts w:ascii="Arial Unicode MS" w:hAnsi="Arial Unicode MS"/>
            <w:sz w:val="18"/>
          </w:rPr>
          <w:t>行政院</w:t>
        </w:r>
      </w:hyperlink>
      <w:r w:rsidRPr="005F54BB">
        <w:rPr>
          <w:rFonts w:ascii="Arial Unicode MS" w:hAnsi="Arial Unicode MS"/>
          <w:color w:val="666699"/>
          <w:sz w:val="18"/>
          <w:szCs w:val="18"/>
        </w:rPr>
        <w:t>以命令定之</w:t>
      </w:r>
    </w:p>
    <w:p w14:paraId="3BC82F73" w14:textId="3D1B43C7" w:rsidR="00C0477A" w:rsidRPr="005F54BB" w:rsidRDefault="000109E5" w:rsidP="00D33ABD">
      <w:pPr>
        <w:ind w:firstLineChars="100" w:firstLine="200"/>
        <w:rPr>
          <w:rFonts w:ascii="Arial Unicode MS" w:hAnsi="Arial Unicode MS"/>
          <w:color w:val="666699"/>
          <w:sz w:val="18"/>
          <w:szCs w:val="18"/>
        </w:rPr>
      </w:pPr>
      <w:r w:rsidRPr="005F54BB">
        <w:rPr>
          <w:color w:val="17365D"/>
        </w:rPr>
        <w:t xml:space="preserve">　</w:t>
      </w:r>
      <w:r w:rsidR="00C0477A" w:rsidRPr="005F54BB">
        <w:rPr>
          <w:rFonts w:ascii="Arial Unicode MS" w:hAnsi="Arial Unicode MS"/>
          <w:color w:val="666699"/>
          <w:sz w:val="18"/>
          <w:szCs w:val="18"/>
        </w:rPr>
        <w:t>中華民國一百十二年八月十一日行政院院授人組字第</w:t>
      </w:r>
      <w:r w:rsidR="00C0477A" w:rsidRPr="005F54BB">
        <w:rPr>
          <w:rFonts w:ascii="Arial Unicode MS" w:hAnsi="Arial Unicode MS"/>
          <w:color w:val="666699"/>
          <w:sz w:val="18"/>
          <w:szCs w:val="18"/>
        </w:rPr>
        <w:t>11220014781</w:t>
      </w:r>
      <w:r w:rsidR="00C0477A" w:rsidRPr="005F54BB">
        <w:rPr>
          <w:rFonts w:ascii="Arial Unicode MS" w:hAnsi="Arial Unicode MS"/>
          <w:color w:val="666699"/>
          <w:sz w:val="18"/>
          <w:szCs w:val="18"/>
        </w:rPr>
        <w:t>號令發布定自一百十二年九月二十日施行</w:t>
      </w:r>
    </w:p>
    <w:p w14:paraId="017A578D" w14:textId="77777777" w:rsidR="00634692" w:rsidRPr="00311332" w:rsidRDefault="00634692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</w:p>
    <w:p w14:paraId="5CD0D01C" w14:textId="089007E5" w:rsidR="00A6011A" w:rsidRPr="00AF2E81" w:rsidRDefault="00311332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001E2F2A" w14:textId="77777777" w:rsidR="00311332" w:rsidRDefault="00C0477A" w:rsidP="005F54BB">
      <w:pPr>
        <w:pStyle w:val="2"/>
      </w:pPr>
      <w:r w:rsidRPr="005F54BB">
        <w:t>第</w:t>
      </w:r>
      <w:r w:rsidRPr="005F54BB">
        <w:t>1</w:t>
      </w:r>
      <w:r w:rsidR="00311332">
        <w:t>條</w:t>
      </w:r>
    </w:p>
    <w:p w14:paraId="4EFBB3F7" w14:textId="0DC86BA5" w:rsidR="00C0477A" w:rsidRPr="005F54BB" w:rsidRDefault="00311332" w:rsidP="005F54BB">
      <w:pPr>
        <w:ind w:left="142"/>
        <w:rPr>
          <w:color w:val="17365D"/>
        </w:rPr>
      </w:pPr>
      <w:r w:rsidRPr="00311332">
        <w:rPr>
          <w:color w:val="404040" w:themeColor="text1" w:themeTint="BF"/>
          <w:sz w:val="18"/>
        </w:rPr>
        <w:t>﹝</w:t>
      </w:r>
      <w:r w:rsidRPr="00311332">
        <w:rPr>
          <w:color w:val="404040" w:themeColor="text1" w:themeTint="BF"/>
          <w:sz w:val="18"/>
        </w:rPr>
        <w:t>1</w:t>
      </w:r>
      <w:r w:rsidRPr="00311332">
        <w:rPr>
          <w:color w:val="404040" w:themeColor="text1" w:themeTint="BF"/>
          <w:sz w:val="18"/>
        </w:rPr>
        <w:t>﹞</w:t>
      </w:r>
      <w:r w:rsidR="00C0477A" w:rsidRPr="005F54BB">
        <w:rPr>
          <w:color w:val="17365D"/>
        </w:rPr>
        <w:t>內政部為辦理國土之規劃、利用、管理、建築管理與住宅、都市更新、都市基礎及下水道工程等業務，特設國土管理署（以下簡稱本署）。</w:t>
      </w:r>
    </w:p>
    <w:p w14:paraId="2ADEC84C" w14:textId="77777777" w:rsidR="00311332" w:rsidRDefault="00C0477A" w:rsidP="005F54BB">
      <w:pPr>
        <w:pStyle w:val="2"/>
      </w:pPr>
      <w:bookmarkStart w:id="1" w:name="a2"/>
      <w:bookmarkEnd w:id="1"/>
      <w:r w:rsidRPr="005F54BB">
        <w:t>第</w:t>
      </w:r>
      <w:r w:rsidRPr="005F54BB">
        <w:t>2</w:t>
      </w:r>
      <w:r w:rsidR="00311332">
        <w:t>條</w:t>
      </w:r>
    </w:p>
    <w:p w14:paraId="47D17B54" w14:textId="232A82F6" w:rsidR="00C0477A" w:rsidRPr="005F54BB" w:rsidRDefault="00311332" w:rsidP="005F54BB">
      <w:pPr>
        <w:ind w:left="142"/>
        <w:rPr>
          <w:color w:val="17365D"/>
        </w:rPr>
      </w:pPr>
      <w:r w:rsidRPr="00311332">
        <w:rPr>
          <w:color w:val="404040" w:themeColor="text1" w:themeTint="BF"/>
          <w:sz w:val="18"/>
        </w:rPr>
        <w:t>﹝</w:t>
      </w:r>
      <w:r w:rsidRPr="00311332">
        <w:rPr>
          <w:color w:val="404040" w:themeColor="text1" w:themeTint="BF"/>
          <w:sz w:val="18"/>
        </w:rPr>
        <w:t>1</w:t>
      </w:r>
      <w:r w:rsidRPr="00311332">
        <w:rPr>
          <w:color w:val="404040" w:themeColor="text1" w:themeTint="BF"/>
          <w:sz w:val="18"/>
        </w:rPr>
        <w:t>﹞</w:t>
      </w:r>
      <w:r w:rsidR="00C0477A" w:rsidRPr="005F54BB">
        <w:rPr>
          <w:color w:val="17365D"/>
        </w:rPr>
        <w:t>本署掌理下列事項：</w:t>
      </w:r>
    </w:p>
    <w:p w14:paraId="2B9393DA" w14:textId="77777777" w:rsidR="00311332" w:rsidRDefault="00C0477A" w:rsidP="005F54BB">
      <w:pPr>
        <w:ind w:left="142"/>
        <w:rPr>
          <w:color w:val="17365D"/>
        </w:rPr>
      </w:pPr>
      <w:r w:rsidRPr="005F54BB">
        <w:rPr>
          <w:color w:val="17365D"/>
        </w:rPr>
        <w:t xml:space="preserve">　　一、國土、區域與都市計畫政策、制度之規劃及推動</w:t>
      </w:r>
      <w:r w:rsidR="00311332">
        <w:rPr>
          <w:color w:val="17365D"/>
        </w:rPr>
        <w:t>。</w:t>
      </w:r>
    </w:p>
    <w:p w14:paraId="12457008" w14:textId="47BED8A8" w:rsidR="00311332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二</w:t>
      </w:r>
      <w:r>
        <w:rPr>
          <w:color w:val="17365D"/>
        </w:rPr>
        <w:t>、</w:t>
      </w:r>
      <w:r w:rsidR="00C0477A" w:rsidRPr="005F54BB">
        <w:rPr>
          <w:color w:val="17365D"/>
        </w:rPr>
        <w:t>國土、區域與都市計畫之審核、督導及推動</w:t>
      </w:r>
      <w:r>
        <w:rPr>
          <w:color w:val="17365D"/>
        </w:rPr>
        <w:t>。</w:t>
      </w:r>
    </w:p>
    <w:p w14:paraId="2A0A0440" w14:textId="354663AD" w:rsidR="00311332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三</w:t>
      </w:r>
      <w:r>
        <w:rPr>
          <w:color w:val="17365D"/>
        </w:rPr>
        <w:t>、</w:t>
      </w:r>
      <w:r w:rsidR="00C0477A" w:rsidRPr="005F54BB">
        <w:rPr>
          <w:color w:val="17365D"/>
        </w:rPr>
        <w:t>建築管理政策、制度之規劃及推動</w:t>
      </w:r>
      <w:r>
        <w:rPr>
          <w:color w:val="17365D"/>
        </w:rPr>
        <w:t>。</w:t>
      </w:r>
    </w:p>
    <w:p w14:paraId="1A4EEDFD" w14:textId="50087D55" w:rsidR="00311332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四</w:t>
      </w:r>
      <w:r>
        <w:rPr>
          <w:color w:val="17365D"/>
        </w:rPr>
        <w:t>、</w:t>
      </w:r>
      <w:r w:rsidR="00C0477A" w:rsidRPr="005F54BB">
        <w:rPr>
          <w:color w:val="17365D"/>
        </w:rPr>
        <w:t>建築與公寓大廈管理之審核、督導及推動</w:t>
      </w:r>
      <w:r>
        <w:rPr>
          <w:color w:val="17365D"/>
        </w:rPr>
        <w:t>。</w:t>
      </w:r>
    </w:p>
    <w:p w14:paraId="2199B5DF" w14:textId="1DE660EC" w:rsidR="00311332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五</w:t>
      </w:r>
      <w:r>
        <w:rPr>
          <w:color w:val="17365D"/>
        </w:rPr>
        <w:t>、</w:t>
      </w:r>
      <w:r w:rsidR="00C0477A" w:rsidRPr="005F54BB">
        <w:rPr>
          <w:color w:val="17365D"/>
        </w:rPr>
        <w:t>住宅政策、制度之規劃及推動</w:t>
      </w:r>
      <w:r>
        <w:rPr>
          <w:color w:val="17365D"/>
        </w:rPr>
        <w:t>。</w:t>
      </w:r>
    </w:p>
    <w:p w14:paraId="1EC7514F" w14:textId="23A86BF0" w:rsidR="00311332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六</w:t>
      </w:r>
      <w:r>
        <w:rPr>
          <w:color w:val="17365D"/>
        </w:rPr>
        <w:t>、</w:t>
      </w:r>
      <w:r w:rsidR="00C0477A" w:rsidRPr="005F54BB">
        <w:rPr>
          <w:color w:val="17365D"/>
        </w:rPr>
        <w:t>住宅補貼、住宅資訊與社會住宅之督導、推動及興辦</w:t>
      </w:r>
      <w:r>
        <w:rPr>
          <w:color w:val="17365D"/>
        </w:rPr>
        <w:t>。</w:t>
      </w:r>
    </w:p>
    <w:p w14:paraId="6030FE92" w14:textId="2C12459A" w:rsidR="00311332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七</w:t>
      </w:r>
      <w:r>
        <w:rPr>
          <w:color w:val="17365D"/>
        </w:rPr>
        <w:t>、</w:t>
      </w:r>
      <w:r w:rsidR="00C0477A" w:rsidRPr="005F54BB">
        <w:rPr>
          <w:color w:val="17365D"/>
        </w:rPr>
        <w:t>都市更新與發展政策、制度之規劃、督導及推動</w:t>
      </w:r>
      <w:r>
        <w:rPr>
          <w:color w:val="17365D"/>
        </w:rPr>
        <w:t>。</w:t>
      </w:r>
    </w:p>
    <w:p w14:paraId="49893549" w14:textId="67AC2726" w:rsidR="00311332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八</w:t>
      </w:r>
      <w:r>
        <w:rPr>
          <w:color w:val="17365D"/>
        </w:rPr>
        <w:t>、</w:t>
      </w:r>
      <w:r w:rsidR="00C0477A" w:rsidRPr="005F54BB">
        <w:rPr>
          <w:color w:val="17365D"/>
        </w:rPr>
        <w:t>市區道路、共同管道政策之規劃、推動；公有建築物之興辦及專業代辦</w:t>
      </w:r>
      <w:r>
        <w:rPr>
          <w:color w:val="17365D"/>
        </w:rPr>
        <w:t>。</w:t>
      </w:r>
    </w:p>
    <w:p w14:paraId="60038CD0" w14:textId="17F9BBF1" w:rsidR="00311332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九</w:t>
      </w:r>
      <w:r>
        <w:rPr>
          <w:color w:val="17365D"/>
        </w:rPr>
        <w:t>、</w:t>
      </w:r>
      <w:r w:rsidR="00C0477A" w:rsidRPr="005F54BB">
        <w:rPr>
          <w:color w:val="17365D"/>
        </w:rPr>
        <w:t>下水道政策、制度、計畫、建設與管理之規劃、審核、督導及推動</w:t>
      </w:r>
      <w:r>
        <w:rPr>
          <w:color w:val="17365D"/>
        </w:rPr>
        <w:t>。</w:t>
      </w:r>
    </w:p>
    <w:p w14:paraId="1BF75DBE" w14:textId="39AE27FC" w:rsidR="00C0477A" w:rsidRPr="005F54BB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十</w:t>
      </w:r>
      <w:r>
        <w:rPr>
          <w:color w:val="17365D"/>
        </w:rPr>
        <w:t>、</w:t>
      </w:r>
      <w:r w:rsidR="00C0477A" w:rsidRPr="005F54BB">
        <w:rPr>
          <w:color w:val="17365D"/>
        </w:rPr>
        <w:t>其他有關國土管理事項。</w:t>
      </w:r>
    </w:p>
    <w:p w14:paraId="264EA34F" w14:textId="77777777" w:rsidR="00311332" w:rsidRDefault="00C0477A" w:rsidP="005F54BB">
      <w:pPr>
        <w:pStyle w:val="2"/>
      </w:pPr>
      <w:bookmarkStart w:id="2" w:name="a3"/>
      <w:bookmarkEnd w:id="2"/>
      <w:r w:rsidRPr="005F54BB">
        <w:t>第</w:t>
      </w:r>
      <w:r w:rsidRPr="005F54BB">
        <w:t>3</w:t>
      </w:r>
      <w:r w:rsidR="00311332">
        <w:t>條</w:t>
      </w:r>
    </w:p>
    <w:p w14:paraId="1146B598" w14:textId="55A33E39" w:rsidR="00C0477A" w:rsidRPr="005F54BB" w:rsidRDefault="00311332" w:rsidP="005F54BB">
      <w:pPr>
        <w:ind w:left="142"/>
        <w:rPr>
          <w:color w:val="17365D"/>
        </w:rPr>
      </w:pPr>
      <w:r w:rsidRPr="00311332">
        <w:rPr>
          <w:color w:val="404040" w:themeColor="text1" w:themeTint="BF"/>
          <w:sz w:val="18"/>
        </w:rPr>
        <w:t>﹝</w:t>
      </w:r>
      <w:r w:rsidRPr="00311332">
        <w:rPr>
          <w:color w:val="404040" w:themeColor="text1" w:themeTint="BF"/>
          <w:sz w:val="18"/>
        </w:rPr>
        <w:t>1</w:t>
      </w:r>
      <w:r w:rsidRPr="00311332">
        <w:rPr>
          <w:color w:val="404040" w:themeColor="text1" w:themeTint="BF"/>
          <w:sz w:val="18"/>
        </w:rPr>
        <w:t>﹞</w:t>
      </w:r>
      <w:r w:rsidR="00C0477A" w:rsidRPr="005F54BB">
        <w:rPr>
          <w:color w:val="17365D"/>
        </w:rPr>
        <w:t>本署置署長一人，職務列簡任第十三職等；副署長二人，職務列簡任第十二職等。</w:t>
      </w:r>
    </w:p>
    <w:p w14:paraId="202345E2" w14:textId="77777777" w:rsidR="00311332" w:rsidRDefault="00C0477A" w:rsidP="005F54BB">
      <w:pPr>
        <w:pStyle w:val="2"/>
      </w:pPr>
      <w:bookmarkStart w:id="3" w:name="a4"/>
      <w:bookmarkEnd w:id="3"/>
      <w:r w:rsidRPr="005F54BB">
        <w:t>第</w:t>
      </w:r>
      <w:r w:rsidRPr="005F54BB">
        <w:t>4</w:t>
      </w:r>
      <w:r w:rsidR="00311332">
        <w:t>條</w:t>
      </w:r>
    </w:p>
    <w:p w14:paraId="09157B4F" w14:textId="2540310C" w:rsidR="00C0477A" w:rsidRPr="005F54BB" w:rsidRDefault="00311332" w:rsidP="005F54BB">
      <w:pPr>
        <w:ind w:left="142"/>
        <w:rPr>
          <w:color w:val="17365D"/>
        </w:rPr>
      </w:pPr>
      <w:r w:rsidRPr="00311332">
        <w:rPr>
          <w:color w:val="404040" w:themeColor="text1" w:themeTint="BF"/>
          <w:sz w:val="18"/>
        </w:rPr>
        <w:t>﹝</w:t>
      </w:r>
      <w:r w:rsidRPr="00311332">
        <w:rPr>
          <w:color w:val="404040" w:themeColor="text1" w:themeTint="BF"/>
          <w:sz w:val="18"/>
        </w:rPr>
        <w:t>1</w:t>
      </w:r>
      <w:r w:rsidRPr="00311332">
        <w:rPr>
          <w:color w:val="404040" w:themeColor="text1" w:themeTint="BF"/>
          <w:sz w:val="18"/>
        </w:rPr>
        <w:t>﹞</w:t>
      </w:r>
      <w:r w:rsidR="00C0477A" w:rsidRPr="005F54BB">
        <w:rPr>
          <w:color w:val="17365D"/>
        </w:rPr>
        <w:t>本署置主任秘書，職務列簡任第十一職等。</w:t>
      </w:r>
    </w:p>
    <w:p w14:paraId="21D05C50" w14:textId="77777777" w:rsidR="00311332" w:rsidRDefault="00C0477A" w:rsidP="005F54BB">
      <w:pPr>
        <w:pStyle w:val="2"/>
      </w:pPr>
      <w:bookmarkStart w:id="4" w:name="a5"/>
      <w:bookmarkEnd w:id="4"/>
      <w:r w:rsidRPr="005F54BB">
        <w:t>第</w:t>
      </w:r>
      <w:r w:rsidRPr="005F54BB">
        <w:t>5</w:t>
      </w:r>
      <w:r w:rsidR="00311332">
        <w:t>條</w:t>
      </w:r>
    </w:p>
    <w:p w14:paraId="57CAA02D" w14:textId="4BBE5E4E" w:rsidR="00C0477A" w:rsidRPr="005F54BB" w:rsidRDefault="00311332" w:rsidP="005F54BB">
      <w:pPr>
        <w:ind w:left="142"/>
        <w:rPr>
          <w:color w:val="17365D"/>
        </w:rPr>
      </w:pPr>
      <w:r w:rsidRPr="00311332">
        <w:rPr>
          <w:color w:val="404040" w:themeColor="text1" w:themeTint="BF"/>
          <w:sz w:val="18"/>
        </w:rPr>
        <w:t>﹝</w:t>
      </w:r>
      <w:r w:rsidRPr="00311332">
        <w:rPr>
          <w:color w:val="404040" w:themeColor="text1" w:themeTint="BF"/>
          <w:sz w:val="18"/>
        </w:rPr>
        <w:t>1</w:t>
      </w:r>
      <w:r w:rsidRPr="00311332">
        <w:rPr>
          <w:color w:val="404040" w:themeColor="text1" w:themeTint="BF"/>
          <w:sz w:val="18"/>
        </w:rPr>
        <w:t>﹞</w:t>
      </w:r>
      <w:r w:rsidR="00C0477A" w:rsidRPr="005F54BB">
        <w:rPr>
          <w:color w:val="17365D"/>
        </w:rPr>
        <w:t>本署之次級機關及其業務如下：</w:t>
      </w:r>
    </w:p>
    <w:p w14:paraId="0DF0403B" w14:textId="77777777" w:rsidR="00311332" w:rsidRDefault="00C0477A" w:rsidP="005F54BB">
      <w:pPr>
        <w:ind w:left="142"/>
        <w:rPr>
          <w:color w:val="17365D"/>
        </w:rPr>
      </w:pPr>
      <w:r w:rsidRPr="005F54BB">
        <w:rPr>
          <w:color w:val="17365D"/>
        </w:rPr>
        <w:t xml:space="preserve">　　一、城鄉發展分署：執行國土及城鄉之規劃、發展事項</w:t>
      </w:r>
      <w:r w:rsidR="00311332">
        <w:rPr>
          <w:color w:val="17365D"/>
        </w:rPr>
        <w:t>。</w:t>
      </w:r>
    </w:p>
    <w:p w14:paraId="447AD288" w14:textId="2B377EBE" w:rsidR="00311332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二</w:t>
      </w:r>
      <w:r>
        <w:rPr>
          <w:color w:val="17365D"/>
        </w:rPr>
        <w:t>、</w:t>
      </w:r>
      <w:r w:rsidR="00C0477A" w:rsidRPr="005F54BB">
        <w:rPr>
          <w:color w:val="17365D"/>
        </w:rPr>
        <w:t>各區都市基礎工程分署：執行有關都市基礎工程事項</w:t>
      </w:r>
      <w:r>
        <w:rPr>
          <w:color w:val="17365D"/>
        </w:rPr>
        <w:t>。</w:t>
      </w:r>
    </w:p>
    <w:p w14:paraId="0C5B6BF3" w14:textId="51DEB2BE" w:rsidR="00C0477A" w:rsidRPr="005F54BB" w:rsidRDefault="00311332" w:rsidP="005F54BB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5F54BB">
        <w:rPr>
          <w:color w:val="17365D"/>
        </w:rPr>
        <w:t>三</w:t>
      </w:r>
      <w:r>
        <w:rPr>
          <w:color w:val="17365D"/>
        </w:rPr>
        <w:t>、</w:t>
      </w:r>
      <w:r w:rsidR="00C0477A" w:rsidRPr="005F54BB">
        <w:rPr>
          <w:color w:val="17365D"/>
        </w:rPr>
        <w:t>下水道工程分署：執行有關下水道建設及管理事項。</w:t>
      </w:r>
    </w:p>
    <w:p w14:paraId="6046FC5D" w14:textId="77777777" w:rsidR="00311332" w:rsidRDefault="00C0477A" w:rsidP="005F54BB">
      <w:pPr>
        <w:pStyle w:val="2"/>
      </w:pPr>
      <w:bookmarkStart w:id="5" w:name="a6"/>
      <w:bookmarkEnd w:id="5"/>
      <w:r w:rsidRPr="005F54BB">
        <w:lastRenderedPageBreak/>
        <w:t>第</w:t>
      </w:r>
      <w:r w:rsidRPr="005F54BB">
        <w:t>6</w:t>
      </w:r>
      <w:r w:rsidR="00311332">
        <w:t>條</w:t>
      </w:r>
    </w:p>
    <w:p w14:paraId="4F908D34" w14:textId="40261FB0" w:rsidR="00C0477A" w:rsidRPr="005F54BB" w:rsidRDefault="00311332" w:rsidP="005F54BB">
      <w:pPr>
        <w:ind w:left="142"/>
        <w:rPr>
          <w:color w:val="17365D"/>
        </w:rPr>
      </w:pPr>
      <w:r w:rsidRPr="00311332">
        <w:rPr>
          <w:color w:val="404040" w:themeColor="text1" w:themeTint="BF"/>
          <w:sz w:val="18"/>
        </w:rPr>
        <w:t>﹝</w:t>
      </w:r>
      <w:r w:rsidRPr="00311332">
        <w:rPr>
          <w:color w:val="404040" w:themeColor="text1" w:themeTint="BF"/>
          <w:sz w:val="18"/>
        </w:rPr>
        <w:t>1</w:t>
      </w:r>
      <w:r w:rsidRPr="00311332">
        <w:rPr>
          <w:color w:val="404040" w:themeColor="text1" w:themeTint="BF"/>
          <w:sz w:val="18"/>
        </w:rPr>
        <w:t>﹞</w:t>
      </w:r>
      <w:r w:rsidR="00C0477A" w:rsidRPr="005F54BB">
        <w:rPr>
          <w:color w:val="17365D"/>
        </w:rPr>
        <w:t>本署各職稱之官等職等及員額，另以編制表定之。</w:t>
      </w:r>
    </w:p>
    <w:p w14:paraId="5D582C16" w14:textId="77777777" w:rsidR="00311332" w:rsidRDefault="00C0477A" w:rsidP="005F54BB">
      <w:pPr>
        <w:pStyle w:val="2"/>
      </w:pPr>
      <w:bookmarkStart w:id="6" w:name="a7"/>
      <w:bookmarkEnd w:id="6"/>
      <w:r w:rsidRPr="005F54BB">
        <w:t>第</w:t>
      </w:r>
      <w:r w:rsidRPr="005F54BB">
        <w:t>7</w:t>
      </w:r>
      <w:r w:rsidR="00311332">
        <w:t>條</w:t>
      </w:r>
    </w:p>
    <w:p w14:paraId="6705302E" w14:textId="6F75272B" w:rsidR="00C0477A" w:rsidRPr="005F54BB" w:rsidRDefault="00311332" w:rsidP="005F54BB">
      <w:pPr>
        <w:ind w:leftChars="75" w:left="150"/>
        <w:jc w:val="both"/>
        <w:rPr>
          <w:rFonts w:ascii="Arial Unicode MS" w:hAnsi="Arial Unicode MS"/>
          <w:color w:val="17365D"/>
        </w:rPr>
      </w:pPr>
      <w:r w:rsidRPr="00311332">
        <w:rPr>
          <w:color w:val="404040" w:themeColor="text1" w:themeTint="BF"/>
          <w:sz w:val="18"/>
        </w:rPr>
        <w:t>﹝</w:t>
      </w:r>
      <w:r w:rsidRPr="00311332">
        <w:rPr>
          <w:color w:val="404040" w:themeColor="text1" w:themeTint="BF"/>
          <w:sz w:val="18"/>
        </w:rPr>
        <w:t>1</w:t>
      </w:r>
      <w:r w:rsidRPr="00311332">
        <w:rPr>
          <w:color w:val="404040" w:themeColor="text1" w:themeTint="BF"/>
          <w:sz w:val="18"/>
        </w:rPr>
        <w:t>﹞</w:t>
      </w:r>
      <w:r w:rsidR="00C0477A" w:rsidRPr="005F54BB">
        <w:rPr>
          <w:color w:val="17365D"/>
        </w:rPr>
        <w:t>本法施行日期，由行政院以命令定之。</w:t>
      </w:r>
    </w:p>
    <w:p w14:paraId="4A797904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1247D6C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FEC727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5BBA" w14:textId="77777777" w:rsidR="002041D6" w:rsidRDefault="002041D6">
      <w:r>
        <w:separator/>
      </w:r>
    </w:p>
  </w:endnote>
  <w:endnote w:type="continuationSeparator" w:id="0">
    <w:p w14:paraId="68B31295" w14:textId="77777777" w:rsidR="002041D6" w:rsidRDefault="0020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6910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632A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664DA118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AE4BD8" w:rsidRPr="00AE4BD8">
      <w:rPr>
        <w:rFonts w:ascii="Arial Unicode MS" w:hAnsi="Arial Unicode MS" w:hint="eastAsia"/>
        <w:color w:val="000000"/>
        <w:sz w:val="18"/>
        <w:szCs w:val="24"/>
      </w:rPr>
      <w:t>內政部國土管理署組織法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20B4" w14:textId="77777777" w:rsidR="002041D6" w:rsidRDefault="002041D6">
      <w:r>
        <w:separator/>
      </w:r>
    </w:p>
  </w:footnote>
  <w:footnote w:type="continuationSeparator" w:id="0">
    <w:p w14:paraId="1E70342D" w14:textId="77777777" w:rsidR="002041D6" w:rsidRDefault="0020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811555464">
    <w:abstractNumId w:val="0"/>
  </w:num>
  <w:num w:numId="2" w16cid:durableId="26319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109E5"/>
    <w:rsid w:val="0003470A"/>
    <w:rsid w:val="00037674"/>
    <w:rsid w:val="00041F63"/>
    <w:rsid w:val="000443FD"/>
    <w:rsid w:val="00051407"/>
    <w:rsid w:val="0006505D"/>
    <w:rsid w:val="0007318D"/>
    <w:rsid w:val="00087879"/>
    <w:rsid w:val="00090636"/>
    <w:rsid w:val="000A7115"/>
    <w:rsid w:val="000C1DAC"/>
    <w:rsid w:val="000D31F2"/>
    <w:rsid w:val="000D710E"/>
    <w:rsid w:val="000D7583"/>
    <w:rsid w:val="000E5F6B"/>
    <w:rsid w:val="00100662"/>
    <w:rsid w:val="0012255A"/>
    <w:rsid w:val="00132A11"/>
    <w:rsid w:val="001415EF"/>
    <w:rsid w:val="00141BA4"/>
    <w:rsid w:val="00143B85"/>
    <w:rsid w:val="00151F81"/>
    <w:rsid w:val="001662B2"/>
    <w:rsid w:val="001668E9"/>
    <w:rsid w:val="00173A16"/>
    <w:rsid w:val="00177095"/>
    <w:rsid w:val="001852D8"/>
    <w:rsid w:val="00190A5C"/>
    <w:rsid w:val="001A49BA"/>
    <w:rsid w:val="001A7DEB"/>
    <w:rsid w:val="001C258B"/>
    <w:rsid w:val="001D1597"/>
    <w:rsid w:val="001D6830"/>
    <w:rsid w:val="001E4EAE"/>
    <w:rsid w:val="001F4C97"/>
    <w:rsid w:val="002041D6"/>
    <w:rsid w:val="00222E53"/>
    <w:rsid w:val="002275F3"/>
    <w:rsid w:val="0024136E"/>
    <w:rsid w:val="00241BBE"/>
    <w:rsid w:val="00260074"/>
    <w:rsid w:val="002614EA"/>
    <w:rsid w:val="002629B3"/>
    <w:rsid w:val="0028505A"/>
    <w:rsid w:val="002B4B9C"/>
    <w:rsid w:val="002B565A"/>
    <w:rsid w:val="002E3B23"/>
    <w:rsid w:val="002E6DCE"/>
    <w:rsid w:val="002F2A51"/>
    <w:rsid w:val="002F5997"/>
    <w:rsid w:val="00311332"/>
    <w:rsid w:val="0031479F"/>
    <w:rsid w:val="00316FDB"/>
    <w:rsid w:val="003222AE"/>
    <w:rsid w:val="00322A95"/>
    <w:rsid w:val="0034301D"/>
    <w:rsid w:val="00347E94"/>
    <w:rsid w:val="003555EC"/>
    <w:rsid w:val="00356810"/>
    <w:rsid w:val="00360C9D"/>
    <w:rsid w:val="003701DD"/>
    <w:rsid w:val="00373827"/>
    <w:rsid w:val="00381C40"/>
    <w:rsid w:val="003B13F3"/>
    <w:rsid w:val="003B4B59"/>
    <w:rsid w:val="003D35D6"/>
    <w:rsid w:val="003E3D75"/>
    <w:rsid w:val="003E7006"/>
    <w:rsid w:val="003F75CC"/>
    <w:rsid w:val="00400A90"/>
    <w:rsid w:val="004016C0"/>
    <w:rsid w:val="00411C6D"/>
    <w:rsid w:val="00431EEC"/>
    <w:rsid w:val="004339F1"/>
    <w:rsid w:val="004449F3"/>
    <w:rsid w:val="004457D2"/>
    <w:rsid w:val="0045269A"/>
    <w:rsid w:val="00452F61"/>
    <w:rsid w:val="00494A3E"/>
    <w:rsid w:val="004A0CC8"/>
    <w:rsid w:val="004B52A7"/>
    <w:rsid w:val="004B666F"/>
    <w:rsid w:val="004D1AE3"/>
    <w:rsid w:val="004D26F5"/>
    <w:rsid w:val="004D590E"/>
    <w:rsid w:val="004E21D2"/>
    <w:rsid w:val="004F73FB"/>
    <w:rsid w:val="005004A3"/>
    <w:rsid w:val="005075C1"/>
    <w:rsid w:val="005360FE"/>
    <w:rsid w:val="00545C00"/>
    <w:rsid w:val="00560FEF"/>
    <w:rsid w:val="00561FD3"/>
    <w:rsid w:val="00565C88"/>
    <w:rsid w:val="00567A84"/>
    <w:rsid w:val="00570166"/>
    <w:rsid w:val="005805AB"/>
    <w:rsid w:val="00587BCC"/>
    <w:rsid w:val="0059434D"/>
    <w:rsid w:val="005A3BDD"/>
    <w:rsid w:val="005C7F6E"/>
    <w:rsid w:val="005C7F8A"/>
    <w:rsid w:val="005C7FF0"/>
    <w:rsid w:val="005F4657"/>
    <w:rsid w:val="005F54BB"/>
    <w:rsid w:val="006250A0"/>
    <w:rsid w:val="006254EE"/>
    <w:rsid w:val="0063000B"/>
    <w:rsid w:val="00632BB0"/>
    <w:rsid w:val="00634692"/>
    <w:rsid w:val="006631DB"/>
    <w:rsid w:val="00664DFB"/>
    <w:rsid w:val="00683312"/>
    <w:rsid w:val="006A0BBF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3D34"/>
    <w:rsid w:val="00755DE6"/>
    <w:rsid w:val="007720A1"/>
    <w:rsid w:val="00787B46"/>
    <w:rsid w:val="007B4E78"/>
    <w:rsid w:val="007B5269"/>
    <w:rsid w:val="007C5BAB"/>
    <w:rsid w:val="007D21FB"/>
    <w:rsid w:val="007D6E89"/>
    <w:rsid w:val="007D7E8D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632A"/>
    <w:rsid w:val="008C7018"/>
    <w:rsid w:val="008D7AA9"/>
    <w:rsid w:val="008E5159"/>
    <w:rsid w:val="0091603F"/>
    <w:rsid w:val="0092581B"/>
    <w:rsid w:val="00931235"/>
    <w:rsid w:val="0095145E"/>
    <w:rsid w:val="00956013"/>
    <w:rsid w:val="009612D7"/>
    <w:rsid w:val="0096342E"/>
    <w:rsid w:val="009758FD"/>
    <w:rsid w:val="0099154E"/>
    <w:rsid w:val="00991F3F"/>
    <w:rsid w:val="00995A2A"/>
    <w:rsid w:val="009D286B"/>
    <w:rsid w:val="009D54F3"/>
    <w:rsid w:val="009E0895"/>
    <w:rsid w:val="009F07D8"/>
    <w:rsid w:val="00A276FD"/>
    <w:rsid w:val="00A43518"/>
    <w:rsid w:val="00A47A95"/>
    <w:rsid w:val="00A51BA6"/>
    <w:rsid w:val="00A5787E"/>
    <w:rsid w:val="00A6011A"/>
    <w:rsid w:val="00A63811"/>
    <w:rsid w:val="00A659B2"/>
    <w:rsid w:val="00A71C27"/>
    <w:rsid w:val="00A71EEA"/>
    <w:rsid w:val="00A74392"/>
    <w:rsid w:val="00AB3534"/>
    <w:rsid w:val="00AD52B5"/>
    <w:rsid w:val="00AE4BD8"/>
    <w:rsid w:val="00AF1681"/>
    <w:rsid w:val="00AF2E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0477A"/>
    <w:rsid w:val="00C30DB5"/>
    <w:rsid w:val="00C357DC"/>
    <w:rsid w:val="00C358A8"/>
    <w:rsid w:val="00C42B4D"/>
    <w:rsid w:val="00C50466"/>
    <w:rsid w:val="00C601BF"/>
    <w:rsid w:val="00C812BD"/>
    <w:rsid w:val="00C83397"/>
    <w:rsid w:val="00CF0155"/>
    <w:rsid w:val="00D01E90"/>
    <w:rsid w:val="00D027CD"/>
    <w:rsid w:val="00D046B8"/>
    <w:rsid w:val="00D2412B"/>
    <w:rsid w:val="00D244FB"/>
    <w:rsid w:val="00D2753B"/>
    <w:rsid w:val="00D27DEA"/>
    <w:rsid w:val="00D33ABD"/>
    <w:rsid w:val="00D36745"/>
    <w:rsid w:val="00D36C72"/>
    <w:rsid w:val="00D409E5"/>
    <w:rsid w:val="00D66E62"/>
    <w:rsid w:val="00D81359"/>
    <w:rsid w:val="00DD42DD"/>
    <w:rsid w:val="00DE0054"/>
    <w:rsid w:val="00DE44A1"/>
    <w:rsid w:val="00DE5DE4"/>
    <w:rsid w:val="00E00C89"/>
    <w:rsid w:val="00E13A0E"/>
    <w:rsid w:val="00E31347"/>
    <w:rsid w:val="00E3177E"/>
    <w:rsid w:val="00E44D88"/>
    <w:rsid w:val="00E61D7B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EF5442"/>
    <w:rsid w:val="00F126D7"/>
    <w:rsid w:val="00F2026D"/>
    <w:rsid w:val="00F26B7D"/>
    <w:rsid w:val="00F3421C"/>
    <w:rsid w:val="00F43973"/>
    <w:rsid w:val="00F602E3"/>
    <w:rsid w:val="00F70246"/>
    <w:rsid w:val="00F73000"/>
    <w:rsid w:val="00F82645"/>
    <w:rsid w:val="00F8619D"/>
    <w:rsid w:val="00F95B90"/>
    <w:rsid w:val="00FB046E"/>
    <w:rsid w:val="00FB3689"/>
    <w:rsid w:val="00FB4009"/>
    <w:rsid w:val="00FC1724"/>
    <w:rsid w:val="00FC5363"/>
    <w:rsid w:val="00FD4175"/>
    <w:rsid w:val="00FE1465"/>
    <w:rsid w:val="00FE3136"/>
    <w:rsid w:val="00FE7960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74CDF4B7-97D0-4200-8D2D-8A0FAE8B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F54BB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5F54BB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132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0839;&#25919;&#37096;&#22283;&#22303;&#31649;&#29702;&#32626;&#32068;&#32340;&#27861;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s://law.moj.gov.tw/LawClass/LawHistory.aspx?pcode=D000024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ey.gov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6law\AppData\Roaming\Microsoft\Templates\Normal113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Normal113.dotm</Template>
  <TotalTime>8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(廢)</dc:title>
  <dc:creator>S-link 電子六法-黃婉玲</dc:creator>
  <cp:lastModifiedBy>黃 6laws</cp:lastModifiedBy>
  <cp:revision>19</cp:revision>
  <dcterms:created xsi:type="dcterms:W3CDTF">2024-01-29T08:10:00Z</dcterms:created>
  <dcterms:modified xsi:type="dcterms:W3CDTF">2024-04-14T08:45:00Z</dcterms:modified>
</cp:coreProperties>
</file>