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6A03F759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11623B" w:rsidRPr="0011623B">
        <w:rPr>
          <w:sz w:val="18"/>
        </w:rPr>
        <w:t>2024/4/14</w:t>
      </w:r>
      <w:hyperlink r:id="rId10" w:history="1">
        <w:r w:rsidRPr="00407549">
          <w:rPr>
            <w:rStyle w:val="a3"/>
            <w:rFonts w:ascii="Times New Roman" w:hAnsi="Times New Roman" w:hint="eastAsia"/>
            <w:sz w:val="18"/>
            <w:szCs w:val="20"/>
            <w:lang w:val="zh-TW"/>
          </w:rPr>
          <w:t>【</w:t>
        </w:r>
        <w:r w:rsidRPr="00407549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59E85719" w14:textId="77777777" w:rsidR="001E33BB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1E33BB">
        <w:rPr>
          <w:rFonts w:hint="eastAsia"/>
          <w:color w:val="808000"/>
          <w:sz w:val="18"/>
          <w:szCs w:val="20"/>
        </w:rPr>
        <w:t>--</w:t>
      </w:r>
      <w:r w:rsidR="001E33BB">
        <w:rPr>
          <w:rFonts w:hint="eastAsia"/>
          <w:color w:val="808000"/>
          <w:sz w:val="18"/>
          <w:szCs w:val="20"/>
        </w:rPr>
        <w:t>〉檢視</w:t>
      </w:r>
      <w:r w:rsidR="001E33BB">
        <w:rPr>
          <w:rFonts w:hint="eastAsia"/>
          <w:color w:val="808000"/>
          <w:sz w:val="18"/>
          <w:szCs w:val="20"/>
        </w:rPr>
        <w:t>--</w:t>
      </w:r>
      <w:r w:rsidR="001E33BB">
        <w:rPr>
          <w:rFonts w:hint="eastAsia"/>
          <w:color w:val="808000"/>
          <w:sz w:val="18"/>
          <w:szCs w:val="20"/>
        </w:rPr>
        <w:t>〉文件引導模式</w:t>
      </w:r>
      <w:r w:rsidR="001E33BB">
        <w:rPr>
          <w:rFonts w:hint="eastAsia"/>
          <w:color w:val="808000"/>
          <w:sz w:val="18"/>
          <w:szCs w:val="20"/>
        </w:rPr>
        <w:t>/</w:t>
      </w:r>
      <w:r w:rsidR="001E33BB"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1E33BB" w:rsidRPr="003555EC" w14:paraId="2817EFE7" w14:textId="77777777" w:rsidTr="003C5E7D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41623B57" w14:textId="77777777" w:rsidR="001E33BB" w:rsidRPr="006E3BC0" w:rsidRDefault="001E33BB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08B499A" w14:textId="77777777" w:rsidR="001E33BB" w:rsidRPr="00703E61" w:rsidRDefault="001E33BB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3C5E7D">
              <w:rPr>
                <w:rFonts w:ascii="新細明體" w:eastAsia="標楷體" w:hAnsi="新細明體" w:hint="eastAsia"/>
                <w:bCs/>
                <w:sz w:val="28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交通部運輸研究所組織法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A8A377D" w14:textId="77777777" w:rsidR="00C63C5C" w:rsidRPr="00CF78CE" w:rsidRDefault="001E33BB" w:rsidP="00C63C5C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C63C5C" w:rsidRPr="00CF78CE">
              <w:rPr>
                <w:rFonts w:ascii="Arial Unicode MS" w:hAnsi="Arial Unicode MS" w:hint="eastAsia"/>
                <w:color w:val="990000"/>
              </w:rPr>
              <w:t>民國</w:t>
            </w:r>
            <w:r w:rsidR="00C63C5C">
              <w:rPr>
                <w:rFonts w:ascii="Arial Unicode MS" w:hAnsi="Arial Unicode MS" w:hint="eastAsia"/>
                <w:color w:val="990000"/>
              </w:rPr>
              <w:t>1</w:t>
            </w:r>
            <w:r w:rsidR="00C63C5C">
              <w:rPr>
                <w:rFonts w:ascii="Arial Unicode MS" w:hAnsi="Arial Unicode MS"/>
                <w:color w:val="990000"/>
              </w:rPr>
              <w:t>12</w:t>
            </w:r>
            <w:r w:rsidR="00C63C5C" w:rsidRPr="00CF78CE">
              <w:rPr>
                <w:rFonts w:ascii="Arial Unicode MS" w:hAnsi="Arial Unicode MS"/>
                <w:color w:val="990000"/>
              </w:rPr>
              <w:t>年</w:t>
            </w:r>
            <w:r w:rsidR="00C63C5C">
              <w:rPr>
                <w:rFonts w:ascii="Arial Unicode MS" w:hAnsi="Arial Unicode MS"/>
                <w:color w:val="990000"/>
              </w:rPr>
              <w:t>5</w:t>
            </w:r>
            <w:r w:rsidR="00C63C5C" w:rsidRPr="00CF78CE">
              <w:rPr>
                <w:rFonts w:ascii="Arial Unicode MS" w:hAnsi="Arial Unicode MS"/>
                <w:color w:val="990000"/>
              </w:rPr>
              <w:t>月</w:t>
            </w:r>
            <w:r w:rsidR="00C63C5C">
              <w:rPr>
                <w:rFonts w:ascii="Arial Unicode MS" w:hAnsi="Arial Unicode MS"/>
                <w:color w:val="990000"/>
              </w:rPr>
              <w:t>16</w:t>
            </w:r>
            <w:r w:rsidR="00C63C5C"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77AFA348" w14:textId="437F8130" w:rsidR="001E33BB" w:rsidRPr="003555EC" w:rsidRDefault="00C63C5C" w:rsidP="00C63C5C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7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395B3661" w14:textId="59FC0113" w:rsidR="001E33BB" w:rsidRPr="006254EE" w:rsidRDefault="001E33BB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交通部運輸研究所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7B41E952" w14:textId="77777777" w:rsidR="001E33BB" w:rsidRPr="00AF2E81" w:rsidRDefault="001E33BB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71039A62" w14:textId="5E5AEA9A" w:rsidR="001E33BB" w:rsidRDefault="001E33BB" w:rsidP="00373827">
      <w:pPr>
        <w:adjustRightInd w:val="0"/>
        <w:snapToGrid w:val="0"/>
        <w:jc w:val="right"/>
        <w:rPr>
          <w:rFonts w:hint="eastAsia"/>
          <w:color w:val="808000"/>
          <w:sz w:val="18"/>
          <w:szCs w:val="20"/>
        </w:rPr>
      </w:pPr>
      <w:r w:rsidRPr="002539B7">
        <w:rPr>
          <w:rFonts w:ascii="Arial Unicode MS" w:hAnsi="Arial Unicode MS" w:hint="eastAsia"/>
          <w:b/>
          <w:bCs/>
          <w:color w:val="666699"/>
          <w:szCs w:val="20"/>
        </w:rPr>
        <w:t>1</w:t>
      </w:r>
      <w:r w:rsidRPr="002539B7">
        <w:rPr>
          <w:rFonts w:ascii="Arial Unicode MS" w:hAnsi="Arial Unicode MS" w:hint="eastAsia"/>
          <w:b/>
          <w:bCs/>
          <w:color w:val="666699"/>
          <w:szCs w:val="20"/>
        </w:rPr>
        <w:t>‧</w:t>
      </w:r>
      <w:r w:rsidRPr="002539B7">
        <w:rPr>
          <w:rFonts w:ascii="Arial Unicode MS" w:hAnsi="Arial Unicode MS"/>
          <w:color w:val="666699"/>
          <w:sz w:val="18"/>
          <w:szCs w:val="18"/>
        </w:rPr>
        <w:t>中華民國一百十二年六月七日總統華總一義字第</w:t>
      </w:r>
      <w:r w:rsidRPr="002539B7">
        <w:rPr>
          <w:rFonts w:ascii="Arial Unicode MS" w:hAnsi="Arial Unicode MS"/>
          <w:color w:val="666699"/>
          <w:sz w:val="18"/>
          <w:szCs w:val="18"/>
        </w:rPr>
        <w:t>11200046781</w:t>
      </w:r>
      <w:r w:rsidRPr="002539B7">
        <w:rPr>
          <w:rFonts w:ascii="Arial Unicode MS" w:hAnsi="Arial Unicode MS"/>
          <w:color w:val="666699"/>
          <w:sz w:val="18"/>
          <w:szCs w:val="18"/>
        </w:rPr>
        <w:t>號令制定公布全文</w:t>
      </w:r>
      <w:r w:rsidRPr="002539B7">
        <w:rPr>
          <w:rFonts w:ascii="Arial Unicode MS" w:hAnsi="Arial Unicode MS"/>
          <w:color w:val="666699"/>
          <w:sz w:val="18"/>
          <w:szCs w:val="18"/>
        </w:rPr>
        <w:t>6</w:t>
      </w:r>
      <w:r w:rsidRPr="002539B7">
        <w:rPr>
          <w:rFonts w:ascii="Arial Unicode MS" w:hAnsi="Arial Unicode MS"/>
          <w:color w:val="666699"/>
          <w:sz w:val="18"/>
          <w:szCs w:val="18"/>
        </w:rPr>
        <w:t>條；施行日期，由</w:t>
      </w:r>
      <w:hyperlink r:id="rId14" w:tgtFrame="_blank" w:history="1">
        <w:r w:rsidR="00F45382" w:rsidRPr="00241794">
          <w:rPr>
            <w:rStyle w:val="a3"/>
            <w:rFonts w:ascii="Arial Unicode MS" w:hAnsi="Arial Unicode MS"/>
            <w:sz w:val="18"/>
          </w:rPr>
          <w:t>行政院</w:t>
        </w:r>
      </w:hyperlink>
      <w:r w:rsidRPr="002539B7">
        <w:rPr>
          <w:rFonts w:ascii="Arial Unicode MS" w:hAnsi="Arial Unicode MS"/>
          <w:color w:val="666699"/>
          <w:sz w:val="18"/>
          <w:szCs w:val="18"/>
        </w:rPr>
        <w:t>以命令定之</w:t>
      </w:r>
    </w:p>
    <w:p w14:paraId="2410F082" w14:textId="46753BED" w:rsidR="00A6011A" w:rsidRPr="002539B7" w:rsidRDefault="001E33BB" w:rsidP="00407549">
      <w:pPr>
        <w:ind w:leftChars="75" w:left="150"/>
        <w:jc w:val="both"/>
        <w:rPr>
          <w:rFonts w:ascii="Arial Unicode MS" w:hAnsi="Arial Unicode MS"/>
          <w:color w:val="666699"/>
          <w:sz w:val="18"/>
          <w:szCs w:val="18"/>
        </w:rPr>
      </w:pPr>
      <w:r w:rsidRPr="001E33BB">
        <w:rPr>
          <w:rFonts w:hint="eastAsia"/>
          <w:color w:val="404040" w:themeColor="text1" w:themeTint="BF"/>
          <w:sz w:val="18"/>
          <w:szCs w:val="20"/>
        </w:rPr>
        <w:t>﹝</w:t>
      </w:r>
      <w:r w:rsidRPr="001E33BB">
        <w:rPr>
          <w:rFonts w:hint="eastAsia"/>
          <w:color w:val="404040" w:themeColor="text1" w:themeTint="BF"/>
          <w:sz w:val="18"/>
          <w:szCs w:val="20"/>
        </w:rPr>
        <w:t>1</w:t>
      </w:r>
      <w:r w:rsidRPr="001E33BB">
        <w:rPr>
          <w:rFonts w:hint="eastAsia"/>
          <w:color w:val="404040" w:themeColor="text1" w:themeTint="BF"/>
          <w:sz w:val="18"/>
          <w:szCs w:val="20"/>
        </w:rPr>
        <w:t>﹞</w:t>
      </w:r>
      <w:r w:rsidR="00407549" w:rsidRPr="002539B7">
        <w:rPr>
          <w:rFonts w:ascii="Arial Unicode MS" w:hAnsi="Arial Unicode MS"/>
          <w:color w:val="666699"/>
          <w:sz w:val="18"/>
          <w:szCs w:val="18"/>
        </w:rPr>
        <w:t>中華民國一百十二年七月二十日行政院院授人組字第</w:t>
      </w:r>
      <w:r w:rsidR="00407549" w:rsidRPr="002539B7">
        <w:rPr>
          <w:rFonts w:ascii="Arial Unicode MS" w:hAnsi="Arial Unicode MS"/>
          <w:color w:val="666699"/>
          <w:sz w:val="18"/>
          <w:szCs w:val="18"/>
        </w:rPr>
        <w:t>11220013051</w:t>
      </w:r>
      <w:r w:rsidR="00407549" w:rsidRPr="002539B7">
        <w:rPr>
          <w:rFonts w:ascii="Arial Unicode MS" w:hAnsi="Arial Unicode MS"/>
          <w:color w:val="666699"/>
          <w:sz w:val="18"/>
          <w:szCs w:val="18"/>
        </w:rPr>
        <w:t>號令發布定自一百十二年九月十五日施行</w:t>
      </w:r>
    </w:p>
    <w:p w14:paraId="38E781C5" w14:textId="77777777" w:rsidR="00845988" w:rsidRPr="001E33BB" w:rsidRDefault="00845988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14:paraId="47286B06" w14:textId="56DC8F75" w:rsidR="00407549" w:rsidRPr="00407549" w:rsidRDefault="001E33BB" w:rsidP="00407549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0D4E7097" w14:textId="77777777" w:rsidR="001E33BB" w:rsidRDefault="00407549" w:rsidP="002539B7">
      <w:pPr>
        <w:pStyle w:val="2"/>
      </w:pPr>
      <w:bookmarkStart w:id="1" w:name="a1"/>
      <w:bookmarkEnd w:id="1"/>
      <w:r w:rsidRPr="002539B7">
        <w:t>第</w:t>
      </w:r>
      <w:r w:rsidRPr="002539B7">
        <w:t>1</w:t>
      </w:r>
      <w:r w:rsidR="001E33BB">
        <w:t>條</w:t>
      </w:r>
    </w:p>
    <w:p w14:paraId="06441D9A" w14:textId="443FE903" w:rsidR="00407549" w:rsidRPr="002539B7" w:rsidRDefault="001E33BB" w:rsidP="002539B7">
      <w:pPr>
        <w:ind w:left="142"/>
        <w:rPr>
          <w:color w:val="17365D"/>
        </w:rPr>
      </w:pPr>
      <w:r w:rsidRPr="001E33BB">
        <w:rPr>
          <w:color w:val="404040" w:themeColor="text1" w:themeTint="BF"/>
          <w:sz w:val="18"/>
        </w:rPr>
        <w:t>﹝</w:t>
      </w:r>
      <w:r w:rsidRPr="001E33BB">
        <w:rPr>
          <w:color w:val="404040" w:themeColor="text1" w:themeTint="BF"/>
          <w:sz w:val="18"/>
        </w:rPr>
        <w:t>1</w:t>
      </w:r>
      <w:r w:rsidRPr="001E33BB">
        <w:rPr>
          <w:color w:val="404040" w:themeColor="text1" w:themeTint="BF"/>
          <w:sz w:val="18"/>
        </w:rPr>
        <w:t>﹞</w:t>
      </w:r>
      <w:r w:rsidR="00407549" w:rsidRPr="002539B7">
        <w:rPr>
          <w:color w:val="17365D"/>
        </w:rPr>
        <w:t>交通部為辦理交通運輸研究業務，特設運輸研究所（以下簡稱本所）。</w:t>
      </w:r>
    </w:p>
    <w:p w14:paraId="7378499A" w14:textId="77777777" w:rsidR="001E33BB" w:rsidRDefault="00407549" w:rsidP="002539B7">
      <w:pPr>
        <w:pStyle w:val="2"/>
      </w:pPr>
      <w:bookmarkStart w:id="2" w:name="a2"/>
      <w:bookmarkEnd w:id="2"/>
      <w:r w:rsidRPr="002539B7">
        <w:t>第</w:t>
      </w:r>
      <w:r w:rsidRPr="002539B7">
        <w:t>2</w:t>
      </w:r>
      <w:r w:rsidR="001E33BB">
        <w:t>條</w:t>
      </w:r>
    </w:p>
    <w:p w14:paraId="5FBF1CC7" w14:textId="04A28796" w:rsidR="00407549" w:rsidRPr="002539B7" w:rsidRDefault="001E33BB" w:rsidP="002539B7">
      <w:pPr>
        <w:ind w:left="142"/>
        <w:rPr>
          <w:color w:val="17365D"/>
        </w:rPr>
      </w:pPr>
      <w:r w:rsidRPr="001E33BB">
        <w:rPr>
          <w:color w:val="404040" w:themeColor="text1" w:themeTint="BF"/>
          <w:sz w:val="18"/>
        </w:rPr>
        <w:t>﹝</w:t>
      </w:r>
      <w:r w:rsidRPr="001E33BB">
        <w:rPr>
          <w:color w:val="404040" w:themeColor="text1" w:themeTint="BF"/>
          <w:sz w:val="18"/>
        </w:rPr>
        <w:t>1</w:t>
      </w:r>
      <w:r w:rsidRPr="001E33BB">
        <w:rPr>
          <w:color w:val="404040" w:themeColor="text1" w:themeTint="BF"/>
          <w:sz w:val="18"/>
        </w:rPr>
        <w:t>﹞</w:t>
      </w:r>
      <w:r w:rsidR="00407549" w:rsidRPr="002539B7">
        <w:rPr>
          <w:color w:val="17365D"/>
        </w:rPr>
        <w:t>本所掌理下列事項：</w:t>
      </w:r>
    </w:p>
    <w:p w14:paraId="2540AA88" w14:textId="77777777" w:rsidR="001E33BB" w:rsidRDefault="00407549" w:rsidP="002539B7">
      <w:pPr>
        <w:ind w:left="142"/>
        <w:rPr>
          <w:color w:val="17365D"/>
        </w:rPr>
      </w:pPr>
      <w:r w:rsidRPr="002539B7">
        <w:rPr>
          <w:color w:val="17365D"/>
        </w:rPr>
        <w:t xml:space="preserve">　　一、運輸政策之研究及建議</w:t>
      </w:r>
      <w:r w:rsidR="001E33BB">
        <w:rPr>
          <w:color w:val="17365D"/>
        </w:rPr>
        <w:t>。</w:t>
      </w:r>
    </w:p>
    <w:p w14:paraId="2D47FFFD" w14:textId="4F47CAC6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二</w:t>
      </w:r>
      <w:r>
        <w:rPr>
          <w:color w:val="17365D"/>
        </w:rPr>
        <w:t>、</w:t>
      </w:r>
      <w:r w:rsidR="00407549" w:rsidRPr="002539B7">
        <w:rPr>
          <w:color w:val="17365D"/>
        </w:rPr>
        <w:t>運輸系統規劃之研究及發展</w:t>
      </w:r>
      <w:r>
        <w:rPr>
          <w:color w:val="17365D"/>
        </w:rPr>
        <w:t>。</w:t>
      </w:r>
    </w:p>
    <w:p w14:paraId="26CCECDB" w14:textId="07A327FF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三</w:t>
      </w:r>
      <w:r>
        <w:rPr>
          <w:color w:val="17365D"/>
        </w:rPr>
        <w:t>、</w:t>
      </w:r>
      <w:r w:rsidR="00407549" w:rsidRPr="002539B7">
        <w:rPr>
          <w:color w:val="17365D"/>
        </w:rPr>
        <w:t>運輸工程之研究及發展</w:t>
      </w:r>
      <w:r>
        <w:rPr>
          <w:color w:val="17365D"/>
        </w:rPr>
        <w:t>。</w:t>
      </w:r>
    </w:p>
    <w:p w14:paraId="4D7E7513" w14:textId="1681F193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四</w:t>
      </w:r>
      <w:r>
        <w:rPr>
          <w:color w:val="17365D"/>
        </w:rPr>
        <w:t>、</w:t>
      </w:r>
      <w:r w:rsidR="00407549" w:rsidRPr="002539B7">
        <w:rPr>
          <w:color w:val="17365D"/>
        </w:rPr>
        <w:t>運輸經營與管理之研究及發展</w:t>
      </w:r>
      <w:r>
        <w:rPr>
          <w:color w:val="17365D"/>
        </w:rPr>
        <w:t>。</w:t>
      </w:r>
    </w:p>
    <w:p w14:paraId="3888C5A3" w14:textId="64E09197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五</w:t>
      </w:r>
      <w:r>
        <w:rPr>
          <w:color w:val="17365D"/>
        </w:rPr>
        <w:t>、</w:t>
      </w:r>
      <w:r w:rsidR="00407549" w:rsidRPr="002539B7">
        <w:rPr>
          <w:color w:val="17365D"/>
        </w:rPr>
        <w:t>運輸安全之研究及發展</w:t>
      </w:r>
      <w:r>
        <w:rPr>
          <w:color w:val="17365D"/>
        </w:rPr>
        <w:t>。</w:t>
      </w:r>
    </w:p>
    <w:p w14:paraId="27083DB7" w14:textId="25071846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六</w:t>
      </w:r>
      <w:r>
        <w:rPr>
          <w:color w:val="17365D"/>
        </w:rPr>
        <w:t>、</w:t>
      </w:r>
      <w:r w:rsidR="00407549" w:rsidRPr="002539B7">
        <w:rPr>
          <w:color w:val="17365D"/>
        </w:rPr>
        <w:t>運輸能源與環境之研究及發展</w:t>
      </w:r>
      <w:r>
        <w:rPr>
          <w:color w:val="17365D"/>
        </w:rPr>
        <w:t>。</w:t>
      </w:r>
    </w:p>
    <w:p w14:paraId="762A3069" w14:textId="75EB052F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七</w:t>
      </w:r>
      <w:r>
        <w:rPr>
          <w:color w:val="17365D"/>
        </w:rPr>
        <w:t>、</w:t>
      </w:r>
      <w:r w:rsidR="00407549" w:rsidRPr="002539B7">
        <w:rPr>
          <w:color w:val="17365D"/>
        </w:rPr>
        <w:t>運輸科技與資訊之研究及發展</w:t>
      </w:r>
      <w:r>
        <w:rPr>
          <w:color w:val="17365D"/>
        </w:rPr>
        <w:t>。</w:t>
      </w:r>
    </w:p>
    <w:p w14:paraId="3D4F4DB9" w14:textId="29824175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八</w:t>
      </w:r>
      <w:r>
        <w:rPr>
          <w:color w:val="17365D"/>
        </w:rPr>
        <w:t>、</w:t>
      </w:r>
      <w:r w:rsidR="00407549" w:rsidRPr="002539B7">
        <w:rPr>
          <w:color w:val="17365D"/>
        </w:rPr>
        <w:t>運輸技術之研究及發展</w:t>
      </w:r>
      <w:r>
        <w:rPr>
          <w:color w:val="17365D"/>
        </w:rPr>
        <w:t>。</w:t>
      </w:r>
    </w:p>
    <w:p w14:paraId="07CC883B" w14:textId="529DFBB3" w:rsidR="001E33BB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九</w:t>
      </w:r>
      <w:r>
        <w:rPr>
          <w:color w:val="17365D"/>
        </w:rPr>
        <w:t>、</w:t>
      </w:r>
      <w:r w:rsidR="00407549" w:rsidRPr="002539B7">
        <w:rPr>
          <w:color w:val="17365D"/>
        </w:rPr>
        <w:t>國內外運輸研究之聯繫及合作</w:t>
      </w:r>
      <w:r>
        <w:rPr>
          <w:color w:val="17365D"/>
        </w:rPr>
        <w:t>。</w:t>
      </w:r>
    </w:p>
    <w:p w14:paraId="1E679276" w14:textId="2347CF6F" w:rsidR="00407549" w:rsidRPr="002539B7" w:rsidRDefault="001E33BB" w:rsidP="002539B7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2539B7">
        <w:rPr>
          <w:color w:val="17365D"/>
        </w:rPr>
        <w:t>十</w:t>
      </w:r>
      <w:r>
        <w:rPr>
          <w:color w:val="17365D"/>
        </w:rPr>
        <w:t>、</w:t>
      </w:r>
      <w:r w:rsidR="00407549" w:rsidRPr="002539B7">
        <w:rPr>
          <w:color w:val="17365D"/>
        </w:rPr>
        <w:t>其他有關運輸研究事項。</w:t>
      </w:r>
    </w:p>
    <w:p w14:paraId="40BC35A9" w14:textId="77777777" w:rsidR="001E33BB" w:rsidRDefault="00407549" w:rsidP="002539B7">
      <w:pPr>
        <w:pStyle w:val="2"/>
      </w:pPr>
      <w:bookmarkStart w:id="3" w:name="a3"/>
      <w:bookmarkEnd w:id="3"/>
      <w:r w:rsidRPr="002539B7">
        <w:t>第</w:t>
      </w:r>
      <w:r w:rsidRPr="002539B7">
        <w:t>3</w:t>
      </w:r>
      <w:r w:rsidR="001E33BB">
        <w:t>條</w:t>
      </w:r>
    </w:p>
    <w:p w14:paraId="3D636B47" w14:textId="0833A7AF" w:rsidR="00407549" w:rsidRPr="002539B7" w:rsidRDefault="001E33BB" w:rsidP="002539B7">
      <w:pPr>
        <w:ind w:left="142"/>
        <w:rPr>
          <w:color w:val="17365D"/>
        </w:rPr>
      </w:pPr>
      <w:r w:rsidRPr="001E33BB">
        <w:rPr>
          <w:color w:val="404040" w:themeColor="text1" w:themeTint="BF"/>
          <w:sz w:val="18"/>
        </w:rPr>
        <w:t>﹝</w:t>
      </w:r>
      <w:r w:rsidRPr="001E33BB">
        <w:rPr>
          <w:color w:val="404040" w:themeColor="text1" w:themeTint="BF"/>
          <w:sz w:val="18"/>
        </w:rPr>
        <w:t>1</w:t>
      </w:r>
      <w:r w:rsidRPr="001E33BB">
        <w:rPr>
          <w:color w:val="404040" w:themeColor="text1" w:themeTint="BF"/>
          <w:sz w:val="18"/>
        </w:rPr>
        <w:t>﹞</w:t>
      </w:r>
      <w:r w:rsidR="00407549" w:rsidRPr="002539B7">
        <w:rPr>
          <w:color w:val="17365D"/>
        </w:rPr>
        <w:t>本所置所長一人，職務列簡任第十三職等，必要時得比照獨立學院以上學校校長或教授資格聘任；副所長二人，職務列簡任第十二職等。</w:t>
      </w:r>
    </w:p>
    <w:p w14:paraId="0717DCB4" w14:textId="77777777" w:rsidR="001E33BB" w:rsidRDefault="00407549" w:rsidP="002539B7">
      <w:pPr>
        <w:pStyle w:val="2"/>
      </w:pPr>
      <w:bookmarkStart w:id="4" w:name="a4"/>
      <w:bookmarkEnd w:id="4"/>
      <w:r w:rsidRPr="002539B7">
        <w:t>第</w:t>
      </w:r>
      <w:r w:rsidRPr="002539B7">
        <w:t>4</w:t>
      </w:r>
      <w:r w:rsidR="001E33BB">
        <w:t>條</w:t>
      </w:r>
    </w:p>
    <w:p w14:paraId="5BC2961C" w14:textId="6E47D937" w:rsidR="00407549" w:rsidRPr="002539B7" w:rsidRDefault="001E33BB" w:rsidP="002539B7">
      <w:pPr>
        <w:ind w:left="142"/>
        <w:rPr>
          <w:color w:val="17365D"/>
        </w:rPr>
      </w:pPr>
      <w:r w:rsidRPr="001E33BB">
        <w:rPr>
          <w:color w:val="404040" w:themeColor="text1" w:themeTint="BF"/>
          <w:sz w:val="18"/>
        </w:rPr>
        <w:t>﹝</w:t>
      </w:r>
      <w:r w:rsidRPr="001E33BB">
        <w:rPr>
          <w:color w:val="404040" w:themeColor="text1" w:themeTint="BF"/>
          <w:sz w:val="18"/>
        </w:rPr>
        <w:t>1</w:t>
      </w:r>
      <w:r w:rsidRPr="001E33BB">
        <w:rPr>
          <w:color w:val="404040" w:themeColor="text1" w:themeTint="BF"/>
          <w:sz w:val="18"/>
        </w:rPr>
        <w:t>﹞</w:t>
      </w:r>
      <w:r w:rsidR="00407549" w:rsidRPr="002539B7">
        <w:rPr>
          <w:color w:val="17365D"/>
        </w:rPr>
        <w:t>本所置主任秘書，職務列簡任第十一職等。</w:t>
      </w:r>
    </w:p>
    <w:p w14:paraId="0145DF9D" w14:textId="77777777" w:rsidR="001E33BB" w:rsidRDefault="00407549" w:rsidP="002539B7">
      <w:pPr>
        <w:pStyle w:val="2"/>
      </w:pPr>
      <w:bookmarkStart w:id="5" w:name="a5"/>
      <w:bookmarkEnd w:id="5"/>
      <w:r w:rsidRPr="002539B7">
        <w:t>第</w:t>
      </w:r>
      <w:r w:rsidRPr="002539B7">
        <w:t>5</w:t>
      </w:r>
      <w:r w:rsidR="001E33BB">
        <w:t>條</w:t>
      </w:r>
    </w:p>
    <w:p w14:paraId="19FBFF31" w14:textId="204A9315" w:rsidR="00407549" w:rsidRPr="002539B7" w:rsidRDefault="001E33BB" w:rsidP="002539B7">
      <w:pPr>
        <w:ind w:left="142"/>
        <w:rPr>
          <w:color w:val="17365D"/>
        </w:rPr>
      </w:pPr>
      <w:r w:rsidRPr="001E33BB">
        <w:rPr>
          <w:color w:val="404040" w:themeColor="text1" w:themeTint="BF"/>
          <w:sz w:val="18"/>
        </w:rPr>
        <w:t>﹝</w:t>
      </w:r>
      <w:r w:rsidRPr="001E33BB">
        <w:rPr>
          <w:color w:val="404040" w:themeColor="text1" w:themeTint="BF"/>
          <w:sz w:val="18"/>
        </w:rPr>
        <w:t>1</w:t>
      </w:r>
      <w:r w:rsidRPr="001E33BB">
        <w:rPr>
          <w:color w:val="404040" w:themeColor="text1" w:themeTint="BF"/>
          <w:sz w:val="18"/>
        </w:rPr>
        <w:t>﹞</w:t>
      </w:r>
      <w:r w:rsidR="00407549" w:rsidRPr="002539B7">
        <w:rPr>
          <w:color w:val="17365D"/>
        </w:rPr>
        <w:t>本所各職稱之官等職等及員額，另以編制表定之。</w:t>
      </w:r>
    </w:p>
    <w:p w14:paraId="0C480E7F" w14:textId="77777777" w:rsidR="001E33BB" w:rsidRDefault="00407549" w:rsidP="002539B7">
      <w:pPr>
        <w:pStyle w:val="2"/>
      </w:pPr>
      <w:bookmarkStart w:id="6" w:name="a6"/>
      <w:bookmarkEnd w:id="6"/>
      <w:r w:rsidRPr="002539B7">
        <w:t>第</w:t>
      </w:r>
      <w:r w:rsidRPr="002539B7">
        <w:t>6</w:t>
      </w:r>
      <w:r w:rsidR="001E33BB">
        <w:t>條</w:t>
      </w:r>
    </w:p>
    <w:p w14:paraId="11E04110" w14:textId="64F9C57B" w:rsidR="00845988" w:rsidRPr="002539B7" w:rsidRDefault="001E33BB" w:rsidP="002539B7">
      <w:pPr>
        <w:ind w:left="142"/>
        <w:jc w:val="both"/>
        <w:rPr>
          <w:rFonts w:ascii="Arial Unicode MS" w:hAnsi="Arial Unicode MS"/>
          <w:color w:val="17365D"/>
        </w:rPr>
      </w:pPr>
      <w:r w:rsidRPr="001E33BB">
        <w:rPr>
          <w:color w:val="404040" w:themeColor="text1" w:themeTint="BF"/>
          <w:sz w:val="18"/>
        </w:rPr>
        <w:t>﹝</w:t>
      </w:r>
      <w:r w:rsidRPr="001E33BB">
        <w:rPr>
          <w:color w:val="404040" w:themeColor="text1" w:themeTint="BF"/>
          <w:sz w:val="18"/>
        </w:rPr>
        <w:t>1</w:t>
      </w:r>
      <w:r w:rsidRPr="001E33BB">
        <w:rPr>
          <w:color w:val="404040" w:themeColor="text1" w:themeTint="BF"/>
          <w:sz w:val="18"/>
        </w:rPr>
        <w:t>﹞</w:t>
      </w:r>
      <w:r w:rsidR="00407549" w:rsidRPr="002539B7">
        <w:rPr>
          <w:color w:val="17365D"/>
        </w:rPr>
        <w:t>本法施行日期，由行政院以命令定之。</w:t>
      </w:r>
    </w:p>
    <w:p w14:paraId="632CB58A" w14:textId="77777777" w:rsidR="00431EEC" w:rsidRPr="00C01BC3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453D47D9" w14:textId="77777777" w:rsidR="00431E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lastRenderedPageBreak/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BBD0" w14:textId="77777777" w:rsidR="00ED5DD4" w:rsidRDefault="00ED5DD4">
      <w:r>
        <w:separator/>
      </w:r>
    </w:p>
  </w:endnote>
  <w:endnote w:type="continuationSeparator" w:id="0">
    <w:p w14:paraId="317B2010" w14:textId="77777777" w:rsidR="00ED5DD4" w:rsidRDefault="00ED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691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0B56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0FBF3204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407549" w:rsidRPr="00407549">
      <w:rPr>
        <w:rFonts w:ascii="Arial Unicode MS" w:hAnsi="Arial Unicode MS" w:hint="eastAsia"/>
        <w:color w:val="000000"/>
        <w:sz w:val="18"/>
        <w:szCs w:val="24"/>
      </w:rPr>
      <w:t>交通部運輸研究所組織法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CAC2" w14:textId="77777777" w:rsidR="00ED5DD4" w:rsidRDefault="00ED5DD4">
      <w:r>
        <w:separator/>
      </w:r>
    </w:p>
  </w:footnote>
  <w:footnote w:type="continuationSeparator" w:id="0">
    <w:p w14:paraId="2AD3007F" w14:textId="77777777" w:rsidR="00ED5DD4" w:rsidRDefault="00ED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271672195">
    <w:abstractNumId w:val="0"/>
  </w:num>
  <w:num w:numId="2" w16cid:durableId="37554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A7115"/>
    <w:rsid w:val="000C1DAC"/>
    <w:rsid w:val="000C22CA"/>
    <w:rsid w:val="000C345B"/>
    <w:rsid w:val="000D31F2"/>
    <w:rsid w:val="000D710E"/>
    <w:rsid w:val="000D7583"/>
    <w:rsid w:val="000E5F6B"/>
    <w:rsid w:val="00100662"/>
    <w:rsid w:val="0011623B"/>
    <w:rsid w:val="0012255A"/>
    <w:rsid w:val="00132A11"/>
    <w:rsid w:val="001415EF"/>
    <w:rsid w:val="00143B85"/>
    <w:rsid w:val="00151F81"/>
    <w:rsid w:val="001662B2"/>
    <w:rsid w:val="001668E9"/>
    <w:rsid w:val="00173A16"/>
    <w:rsid w:val="00177095"/>
    <w:rsid w:val="00190A5C"/>
    <w:rsid w:val="001A49BA"/>
    <w:rsid w:val="001A7DEB"/>
    <w:rsid w:val="001C258B"/>
    <w:rsid w:val="001D6830"/>
    <w:rsid w:val="001E33BB"/>
    <w:rsid w:val="001E4EAE"/>
    <w:rsid w:val="001F4C97"/>
    <w:rsid w:val="00222E53"/>
    <w:rsid w:val="002275F3"/>
    <w:rsid w:val="00232D48"/>
    <w:rsid w:val="0024136E"/>
    <w:rsid w:val="00241BBE"/>
    <w:rsid w:val="002539B7"/>
    <w:rsid w:val="00260074"/>
    <w:rsid w:val="002614EA"/>
    <w:rsid w:val="002629B3"/>
    <w:rsid w:val="0028505A"/>
    <w:rsid w:val="002B4B9C"/>
    <w:rsid w:val="002B565A"/>
    <w:rsid w:val="002E3B23"/>
    <w:rsid w:val="002E6DCE"/>
    <w:rsid w:val="002F2A51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B4B59"/>
    <w:rsid w:val="003C063E"/>
    <w:rsid w:val="003C5E7D"/>
    <w:rsid w:val="003D35D6"/>
    <w:rsid w:val="003E3D75"/>
    <w:rsid w:val="003E7006"/>
    <w:rsid w:val="003F75CC"/>
    <w:rsid w:val="00400A90"/>
    <w:rsid w:val="00407549"/>
    <w:rsid w:val="00411C6D"/>
    <w:rsid w:val="00431EEC"/>
    <w:rsid w:val="004339F1"/>
    <w:rsid w:val="004457D2"/>
    <w:rsid w:val="00446A5C"/>
    <w:rsid w:val="0045269A"/>
    <w:rsid w:val="00452F61"/>
    <w:rsid w:val="00494A3E"/>
    <w:rsid w:val="004A0CC8"/>
    <w:rsid w:val="004A25B2"/>
    <w:rsid w:val="004B52A7"/>
    <w:rsid w:val="004B666F"/>
    <w:rsid w:val="004D1AE3"/>
    <w:rsid w:val="004D26F5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9434D"/>
    <w:rsid w:val="005A3BDD"/>
    <w:rsid w:val="005C7F6E"/>
    <w:rsid w:val="005C7F8A"/>
    <w:rsid w:val="005C7FF0"/>
    <w:rsid w:val="005E622C"/>
    <w:rsid w:val="005F4657"/>
    <w:rsid w:val="006250A0"/>
    <w:rsid w:val="006254EE"/>
    <w:rsid w:val="0063000B"/>
    <w:rsid w:val="00632BB0"/>
    <w:rsid w:val="006631DB"/>
    <w:rsid w:val="00664DFB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55DE6"/>
    <w:rsid w:val="007720A1"/>
    <w:rsid w:val="00787B46"/>
    <w:rsid w:val="007B4E78"/>
    <w:rsid w:val="007B5269"/>
    <w:rsid w:val="007C5BAB"/>
    <w:rsid w:val="007D21FB"/>
    <w:rsid w:val="007D7E8D"/>
    <w:rsid w:val="007F3639"/>
    <w:rsid w:val="00827B05"/>
    <w:rsid w:val="0083757D"/>
    <w:rsid w:val="00845988"/>
    <w:rsid w:val="00847FDF"/>
    <w:rsid w:val="008A7E96"/>
    <w:rsid w:val="008B03F1"/>
    <w:rsid w:val="008B5BAE"/>
    <w:rsid w:val="008C1688"/>
    <w:rsid w:val="008C4620"/>
    <w:rsid w:val="008C7018"/>
    <w:rsid w:val="008D7AA9"/>
    <w:rsid w:val="008E5159"/>
    <w:rsid w:val="0091603F"/>
    <w:rsid w:val="0092581B"/>
    <w:rsid w:val="00931235"/>
    <w:rsid w:val="0095145E"/>
    <w:rsid w:val="00956013"/>
    <w:rsid w:val="009612D7"/>
    <w:rsid w:val="009758FD"/>
    <w:rsid w:val="009765E4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0B56"/>
    <w:rsid w:val="00AF1681"/>
    <w:rsid w:val="00AF2E81"/>
    <w:rsid w:val="00AF6DDB"/>
    <w:rsid w:val="00B27F2D"/>
    <w:rsid w:val="00B51635"/>
    <w:rsid w:val="00B61B2E"/>
    <w:rsid w:val="00B61EA2"/>
    <w:rsid w:val="00B6253C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63C5C"/>
    <w:rsid w:val="00C75992"/>
    <w:rsid w:val="00C812BD"/>
    <w:rsid w:val="00C83397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E13A0E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ED5DD4"/>
    <w:rsid w:val="00EF5442"/>
    <w:rsid w:val="00F126D7"/>
    <w:rsid w:val="00F2026D"/>
    <w:rsid w:val="00F26B7D"/>
    <w:rsid w:val="00F3421C"/>
    <w:rsid w:val="00F43973"/>
    <w:rsid w:val="00F45382"/>
    <w:rsid w:val="00F602E3"/>
    <w:rsid w:val="00F70246"/>
    <w:rsid w:val="00F73000"/>
    <w:rsid w:val="00F82645"/>
    <w:rsid w:val="00F8619D"/>
    <w:rsid w:val="00F95B90"/>
    <w:rsid w:val="00FB046E"/>
    <w:rsid w:val="00FB3689"/>
    <w:rsid w:val="00FB4009"/>
    <w:rsid w:val="00FC1724"/>
    <w:rsid w:val="00FC5363"/>
    <w:rsid w:val="00FD4175"/>
    <w:rsid w:val="00FE1465"/>
    <w:rsid w:val="00FE3136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74CDF4B7-97D0-4200-8D2D-8A0FAE8B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539B7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2539B7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13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0132;&#36890;&#37096;&#36939;&#36664;&#30740;&#31350;&#25152;&#32068;&#32340;&#27861;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s://law.moj.gov.tw/LawClass/LawHistory.aspx?pcode=K00002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ey.gov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Normal113.dotm</Template>
  <TotalTime>13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交通部運輸研究所組織法</dc:title>
  <dc:creator>S-link 電子六法-黃婉玲</dc:creator>
  <cp:lastModifiedBy>黃 6laws</cp:lastModifiedBy>
  <cp:revision>15</cp:revision>
  <dcterms:created xsi:type="dcterms:W3CDTF">2024-01-29T11:41:00Z</dcterms:created>
  <dcterms:modified xsi:type="dcterms:W3CDTF">2024-04-14T07:01:00Z</dcterms:modified>
</cp:coreProperties>
</file>