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63F1A" w14:textId="7AC6DD9C" w:rsidR="00373827" w:rsidRDefault="00477B8D" w:rsidP="0099154E">
      <w:pPr>
        <w:adjustRightInd w:val="0"/>
        <w:snapToGrid w:val="0"/>
        <w:ind w:rightChars="8" w:right="16"/>
        <w:jc w:val="right"/>
        <w:rPr>
          <w:rFonts w:ascii="Arial Unicode MS" w:hAnsi="Arial Unicode MS"/>
        </w:rPr>
      </w:pPr>
      <w:r>
        <w:pict w14:anchorId="0181A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1pt;height:33.1pt">
            <v:imagedata r:id="rId7" o:title="word6law"/>
          </v:shape>
        </w:pict>
      </w:r>
    </w:p>
    <w:p w14:paraId="5F8F87C2" w14:textId="15260810" w:rsidR="00373827" w:rsidRDefault="00373827" w:rsidP="0099154E">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8" w:tgtFrame="_blank" w:history="1">
        <w:r w:rsidRPr="00373827">
          <w:rPr>
            <w:rStyle w:val="a3"/>
            <w:sz w:val="18"/>
            <w:szCs w:val="20"/>
          </w:rPr>
          <w:t>更新</w:t>
        </w:r>
      </w:hyperlink>
      <w:r>
        <w:rPr>
          <w:rFonts w:hint="eastAsia"/>
          <w:color w:val="7F7F7F"/>
          <w:sz w:val="18"/>
          <w:szCs w:val="20"/>
          <w:lang w:val="zh-TW"/>
        </w:rPr>
        <w:t>】</w:t>
      </w:r>
      <w:r w:rsidR="00A74F02">
        <w:rPr>
          <w:rFonts w:ascii="Arial Unicode MS" w:hAnsi="Arial Unicode MS"/>
          <w:color w:val="7F7F7F"/>
          <w:sz w:val="18"/>
          <w:szCs w:val="20"/>
        </w:rPr>
        <w:t>2019/8/2</w:t>
      </w:r>
      <w:bookmarkStart w:id="1" w:name="_GoBack"/>
      <w:r>
        <w:rPr>
          <w:rFonts w:hint="eastAsia"/>
          <w:color w:val="7F7F7F"/>
          <w:sz w:val="18"/>
          <w:szCs w:val="20"/>
          <w:lang w:val="zh-TW"/>
        </w:rPr>
        <w:t>【</w:t>
      </w:r>
      <w:hyperlink r:id="rId9" w:history="1">
        <w:r w:rsidRPr="006B145D">
          <w:rPr>
            <w:rStyle w:val="a3"/>
            <w:rFonts w:ascii="Times New Roman" w:hAnsi="Times New Roman" w:hint="eastAsia"/>
            <w:color w:val="5F5F5F"/>
            <w:sz w:val="18"/>
            <w:szCs w:val="20"/>
            <w:u w:val="none"/>
          </w:rPr>
          <w:t>編輯著作權者</w:t>
        </w:r>
      </w:hyperlink>
      <w:bookmarkEnd w:id="1"/>
      <w:r>
        <w:rPr>
          <w:rFonts w:hint="eastAsia"/>
          <w:color w:val="7F7F7F"/>
          <w:sz w:val="18"/>
          <w:szCs w:val="20"/>
          <w:lang w:val="zh-TW"/>
        </w:rPr>
        <w:t>】</w:t>
      </w:r>
      <w:hyperlink r:id="rId10" w:tgtFrame="_blank" w:history="1">
        <w:r>
          <w:rPr>
            <w:rStyle w:val="a3"/>
            <w:color w:val="7F7F7F"/>
            <w:sz w:val="18"/>
            <w:szCs w:val="20"/>
          </w:rPr>
          <w:t>黃婉玲</w:t>
        </w:r>
      </w:hyperlink>
    </w:p>
    <w:p w14:paraId="205809FA" w14:textId="33D87805" w:rsidR="00A6011A" w:rsidRPr="003555EC" w:rsidRDefault="009E45F3" w:rsidP="00373827">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264D9F">
        <w:rPr>
          <w:rFonts w:hint="eastAsia"/>
          <w:color w:val="808000"/>
          <w:sz w:val="18"/>
          <w:szCs w:val="20"/>
        </w:rPr>
        <w:t>〉</w:t>
      </w:r>
      <w:r>
        <w:rPr>
          <w:rFonts w:hint="eastAsia"/>
          <w:color w:val="808000"/>
          <w:sz w:val="18"/>
          <w:szCs w:val="20"/>
        </w:rPr>
        <w:t>檢視</w:t>
      </w:r>
      <w:r>
        <w:rPr>
          <w:rFonts w:hint="eastAsia"/>
          <w:color w:val="808000"/>
          <w:sz w:val="18"/>
          <w:szCs w:val="20"/>
        </w:rPr>
        <w:t>--</w:t>
      </w:r>
      <w:r w:rsidR="00264D9F">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hyperlink r:id="rId11" w:history="1"/>
    </w:p>
    <w:tbl>
      <w:tblPr>
        <w:tblW w:w="5065" w:type="pct"/>
        <w:tblCellSpacing w:w="0" w:type="dxa"/>
        <w:tblInd w:w="15" w:type="dxa"/>
        <w:tblCellMar>
          <w:left w:w="0" w:type="dxa"/>
          <w:right w:w="0" w:type="dxa"/>
        </w:tblCellMar>
        <w:tblLook w:val="0000" w:firstRow="0" w:lastRow="0" w:firstColumn="0" w:lastColumn="0" w:noHBand="0" w:noVBand="0"/>
      </w:tblPr>
      <w:tblGrid>
        <w:gridCol w:w="1119"/>
        <w:gridCol w:w="5387"/>
        <w:gridCol w:w="3544"/>
      </w:tblGrid>
      <w:tr w:rsidR="00A6011A" w:rsidRPr="003555EC" w14:paraId="5A7D4E7A" w14:textId="77777777" w:rsidTr="0056241E">
        <w:trPr>
          <w:cantSplit/>
          <w:trHeight w:val="750"/>
          <w:tblCellSpacing w:w="0" w:type="dxa"/>
        </w:trPr>
        <w:tc>
          <w:tcPr>
            <w:tcW w:w="557" w:type="pct"/>
            <w:tcBorders>
              <w:top w:val="nil"/>
              <w:left w:val="nil"/>
              <w:bottom w:val="nil"/>
              <w:right w:val="nil"/>
            </w:tcBorders>
            <w:shd w:val="clear" w:color="auto" w:fill="CC3300"/>
            <w:vAlign w:val="center"/>
          </w:tcPr>
          <w:p w14:paraId="6C836FE5" w14:textId="77777777" w:rsidR="00A6011A" w:rsidRPr="006E3BC0" w:rsidRDefault="00A6011A" w:rsidP="0099154E">
            <w:pPr>
              <w:ind w:leftChars="-6" w:left="-12"/>
              <w:jc w:val="center"/>
              <w:rPr>
                <w:rFonts w:ascii="Arial Unicode MS" w:hAnsi="Arial Unicode MS"/>
                <w:b/>
                <w:bCs/>
                <w:color w:val="FFFFFF"/>
                <w:szCs w:val="20"/>
              </w:rPr>
            </w:pPr>
            <w:r w:rsidRPr="006E3BC0">
              <w:rPr>
                <w:rFonts w:ascii="Arial Unicode MS" w:hAnsi="Arial Unicode MS"/>
                <w:b/>
                <w:bCs/>
                <w:color w:val="FFFFFF"/>
                <w:szCs w:val="20"/>
              </w:rPr>
              <w:t>法</w:t>
            </w:r>
            <w:r w:rsidRPr="006E3BC0">
              <w:rPr>
                <w:rFonts w:ascii="Arial Unicode MS" w:hAnsi="Arial Unicode MS" w:hint="eastAsia"/>
                <w:b/>
                <w:bCs/>
                <w:color w:val="FFFFFF"/>
                <w:szCs w:val="20"/>
              </w:rPr>
              <w:t>規名稱</w:t>
            </w:r>
          </w:p>
        </w:tc>
        <w:tc>
          <w:tcPr>
            <w:tcW w:w="2680" w:type="pct"/>
            <w:tcBorders>
              <w:top w:val="nil"/>
              <w:left w:val="nil"/>
              <w:bottom w:val="nil"/>
              <w:right w:val="nil"/>
            </w:tcBorders>
            <w:shd w:val="clear" w:color="auto" w:fill="FFFAE5"/>
            <w:vAlign w:val="center"/>
          </w:tcPr>
          <w:p w14:paraId="09688740" w14:textId="77777777" w:rsidR="00A6011A" w:rsidRPr="00703E61" w:rsidRDefault="00446307" w:rsidP="0099154E">
            <w:pPr>
              <w:ind w:leftChars="-6" w:left="-12" w:rightChars="-6" w:right="-12"/>
              <w:jc w:val="center"/>
              <w:rPr>
                <w:rFonts w:ascii="Arial Unicode MS" w:hAnsi="Arial Unicode MS"/>
                <w:b/>
                <w:bCs/>
                <w:color w:val="000000"/>
                <w:sz w:val="28"/>
                <w:szCs w:val="28"/>
              </w:rPr>
            </w:pPr>
            <w:r w:rsidRPr="00446307">
              <w:rPr>
                <w:rFonts w:ascii="新細明體" w:eastAsia="標楷體" w:hAnsi="新細明體" w:hint="eastAsia"/>
                <w:bCs/>
                <w:shadow/>
                <w:sz w:val="28"/>
                <w:szCs w:val="28"/>
              </w:rPr>
              <w:t>交通部公路總局各區監理所組織通則</w:t>
            </w:r>
          </w:p>
        </w:tc>
        <w:tc>
          <w:tcPr>
            <w:tcW w:w="1763" w:type="pct"/>
            <w:tcBorders>
              <w:top w:val="nil"/>
              <w:left w:val="nil"/>
              <w:bottom w:val="nil"/>
              <w:right w:val="nil"/>
            </w:tcBorders>
            <w:shd w:val="clear" w:color="auto" w:fill="FFFAE5"/>
            <w:vAlign w:val="center"/>
          </w:tcPr>
          <w:p w14:paraId="0A195AD3" w14:textId="77777777" w:rsidR="00316FDB" w:rsidRPr="006B145D" w:rsidRDefault="00316FDB" w:rsidP="00316FDB">
            <w:pPr>
              <w:ind w:leftChars="-6" w:left="-12"/>
              <w:jc w:val="both"/>
              <w:rPr>
                <w:rFonts w:ascii="Arial Unicode MS" w:hAnsi="Arial Unicode MS"/>
                <w:color w:val="990000"/>
              </w:rPr>
            </w:pPr>
            <w:r w:rsidRPr="006B145D">
              <w:rPr>
                <w:rFonts w:ascii="Arial Unicode MS" w:hAnsi="Arial Unicode MS" w:hint="eastAsia"/>
                <w:color w:val="990000"/>
              </w:rPr>
              <w:t>【制定日期】民國</w:t>
            </w:r>
            <w:r w:rsidR="00D62F13" w:rsidRPr="006B145D">
              <w:rPr>
                <w:rFonts w:ascii="Arial Unicode MS" w:hAnsi="Arial Unicode MS" w:hint="eastAsia"/>
                <w:bCs/>
                <w:color w:val="990000"/>
              </w:rPr>
              <w:t>90</w:t>
            </w:r>
            <w:r w:rsidRPr="006B145D">
              <w:rPr>
                <w:rFonts w:ascii="Arial Unicode MS" w:hAnsi="Arial Unicode MS"/>
                <w:color w:val="990000"/>
              </w:rPr>
              <w:t>年</w:t>
            </w:r>
            <w:r w:rsidRPr="006B145D">
              <w:rPr>
                <w:rFonts w:ascii="Arial Unicode MS" w:hAnsi="Arial Unicode MS" w:hint="eastAsia"/>
                <w:color w:val="990000"/>
              </w:rPr>
              <w:t>1</w:t>
            </w:r>
            <w:r w:rsidR="00D62F13" w:rsidRPr="006B145D">
              <w:rPr>
                <w:rFonts w:ascii="Arial Unicode MS" w:hAnsi="Arial Unicode MS" w:hint="eastAsia"/>
                <w:color w:val="990000"/>
              </w:rPr>
              <w:t>2</w:t>
            </w:r>
            <w:r w:rsidRPr="006B145D">
              <w:rPr>
                <w:rFonts w:ascii="Arial Unicode MS" w:hAnsi="Arial Unicode MS"/>
                <w:color w:val="990000"/>
              </w:rPr>
              <w:t>月</w:t>
            </w:r>
            <w:r w:rsidRPr="006B145D">
              <w:rPr>
                <w:rFonts w:ascii="Arial Unicode MS" w:hAnsi="Arial Unicode MS" w:hint="eastAsia"/>
                <w:color w:val="990000"/>
              </w:rPr>
              <w:t>20</w:t>
            </w:r>
            <w:r w:rsidRPr="006B145D">
              <w:rPr>
                <w:rFonts w:ascii="Arial Unicode MS" w:hAnsi="Arial Unicode MS"/>
                <w:color w:val="990000"/>
              </w:rPr>
              <w:t>日</w:t>
            </w:r>
          </w:p>
          <w:p w14:paraId="09BE0974" w14:textId="77777777" w:rsidR="00A6011A" w:rsidRPr="003555EC" w:rsidRDefault="00316FDB" w:rsidP="00D62F13">
            <w:pPr>
              <w:ind w:leftChars="-6" w:left="-12"/>
              <w:jc w:val="both"/>
              <w:rPr>
                <w:rFonts w:ascii="Arial Unicode MS" w:hAnsi="Arial Unicode MS"/>
                <w:color w:val="800000"/>
              </w:rPr>
            </w:pPr>
            <w:r w:rsidRPr="006B145D">
              <w:rPr>
                <w:rFonts w:ascii="Arial Unicode MS" w:hAnsi="Arial Unicode MS" w:hint="eastAsia"/>
                <w:color w:val="990000"/>
              </w:rPr>
              <w:t>【公布日期】民國</w:t>
            </w:r>
            <w:r w:rsidR="00D62F13" w:rsidRPr="006B145D">
              <w:rPr>
                <w:rFonts w:ascii="Arial Unicode MS" w:hAnsi="Arial Unicode MS" w:hint="eastAsia"/>
                <w:color w:val="990000"/>
              </w:rPr>
              <w:t>91</w:t>
            </w:r>
            <w:r w:rsidRPr="006B145D">
              <w:rPr>
                <w:rFonts w:ascii="Arial Unicode MS" w:hAnsi="Arial Unicode MS" w:hint="eastAsia"/>
                <w:color w:val="990000"/>
              </w:rPr>
              <w:t>年</w:t>
            </w:r>
            <w:r w:rsidR="00D62F13" w:rsidRPr="006B145D">
              <w:rPr>
                <w:rFonts w:ascii="Arial Unicode MS" w:hAnsi="Arial Unicode MS" w:hint="eastAsia"/>
                <w:color w:val="990000"/>
              </w:rPr>
              <w:t>1</w:t>
            </w:r>
            <w:r w:rsidRPr="006B145D">
              <w:rPr>
                <w:rFonts w:ascii="Arial Unicode MS" w:hAnsi="Arial Unicode MS" w:hint="eastAsia"/>
                <w:color w:val="990000"/>
              </w:rPr>
              <w:t>月</w:t>
            </w:r>
            <w:r w:rsidR="00D62F13" w:rsidRPr="006B145D">
              <w:rPr>
                <w:rFonts w:ascii="Arial Unicode MS" w:hAnsi="Arial Unicode MS" w:hint="eastAsia"/>
                <w:color w:val="990000"/>
              </w:rPr>
              <w:t>21</w:t>
            </w:r>
            <w:r w:rsidRPr="006B145D">
              <w:rPr>
                <w:rFonts w:ascii="Arial Unicode MS" w:hAnsi="Arial Unicode MS" w:hint="eastAsia"/>
                <w:color w:val="990000"/>
              </w:rPr>
              <w:t>日</w:t>
            </w:r>
          </w:p>
        </w:tc>
      </w:tr>
    </w:tbl>
    <w:p w14:paraId="14388606" w14:textId="007A95CB" w:rsidR="00FC5363" w:rsidRPr="003555EC" w:rsidRDefault="009E45F3" w:rsidP="009E45F3">
      <w:pPr>
        <w:ind w:rightChars="8" w:right="16"/>
        <w:jc w:val="center"/>
        <w:rPr>
          <w:rFonts w:ascii="Arial Unicode MS" w:hAnsi="Arial Unicode MS"/>
          <w:color w:val="808080"/>
          <w:u w:val="single"/>
        </w:rPr>
      </w:pPr>
      <w:r w:rsidRPr="007E576E">
        <w:rPr>
          <w:rFonts w:ascii="Arial Unicode MS" w:hAnsi="Arial Unicode MS" w:hint="eastAsia"/>
          <w:color w:val="FFFFFF"/>
          <w:sz w:val="18"/>
        </w:rPr>
        <w:t>‧</w:t>
      </w:r>
      <w:hyperlink r:id="rId12" w:anchor="交通部公路總局各區監理所組織通則" w:history="1">
        <w:r w:rsidRPr="007E576E">
          <w:rPr>
            <w:rStyle w:val="a3"/>
            <w:rFonts w:ascii="Arial Unicode MS" w:hAnsi="Arial Unicode MS" w:hint="eastAsia"/>
            <w:sz w:val="18"/>
          </w:rPr>
          <w:t>S-link</w:t>
        </w:r>
        <w:r w:rsidRPr="007E576E">
          <w:rPr>
            <w:rStyle w:val="a3"/>
            <w:rFonts w:ascii="Arial Unicode MS" w:hAnsi="Arial Unicode MS" w:hint="eastAsia"/>
            <w:sz w:val="18"/>
          </w:rPr>
          <w:t>總索引</w:t>
        </w:r>
      </w:hyperlink>
      <w:r w:rsidR="00264D9F">
        <w:rPr>
          <w:rFonts w:ascii="Arial Unicode MS" w:hAnsi="Arial Unicode MS" w:hint="eastAsia"/>
          <w:b/>
          <w:color w:val="5F5F5F"/>
          <w:sz w:val="18"/>
        </w:rPr>
        <w:t>〉〉</w:t>
      </w:r>
      <w:hyperlink r:id="rId13" w:tgtFrame="_blank" w:history="1">
        <w:r w:rsidRPr="007E576E">
          <w:rPr>
            <w:rStyle w:val="a3"/>
            <w:rFonts w:hint="eastAsia"/>
            <w:sz w:val="18"/>
          </w:rPr>
          <w:t>線上網頁版</w:t>
        </w:r>
      </w:hyperlink>
      <w:r w:rsidR="00264D9F">
        <w:rPr>
          <w:rFonts w:ascii="Arial Unicode MS" w:hAnsi="Arial Unicode MS" w:hint="eastAsia"/>
          <w:b/>
          <w:color w:val="5F5F5F"/>
          <w:sz w:val="18"/>
        </w:rPr>
        <w:t>〉〉</w:t>
      </w:r>
    </w:p>
    <w:p w14:paraId="577A56A4" w14:textId="77777777" w:rsidR="00A6011A" w:rsidRPr="00C83397" w:rsidRDefault="00A6011A" w:rsidP="00C83397">
      <w:pPr>
        <w:pStyle w:val="1"/>
        <w:rPr>
          <w:color w:val="990000"/>
        </w:rPr>
      </w:pPr>
      <w:r w:rsidRPr="00C83397">
        <w:rPr>
          <w:color w:val="990000"/>
        </w:rPr>
        <w:t>【</w:t>
      </w:r>
      <w:r w:rsidRPr="00C83397">
        <w:rPr>
          <w:rFonts w:hint="eastAsia"/>
          <w:color w:val="990000"/>
        </w:rPr>
        <w:t>法規沿革</w:t>
      </w:r>
      <w:r w:rsidRPr="00C83397">
        <w:rPr>
          <w:color w:val="990000"/>
        </w:rPr>
        <w:t>】</w:t>
      </w:r>
    </w:p>
    <w:p w14:paraId="0B5AAFD7" w14:textId="77777777" w:rsidR="00E81A1C" w:rsidRPr="00446307" w:rsidRDefault="00E81A1C" w:rsidP="00E81A1C">
      <w:pPr>
        <w:ind w:left="142"/>
        <w:jc w:val="both"/>
        <w:rPr>
          <w:rFonts w:ascii="Arial Unicode MS" w:hAnsi="Arial Unicode MS"/>
          <w:color w:val="666699"/>
          <w:sz w:val="18"/>
        </w:rPr>
      </w:pPr>
      <w:r w:rsidRPr="00446307">
        <w:rPr>
          <w:rFonts w:ascii="Arial Unicode MS" w:hAnsi="Arial Unicode MS" w:hint="eastAsia"/>
          <w:b/>
          <w:color w:val="666699"/>
          <w:sz w:val="18"/>
        </w:rPr>
        <w:t>1</w:t>
      </w:r>
      <w:r w:rsidRPr="00446307">
        <w:rPr>
          <w:rFonts w:ascii="Arial Unicode MS" w:hAnsi="Arial Unicode MS" w:hint="eastAsia"/>
          <w:b/>
          <w:color w:val="666699"/>
          <w:sz w:val="18"/>
        </w:rPr>
        <w:t>‧</w:t>
      </w:r>
      <w:r w:rsidRPr="00446307">
        <w:rPr>
          <w:rFonts w:ascii="Arial Unicode MS" w:hAnsi="Arial Unicode MS" w:hint="eastAsia"/>
          <w:color w:val="666699"/>
          <w:sz w:val="18"/>
        </w:rPr>
        <w:t>中華民國九十一年一月二十一日總統（</w:t>
      </w:r>
      <w:r w:rsidRPr="00446307">
        <w:rPr>
          <w:rFonts w:ascii="Arial Unicode MS" w:hAnsi="Arial Unicode MS" w:hint="eastAsia"/>
          <w:color w:val="666699"/>
          <w:sz w:val="18"/>
        </w:rPr>
        <w:t>91</w:t>
      </w:r>
      <w:r w:rsidRPr="00446307">
        <w:rPr>
          <w:rFonts w:ascii="Arial Unicode MS" w:hAnsi="Arial Unicode MS" w:hint="eastAsia"/>
          <w:color w:val="666699"/>
          <w:sz w:val="18"/>
        </w:rPr>
        <w:t>）華總一義字第</w:t>
      </w:r>
      <w:r w:rsidRPr="00446307">
        <w:rPr>
          <w:rFonts w:ascii="Arial Unicode MS" w:hAnsi="Arial Unicode MS" w:hint="eastAsia"/>
          <w:color w:val="666699"/>
          <w:sz w:val="18"/>
        </w:rPr>
        <w:t>09100009950</w:t>
      </w:r>
      <w:r w:rsidRPr="00446307">
        <w:rPr>
          <w:rFonts w:ascii="Arial Unicode MS" w:hAnsi="Arial Unicode MS" w:hint="eastAsia"/>
          <w:color w:val="666699"/>
          <w:sz w:val="18"/>
        </w:rPr>
        <w:t>號令制定公布全文</w:t>
      </w:r>
      <w:r w:rsidRPr="00446307">
        <w:rPr>
          <w:rFonts w:ascii="Arial Unicode MS" w:hAnsi="Arial Unicode MS" w:hint="eastAsia"/>
          <w:color w:val="666699"/>
          <w:sz w:val="18"/>
        </w:rPr>
        <w:t>16</w:t>
      </w:r>
      <w:r w:rsidRPr="00446307">
        <w:rPr>
          <w:rFonts w:ascii="Arial Unicode MS" w:hAnsi="Arial Unicode MS" w:hint="eastAsia"/>
          <w:color w:val="666699"/>
          <w:sz w:val="18"/>
        </w:rPr>
        <w:t>條</w:t>
      </w:r>
    </w:p>
    <w:p w14:paraId="311891EA" w14:textId="77777777" w:rsidR="00E81A1C" w:rsidRDefault="00E81A1C" w:rsidP="00E81A1C">
      <w:pPr>
        <w:ind w:left="142"/>
        <w:jc w:val="both"/>
        <w:rPr>
          <w:rFonts w:ascii="Arial Unicode MS" w:hAnsi="Arial Unicode MS"/>
          <w:color w:val="666699"/>
          <w:sz w:val="18"/>
        </w:rPr>
      </w:pPr>
      <w:r w:rsidRPr="00446307">
        <w:rPr>
          <w:rFonts w:ascii="Arial Unicode MS" w:hAnsi="Arial Unicode MS" w:hint="eastAsia"/>
          <w:color w:val="666699"/>
          <w:sz w:val="18"/>
        </w:rPr>
        <w:t xml:space="preserve">　中華民國九十一年一月二十九日行政院（</w:t>
      </w:r>
      <w:r w:rsidRPr="00446307">
        <w:rPr>
          <w:rFonts w:ascii="Arial Unicode MS" w:hAnsi="Arial Unicode MS" w:hint="eastAsia"/>
          <w:color w:val="666699"/>
          <w:sz w:val="18"/>
        </w:rPr>
        <w:t>91</w:t>
      </w:r>
      <w:r w:rsidRPr="00446307">
        <w:rPr>
          <w:rFonts w:ascii="Arial Unicode MS" w:hAnsi="Arial Unicode MS" w:hint="eastAsia"/>
          <w:color w:val="666699"/>
          <w:sz w:val="18"/>
        </w:rPr>
        <w:t>）院臺交字第</w:t>
      </w:r>
      <w:r w:rsidRPr="00446307">
        <w:rPr>
          <w:rFonts w:ascii="Arial Unicode MS" w:hAnsi="Arial Unicode MS" w:hint="eastAsia"/>
          <w:color w:val="666699"/>
          <w:sz w:val="18"/>
        </w:rPr>
        <w:t>0910004320</w:t>
      </w:r>
      <w:r w:rsidRPr="00446307">
        <w:rPr>
          <w:rFonts w:ascii="Arial Unicode MS" w:hAnsi="Arial Unicode MS" w:hint="eastAsia"/>
          <w:color w:val="666699"/>
          <w:sz w:val="18"/>
        </w:rPr>
        <w:t>號令發布自九十一年一月三十日起施行</w:t>
      </w:r>
    </w:p>
    <w:p w14:paraId="16A28A70" w14:textId="77777777" w:rsidR="00E81A1C" w:rsidRPr="00264D9F" w:rsidRDefault="00E81A1C" w:rsidP="00E81A1C">
      <w:pPr>
        <w:ind w:left="142"/>
        <w:jc w:val="both"/>
        <w:rPr>
          <w:rFonts w:ascii="Arial Unicode MS" w:hAnsi="Arial Unicode MS"/>
          <w:color w:val="666699"/>
          <w:sz w:val="18"/>
        </w:rPr>
      </w:pPr>
    </w:p>
    <w:p w14:paraId="74A5A8A6" w14:textId="77777777" w:rsidR="00A6011A" w:rsidRPr="00C83397" w:rsidRDefault="00A6011A" w:rsidP="00C83397">
      <w:pPr>
        <w:pStyle w:val="1"/>
        <w:rPr>
          <w:color w:val="990000"/>
        </w:rPr>
      </w:pPr>
      <w:r w:rsidRPr="00C83397">
        <w:rPr>
          <w:color w:val="990000"/>
        </w:rPr>
        <w:t>【</w:t>
      </w:r>
      <w:r w:rsidRPr="00C83397">
        <w:rPr>
          <w:rFonts w:hint="eastAsia"/>
          <w:color w:val="990000"/>
        </w:rPr>
        <w:t>法規內容</w:t>
      </w:r>
      <w:r w:rsidRPr="00C83397">
        <w:rPr>
          <w:color w:val="990000"/>
        </w:rPr>
        <w:t>】</w:t>
      </w:r>
    </w:p>
    <w:p w14:paraId="1243F0D4" w14:textId="77777777" w:rsidR="00446307" w:rsidRPr="00446307" w:rsidRDefault="00446307" w:rsidP="00446307">
      <w:pPr>
        <w:pStyle w:val="2"/>
      </w:pPr>
      <w:r w:rsidRPr="00446307">
        <w:rPr>
          <w:rFonts w:hint="eastAsia"/>
        </w:rPr>
        <w:t>第</w:t>
      </w:r>
      <w:r w:rsidRPr="00446307">
        <w:rPr>
          <w:rFonts w:hint="eastAsia"/>
        </w:rPr>
        <w:t>1</w:t>
      </w:r>
      <w:r w:rsidRPr="00446307">
        <w:rPr>
          <w:rFonts w:hint="eastAsia"/>
        </w:rPr>
        <w:t>條（立法依據）</w:t>
      </w:r>
    </w:p>
    <w:p w14:paraId="537AA6B1" w14:textId="77777777" w:rsidR="00446307" w:rsidRPr="00446307" w:rsidRDefault="00446307" w:rsidP="00446307">
      <w:pPr>
        <w:ind w:left="142"/>
        <w:jc w:val="both"/>
        <w:rPr>
          <w:rFonts w:ascii="Arial Unicode MS" w:hAnsi="Arial Unicode MS"/>
          <w:color w:val="17365D"/>
        </w:rPr>
      </w:pPr>
      <w:r w:rsidRPr="00446307">
        <w:rPr>
          <w:rFonts w:ascii="Arial Unicode MS" w:hAnsi="Arial Unicode MS" w:hint="eastAsia"/>
          <w:color w:val="17365D"/>
        </w:rPr>
        <w:t xml:space="preserve">　　本通則依交通部公路總局組織條例</w:t>
      </w:r>
      <w:hyperlink r:id="rId14" w:anchor="a8" w:history="1">
        <w:r w:rsidRPr="00E81A1C">
          <w:rPr>
            <w:rStyle w:val="a3"/>
            <w:rFonts w:ascii="Arial Unicode MS" w:hAnsi="Arial Unicode MS" w:hint="eastAsia"/>
          </w:rPr>
          <w:t>第八條</w:t>
        </w:r>
      </w:hyperlink>
      <w:r w:rsidRPr="00446307">
        <w:rPr>
          <w:rFonts w:ascii="Arial Unicode MS" w:hAnsi="Arial Unicode MS" w:hint="eastAsia"/>
          <w:color w:val="17365D"/>
        </w:rPr>
        <w:t>規定制定之。</w:t>
      </w:r>
    </w:p>
    <w:p w14:paraId="2359BE8D" w14:textId="77777777" w:rsidR="00446307" w:rsidRDefault="00446307" w:rsidP="00446307">
      <w:pPr>
        <w:pStyle w:val="2"/>
      </w:pPr>
      <w:bookmarkStart w:id="2" w:name="a2"/>
      <w:bookmarkEnd w:id="2"/>
      <w:r w:rsidRPr="00446307">
        <w:rPr>
          <w:rFonts w:hint="eastAsia"/>
        </w:rPr>
        <w:t>第</w:t>
      </w:r>
      <w:r w:rsidRPr="00446307">
        <w:rPr>
          <w:rFonts w:hint="eastAsia"/>
        </w:rPr>
        <w:t>2</w:t>
      </w:r>
      <w:r w:rsidRPr="00446307">
        <w:rPr>
          <w:rFonts w:hint="eastAsia"/>
        </w:rPr>
        <w:t>條</w:t>
      </w:r>
      <w:r w:rsidR="00E81A1C" w:rsidRPr="00E81A1C">
        <w:rPr>
          <w:rFonts w:hint="eastAsia"/>
        </w:rPr>
        <w:t>（掌理事項）</w:t>
      </w:r>
    </w:p>
    <w:p w14:paraId="44EFF06D" w14:textId="77777777" w:rsidR="00446307" w:rsidRPr="00446307" w:rsidRDefault="00446307" w:rsidP="00446307">
      <w:pPr>
        <w:ind w:left="142"/>
        <w:jc w:val="both"/>
        <w:rPr>
          <w:rFonts w:ascii="Arial Unicode MS" w:hAnsi="Arial Unicode MS"/>
          <w:color w:val="17365D"/>
        </w:rPr>
      </w:pPr>
      <w:r>
        <w:rPr>
          <w:rFonts w:ascii="Arial Unicode MS" w:hAnsi="Arial Unicode MS" w:hint="eastAsia"/>
          <w:color w:val="17365D"/>
        </w:rPr>
        <w:t xml:space="preserve">　　</w:t>
      </w:r>
      <w:r w:rsidRPr="00446307">
        <w:rPr>
          <w:rFonts w:ascii="Arial Unicode MS" w:hAnsi="Arial Unicode MS" w:hint="eastAsia"/>
          <w:color w:val="17365D"/>
        </w:rPr>
        <w:t>交通部公路總局各區監理所（以下簡稱各區監理所）掌理下列事項：</w:t>
      </w:r>
    </w:p>
    <w:p w14:paraId="43E77132" w14:textId="77777777" w:rsidR="00446307" w:rsidRPr="00446307" w:rsidRDefault="00446307" w:rsidP="00446307">
      <w:pPr>
        <w:ind w:left="142"/>
        <w:jc w:val="both"/>
        <w:rPr>
          <w:rFonts w:ascii="Arial Unicode MS" w:hAnsi="Arial Unicode MS"/>
          <w:color w:val="17365D"/>
        </w:rPr>
      </w:pPr>
      <w:r w:rsidRPr="00446307">
        <w:rPr>
          <w:rFonts w:ascii="Arial Unicode MS" w:hAnsi="Arial Unicode MS" w:hint="eastAsia"/>
          <w:color w:val="17365D"/>
        </w:rPr>
        <w:t xml:space="preserve">　　一、車輛檢驗、發照登記及審核管理事項。</w:t>
      </w:r>
    </w:p>
    <w:p w14:paraId="20EE5EB6" w14:textId="77777777" w:rsidR="00446307" w:rsidRPr="00446307" w:rsidRDefault="00446307" w:rsidP="00446307">
      <w:pPr>
        <w:ind w:left="142"/>
        <w:jc w:val="both"/>
        <w:rPr>
          <w:rFonts w:ascii="Arial Unicode MS" w:hAnsi="Arial Unicode MS"/>
          <w:color w:val="17365D"/>
        </w:rPr>
      </w:pPr>
      <w:r w:rsidRPr="00446307">
        <w:rPr>
          <w:rFonts w:ascii="Arial Unicode MS" w:hAnsi="Arial Unicode MS" w:hint="eastAsia"/>
          <w:color w:val="17365D"/>
        </w:rPr>
        <w:t xml:space="preserve">　　二、汽車駕駛人執照與技工執照考驗、核發、審核及駕訓班管理事項。</w:t>
      </w:r>
    </w:p>
    <w:p w14:paraId="73B433E5" w14:textId="77777777" w:rsidR="00446307" w:rsidRPr="00446307" w:rsidRDefault="00446307" w:rsidP="00446307">
      <w:pPr>
        <w:ind w:left="142"/>
        <w:jc w:val="both"/>
        <w:rPr>
          <w:rFonts w:ascii="Arial Unicode MS" w:hAnsi="Arial Unicode MS"/>
          <w:color w:val="17365D"/>
        </w:rPr>
      </w:pPr>
      <w:r w:rsidRPr="00446307">
        <w:rPr>
          <w:rFonts w:ascii="Arial Unicode MS" w:hAnsi="Arial Unicode MS" w:hint="eastAsia"/>
          <w:color w:val="17365D"/>
        </w:rPr>
        <w:t xml:space="preserve">　　三、公民營汽車運輸業督導管理事項。</w:t>
      </w:r>
    </w:p>
    <w:p w14:paraId="6337D8D7" w14:textId="77777777" w:rsidR="00446307" w:rsidRPr="00446307" w:rsidRDefault="00446307" w:rsidP="00446307">
      <w:pPr>
        <w:ind w:left="142"/>
        <w:jc w:val="both"/>
        <w:rPr>
          <w:rFonts w:ascii="Arial Unicode MS" w:hAnsi="Arial Unicode MS"/>
          <w:color w:val="17365D"/>
        </w:rPr>
      </w:pPr>
      <w:r w:rsidRPr="00446307">
        <w:rPr>
          <w:rFonts w:ascii="Arial Unicode MS" w:hAnsi="Arial Unicode MS" w:hint="eastAsia"/>
          <w:color w:val="17365D"/>
        </w:rPr>
        <w:t xml:space="preserve">　　四、規費及代辦業務事項。</w:t>
      </w:r>
    </w:p>
    <w:p w14:paraId="7086ABA9" w14:textId="77777777" w:rsidR="00446307" w:rsidRPr="00446307" w:rsidRDefault="00446307" w:rsidP="00446307">
      <w:pPr>
        <w:ind w:left="142"/>
        <w:jc w:val="both"/>
        <w:rPr>
          <w:rFonts w:ascii="Arial Unicode MS" w:hAnsi="Arial Unicode MS"/>
          <w:color w:val="17365D"/>
        </w:rPr>
      </w:pPr>
      <w:r w:rsidRPr="00446307">
        <w:rPr>
          <w:rFonts w:ascii="Arial Unicode MS" w:hAnsi="Arial Unicode MS" w:hint="eastAsia"/>
          <w:color w:val="17365D"/>
        </w:rPr>
        <w:t xml:space="preserve">　　五、自用車輛違規裁罰事項。</w:t>
      </w:r>
    </w:p>
    <w:p w14:paraId="79746063" w14:textId="77777777" w:rsidR="00446307" w:rsidRPr="00446307" w:rsidRDefault="00446307" w:rsidP="00446307">
      <w:pPr>
        <w:ind w:left="142"/>
        <w:jc w:val="both"/>
        <w:rPr>
          <w:rFonts w:ascii="Arial Unicode MS" w:hAnsi="Arial Unicode MS"/>
          <w:color w:val="17365D"/>
        </w:rPr>
      </w:pPr>
      <w:r w:rsidRPr="00446307">
        <w:rPr>
          <w:rFonts w:ascii="Arial Unicode MS" w:hAnsi="Arial Unicode MS" w:hint="eastAsia"/>
          <w:color w:val="17365D"/>
        </w:rPr>
        <w:t xml:space="preserve">　　六、營業車輛與機車違規裁罰、各類汽車違規申訴及路邊稽查等事項。</w:t>
      </w:r>
    </w:p>
    <w:p w14:paraId="00A2A8AF" w14:textId="77777777" w:rsidR="00446307" w:rsidRPr="00446307" w:rsidRDefault="00446307" w:rsidP="00446307">
      <w:pPr>
        <w:ind w:left="142"/>
        <w:jc w:val="both"/>
        <w:rPr>
          <w:rFonts w:ascii="Arial Unicode MS" w:hAnsi="Arial Unicode MS"/>
          <w:color w:val="17365D"/>
        </w:rPr>
      </w:pPr>
      <w:r w:rsidRPr="00446307">
        <w:rPr>
          <w:rFonts w:ascii="Arial Unicode MS" w:hAnsi="Arial Unicode MS" w:hint="eastAsia"/>
          <w:color w:val="17365D"/>
        </w:rPr>
        <w:t xml:space="preserve">　　七、其他有關各項公路監理事項。</w:t>
      </w:r>
    </w:p>
    <w:p w14:paraId="7B2DF8A5" w14:textId="77777777" w:rsidR="00446307" w:rsidRPr="00446307" w:rsidRDefault="00446307" w:rsidP="00446307">
      <w:pPr>
        <w:pStyle w:val="2"/>
      </w:pPr>
      <w:r w:rsidRPr="00446307">
        <w:rPr>
          <w:rFonts w:hint="eastAsia"/>
        </w:rPr>
        <w:t>第</w:t>
      </w:r>
      <w:r w:rsidRPr="00446307">
        <w:rPr>
          <w:rFonts w:hint="eastAsia"/>
        </w:rPr>
        <w:t>3</w:t>
      </w:r>
      <w:r w:rsidRPr="00446307">
        <w:rPr>
          <w:rFonts w:hint="eastAsia"/>
        </w:rPr>
        <w:t>條</w:t>
      </w:r>
      <w:r w:rsidR="00E81A1C" w:rsidRPr="00E81A1C">
        <w:rPr>
          <w:rFonts w:hint="eastAsia"/>
        </w:rPr>
        <w:t>（分課辦事）</w:t>
      </w:r>
    </w:p>
    <w:p w14:paraId="2DA8BF31" w14:textId="77777777" w:rsidR="00446307" w:rsidRPr="00446307" w:rsidRDefault="00446307" w:rsidP="00446307">
      <w:pPr>
        <w:ind w:left="142"/>
        <w:jc w:val="both"/>
        <w:rPr>
          <w:rFonts w:ascii="Arial Unicode MS" w:hAnsi="Arial Unicode MS"/>
          <w:color w:val="17365D"/>
        </w:rPr>
      </w:pPr>
      <w:r w:rsidRPr="00446307">
        <w:rPr>
          <w:rFonts w:ascii="Arial Unicode MS" w:hAnsi="Arial Unicode MS" w:hint="eastAsia"/>
          <w:color w:val="17365D"/>
        </w:rPr>
        <w:t xml:space="preserve">　　各區監理所設六課，分別掌理前條所列事項。</w:t>
      </w:r>
    </w:p>
    <w:p w14:paraId="3DBB735F" w14:textId="77777777" w:rsidR="00446307" w:rsidRPr="00446307" w:rsidRDefault="00446307" w:rsidP="00446307">
      <w:pPr>
        <w:pStyle w:val="2"/>
      </w:pPr>
      <w:r w:rsidRPr="00446307">
        <w:rPr>
          <w:rFonts w:hint="eastAsia"/>
        </w:rPr>
        <w:t>第</w:t>
      </w:r>
      <w:r w:rsidRPr="00446307">
        <w:rPr>
          <w:rFonts w:hint="eastAsia"/>
        </w:rPr>
        <w:t>4</w:t>
      </w:r>
      <w:r w:rsidRPr="00446307">
        <w:rPr>
          <w:rFonts w:hint="eastAsia"/>
        </w:rPr>
        <w:t>條</w:t>
      </w:r>
      <w:r w:rsidR="00E81A1C" w:rsidRPr="00E81A1C">
        <w:rPr>
          <w:rFonts w:hint="eastAsia"/>
        </w:rPr>
        <w:t>（資訊室掌理事項）</w:t>
      </w:r>
    </w:p>
    <w:p w14:paraId="5B45E2AB" w14:textId="77777777" w:rsidR="00446307" w:rsidRPr="00446307" w:rsidRDefault="00446307" w:rsidP="00446307">
      <w:pPr>
        <w:ind w:left="142"/>
        <w:jc w:val="both"/>
        <w:rPr>
          <w:rFonts w:ascii="Arial Unicode MS" w:hAnsi="Arial Unicode MS"/>
          <w:color w:val="17365D"/>
        </w:rPr>
      </w:pPr>
      <w:r w:rsidRPr="00446307">
        <w:rPr>
          <w:rFonts w:ascii="Arial Unicode MS" w:hAnsi="Arial Unicode MS" w:hint="eastAsia"/>
          <w:color w:val="17365D"/>
        </w:rPr>
        <w:t xml:space="preserve">　　各區監理所設資訊室，掌理監理業務電腦化資料處理、電腦設施操作及維護事項。</w:t>
      </w:r>
    </w:p>
    <w:p w14:paraId="2315AE30" w14:textId="77777777" w:rsidR="00446307" w:rsidRPr="00446307" w:rsidRDefault="00446307" w:rsidP="00446307">
      <w:pPr>
        <w:pStyle w:val="2"/>
      </w:pPr>
      <w:r w:rsidRPr="00446307">
        <w:rPr>
          <w:rFonts w:hint="eastAsia"/>
        </w:rPr>
        <w:t>第</w:t>
      </w:r>
      <w:r w:rsidRPr="00446307">
        <w:rPr>
          <w:rFonts w:hint="eastAsia"/>
        </w:rPr>
        <w:t>5</w:t>
      </w:r>
      <w:r w:rsidRPr="00446307">
        <w:rPr>
          <w:rFonts w:hint="eastAsia"/>
        </w:rPr>
        <w:t>條</w:t>
      </w:r>
      <w:r w:rsidR="00E81A1C" w:rsidRPr="00E81A1C">
        <w:rPr>
          <w:rFonts w:hint="eastAsia"/>
        </w:rPr>
        <w:t>（秘書室掌理事項）</w:t>
      </w:r>
    </w:p>
    <w:p w14:paraId="11C828C7" w14:textId="77777777" w:rsidR="00446307" w:rsidRPr="00446307" w:rsidRDefault="00446307" w:rsidP="00446307">
      <w:pPr>
        <w:ind w:left="142"/>
        <w:jc w:val="both"/>
        <w:rPr>
          <w:rFonts w:ascii="Arial Unicode MS" w:hAnsi="Arial Unicode MS"/>
          <w:color w:val="17365D"/>
        </w:rPr>
      </w:pPr>
      <w:r w:rsidRPr="00446307">
        <w:rPr>
          <w:rFonts w:ascii="Arial Unicode MS" w:hAnsi="Arial Unicode MS" w:hint="eastAsia"/>
          <w:color w:val="17365D"/>
        </w:rPr>
        <w:t xml:space="preserve">　　各區監理所設秘書室，掌理研考、文書、印信、檔案管理、出納、事務管理、財產管理及不屬於其他各課、室事項。</w:t>
      </w:r>
    </w:p>
    <w:p w14:paraId="46D11CC1" w14:textId="77777777" w:rsidR="00446307" w:rsidRPr="00446307" w:rsidRDefault="00446307" w:rsidP="00446307">
      <w:pPr>
        <w:pStyle w:val="2"/>
      </w:pPr>
      <w:r w:rsidRPr="00446307">
        <w:rPr>
          <w:rFonts w:hint="eastAsia"/>
        </w:rPr>
        <w:t>第</w:t>
      </w:r>
      <w:r w:rsidRPr="00446307">
        <w:rPr>
          <w:rFonts w:hint="eastAsia"/>
        </w:rPr>
        <w:t>6</w:t>
      </w:r>
      <w:r w:rsidRPr="00446307">
        <w:rPr>
          <w:rFonts w:hint="eastAsia"/>
        </w:rPr>
        <w:t>條</w:t>
      </w:r>
      <w:r w:rsidR="00E81A1C" w:rsidRPr="00E81A1C">
        <w:rPr>
          <w:rFonts w:hint="eastAsia"/>
        </w:rPr>
        <w:t>（各區監理所之設置）</w:t>
      </w:r>
    </w:p>
    <w:p w14:paraId="5F48F65F" w14:textId="77777777" w:rsidR="00446307" w:rsidRPr="00446307" w:rsidRDefault="00446307" w:rsidP="00446307">
      <w:pPr>
        <w:ind w:left="142"/>
        <w:jc w:val="both"/>
        <w:rPr>
          <w:rFonts w:ascii="Arial Unicode MS" w:hAnsi="Arial Unicode MS"/>
          <w:color w:val="17365D"/>
        </w:rPr>
      </w:pPr>
      <w:r w:rsidRPr="00446307">
        <w:rPr>
          <w:rFonts w:ascii="Arial Unicode MS" w:hAnsi="Arial Unicode MS" w:hint="eastAsia"/>
          <w:color w:val="17365D"/>
        </w:rPr>
        <w:t xml:space="preserve">　　各區監理所之等別及員額，依</w:t>
      </w:r>
      <w:hyperlink w:anchor="a8" w:history="1">
        <w:r w:rsidRPr="00E81A1C">
          <w:rPr>
            <w:rStyle w:val="a3"/>
            <w:rFonts w:ascii="Arial Unicode MS" w:hAnsi="Arial Unicode MS" w:hint="eastAsia"/>
          </w:rPr>
          <w:t>第八條</w:t>
        </w:r>
      </w:hyperlink>
      <w:r w:rsidRPr="00446307">
        <w:rPr>
          <w:rFonts w:ascii="Arial Unicode MS" w:hAnsi="Arial Unicode MS" w:hint="eastAsia"/>
          <w:color w:val="17365D"/>
        </w:rPr>
        <w:t>之規定。各區監理所之設立、應適用之等別及其變更，由交通部報請行政院核定之。</w:t>
      </w:r>
    </w:p>
    <w:p w14:paraId="0D2087B0" w14:textId="77777777" w:rsidR="00446307" w:rsidRPr="00446307" w:rsidRDefault="00446307" w:rsidP="00446307">
      <w:pPr>
        <w:pStyle w:val="2"/>
      </w:pPr>
      <w:r w:rsidRPr="00446307">
        <w:rPr>
          <w:rFonts w:hint="eastAsia"/>
        </w:rPr>
        <w:t>第</w:t>
      </w:r>
      <w:r w:rsidRPr="00446307">
        <w:rPr>
          <w:rFonts w:hint="eastAsia"/>
        </w:rPr>
        <w:t>7</w:t>
      </w:r>
      <w:r w:rsidRPr="00446307">
        <w:rPr>
          <w:rFonts w:hint="eastAsia"/>
        </w:rPr>
        <w:t>條</w:t>
      </w:r>
      <w:r w:rsidR="00E81A1C" w:rsidRPr="00E81A1C">
        <w:rPr>
          <w:rFonts w:hint="eastAsia"/>
        </w:rPr>
        <w:t>（所長、副所長之設置）</w:t>
      </w:r>
    </w:p>
    <w:p w14:paraId="34021101" w14:textId="77777777" w:rsidR="00446307" w:rsidRPr="00446307" w:rsidRDefault="00446307" w:rsidP="00446307">
      <w:pPr>
        <w:ind w:left="142"/>
        <w:jc w:val="both"/>
        <w:rPr>
          <w:rFonts w:ascii="Arial Unicode MS" w:hAnsi="Arial Unicode MS"/>
          <w:color w:val="17365D"/>
        </w:rPr>
      </w:pPr>
      <w:r w:rsidRPr="00446307">
        <w:rPr>
          <w:rFonts w:ascii="Arial Unicode MS" w:hAnsi="Arial Unicode MS" w:hint="eastAsia"/>
          <w:color w:val="17365D"/>
        </w:rPr>
        <w:t xml:space="preserve">　　各區監理所置所長一人，綜理所務，並指揮監督所屬員工；副所長二人，襄助所務。</w:t>
      </w:r>
    </w:p>
    <w:p w14:paraId="4E531154" w14:textId="77777777" w:rsidR="00446307" w:rsidRPr="00446307" w:rsidRDefault="00446307" w:rsidP="00446307">
      <w:pPr>
        <w:pStyle w:val="2"/>
      </w:pPr>
      <w:bookmarkStart w:id="3" w:name="a8"/>
      <w:bookmarkEnd w:id="3"/>
      <w:r w:rsidRPr="00446307">
        <w:rPr>
          <w:rFonts w:hint="eastAsia"/>
        </w:rPr>
        <w:lastRenderedPageBreak/>
        <w:t>第</w:t>
      </w:r>
      <w:r w:rsidRPr="00446307">
        <w:rPr>
          <w:rFonts w:hint="eastAsia"/>
        </w:rPr>
        <w:t>8</w:t>
      </w:r>
      <w:r w:rsidRPr="00446307">
        <w:rPr>
          <w:rFonts w:hint="eastAsia"/>
        </w:rPr>
        <w:t>條</w:t>
      </w:r>
      <w:r w:rsidR="00E81A1C" w:rsidRPr="00E81A1C">
        <w:rPr>
          <w:rFonts w:hint="eastAsia"/>
        </w:rPr>
        <w:t>（編制）</w:t>
      </w:r>
    </w:p>
    <w:p w14:paraId="63CCA5AB" w14:textId="77777777" w:rsidR="00446307" w:rsidRPr="00446307" w:rsidRDefault="00446307" w:rsidP="00446307">
      <w:pPr>
        <w:ind w:left="142"/>
        <w:jc w:val="both"/>
        <w:rPr>
          <w:rFonts w:ascii="Arial Unicode MS" w:hAnsi="Arial Unicode MS"/>
          <w:color w:val="17365D"/>
        </w:rPr>
      </w:pPr>
      <w:r w:rsidRPr="00446307">
        <w:rPr>
          <w:rFonts w:ascii="Arial Unicode MS" w:hAnsi="Arial Unicode MS" w:hint="eastAsia"/>
          <w:color w:val="17365D"/>
        </w:rPr>
        <w:t xml:space="preserve">　　一等監理所置課長六人、室主任二人、副工程司二人、視察一人、幫工程司十七人、稽查三十二人、工務員二十七人、課員四十四人、助理員五人、助理工務員十九人、辦事員一百十九人、書記五十七人、機務士、司機、文書士、事務士等計七十一人。</w:t>
      </w:r>
    </w:p>
    <w:p w14:paraId="3CFC8F60" w14:textId="77777777" w:rsidR="00446307" w:rsidRPr="00446307" w:rsidRDefault="00446307" w:rsidP="00446307">
      <w:pPr>
        <w:ind w:left="142"/>
        <w:jc w:val="both"/>
        <w:rPr>
          <w:rFonts w:ascii="Arial Unicode MS" w:hAnsi="Arial Unicode MS"/>
          <w:color w:val="17365D"/>
        </w:rPr>
      </w:pPr>
      <w:r w:rsidRPr="00446307">
        <w:rPr>
          <w:rFonts w:ascii="Arial Unicode MS" w:hAnsi="Arial Unicode MS" w:hint="eastAsia"/>
          <w:color w:val="17365D"/>
        </w:rPr>
        <w:t xml:space="preserve">　　二等監理所置課長六人、室主任二人、副工程司二人、視察一人、幫工程司二十二人、稽查二十八人、工務員三十人、課員三十七人、助理員四人、助理工務員二十八人、辦事員一百零八人、書記五十人、機務士、司機、文書士、事務士等計四十四人。</w:t>
      </w:r>
    </w:p>
    <w:p w14:paraId="40153230" w14:textId="77777777" w:rsidR="00446307" w:rsidRPr="00446307" w:rsidRDefault="00446307" w:rsidP="00446307">
      <w:pPr>
        <w:ind w:left="142"/>
        <w:jc w:val="both"/>
        <w:rPr>
          <w:rFonts w:ascii="Arial Unicode MS" w:hAnsi="Arial Unicode MS"/>
          <w:color w:val="17365D"/>
        </w:rPr>
      </w:pPr>
      <w:r w:rsidRPr="00446307">
        <w:rPr>
          <w:rFonts w:ascii="Arial Unicode MS" w:hAnsi="Arial Unicode MS" w:hint="eastAsia"/>
          <w:color w:val="17365D"/>
        </w:rPr>
        <w:t xml:space="preserve">　　三等監理所置課長六人、室主任二人、副工程司二人、視察一人、幫工程司十一人至十八人、稽查二十人至二十五人、工務員十七人至二十六人、課員十八人至二十八人、助理員三人至四人、助理工務員十六人至二十三人、辦事員六十七人至九十二人、書記二十一人至三十二人、機務士、司機、文書士、事務士等計二十七人至三十七人。</w:t>
      </w:r>
    </w:p>
    <w:p w14:paraId="08332CE3" w14:textId="77777777" w:rsidR="00446307" w:rsidRPr="00446307" w:rsidRDefault="00446307" w:rsidP="00446307">
      <w:pPr>
        <w:ind w:left="142"/>
        <w:jc w:val="both"/>
        <w:rPr>
          <w:rFonts w:ascii="Arial Unicode MS" w:hAnsi="Arial Unicode MS"/>
          <w:color w:val="666699"/>
        </w:rPr>
      </w:pPr>
      <w:r w:rsidRPr="00446307">
        <w:rPr>
          <w:rFonts w:ascii="Arial Unicode MS" w:hAnsi="Arial Unicode MS" w:hint="eastAsia"/>
          <w:color w:val="666699"/>
        </w:rPr>
        <w:t xml:space="preserve">　　本通則施行前，原臺灣省政府交通處公路局各區監理所原依</w:t>
      </w:r>
      <w:hyperlink r:id="rId15" w:history="1">
        <w:r w:rsidRPr="005309E2">
          <w:rPr>
            <w:rStyle w:val="a3"/>
            <w:rFonts w:ascii="Arial Unicode MS" w:hAnsi="Arial Unicode MS" w:hint="eastAsia"/>
          </w:rPr>
          <w:t>雇員管理規則</w:t>
        </w:r>
      </w:hyperlink>
      <w:r w:rsidRPr="00446307">
        <w:rPr>
          <w:rFonts w:ascii="Arial Unicode MS" w:hAnsi="Arial Unicode MS" w:hint="eastAsia"/>
          <w:color w:val="666699"/>
        </w:rPr>
        <w:t>僱用之現職雇員，其未具任用資格者，得占用第一項至第三項書記職缺，繼續僱用至離職時為止。</w:t>
      </w:r>
    </w:p>
    <w:p w14:paraId="2E4DC4F3" w14:textId="77777777" w:rsidR="00446307" w:rsidRPr="00446307" w:rsidRDefault="00446307" w:rsidP="00446307">
      <w:pPr>
        <w:ind w:left="142"/>
        <w:jc w:val="both"/>
        <w:rPr>
          <w:rFonts w:ascii="Arial Unicode MS" w:hAnsi="Arial Unicode MS"/>
          <w:color w:val="17365D"/>
        </w:rPr>
      </w:pPr>
      <w:r w:rsidRPr="00446307">
        <w:rPr>
          <w:rFonts w:ascii="Arial Unicode MS" w:hAnsi="Arial Unicode MS" w:hint="eastAsia"/>
          <w:color w:val="17365D"/>
        </w:rPr>
        <w:t xml:space="preserve">　　依公務人員任用相關法律任用之現職護士及原交通部公路局臺北區監理所蘭陽管制站依</w:t>
      </w:r>
      <w:hyperlink r:id="rId16" w:history="1">
        <w:r w:rsidRPr="005309E2">
          <w:rPr>
            <w:rStyle w:val="a3"/>
            <w:rFonts w:ascii="Arial Unicode MS" w:hAnsi="Arial Unicode MS" w:hint="eastAsia"/>
          </w:rPr>
          <w:t>派用人員派用條例</w:t>
        </w:r>
      </w:hyperlink>
      <w:r w:rsidRPr="00446307">
        <w:rPr>
          <w:rFonts w:ascii="Arial Unicode MS" w:hAnsi="Arial Unicode MS" w:hint="eastAsia"/>
          <w:color w:val="17365D"/>
        </w:rPr>
        <w:t>派用之現職人員，於該站裁撤後移撥至臺北區監理所者，均得以原職稱原級別、原官等繼續任用至離職時為止。</w:t>
      </w:r>
    </w:p>
    <w:p w14:paraId="788978DD" w14:textId="77777777" w:rsidR="00446307" w:rsidRPr="00446307" w:rsidRDefault="00446307" w:rsidP="00E81A1C">
      <w:pPr>
        <w:pStyle w:val="2"/>
      </w:pPr>
      <w:r w:rsidRPr="00446307">
        <w:rPr>
          <w:rFonts w:hint="eastAsia"/>
        </w:rPr>
        <w:t>第</w:t>
      </w:r>
      <w:r w:rsidRPr="00446307">
        <w:rPr>
          <w:rFonts w:hint="eastAsia"/>
        </w:rPr>
        <w:t>9</w:t>
      </w:r>
      <w:r w:rsidRPr="00446307">
        <w:rPr>
          <w:rFonts w:hint="eastAsia"/>
        </w:rPr>
        <w:t>條</w:t>
      </w:r>
      <w:r w:rsidR="00E81A1C" w:rsidRPr="00E81A1C">
        <w:rPr>
          <w:rFonts w:hint="eastAsia"/>
        </w:rPr>
        <w:t>（人事室掌理事項）</w:t>
      </w:r>
    </w:p>
    <w:p w14:paraId="4CEEA747" w14:textId="77777777" w:rsidR="00446307" w:rsidRPr="00446307" w:rsidRDefault="00446307" w:rsidP="00446307">
      <w:pPr>
        <w:ind w:left="142"/>
        <w:jc w:val="both"/>
        <w:rPr>
          <w:rFonts w:ascii="Arial Unicode MS" w:hAnsi="Arial Unicode MS"/>
          <w:color w:val="17365D"/>
        </w:rPr>
      </w:pPr>
      <w:r w:rsidRPr="00446307">
        <w:rPr>
          <w:rFonts w:ascii="Arial Unicode MS" w:hAnsi="Arial Unicode MS" w:hint="eastAsia"/>
          <w:color w:val="17365D"/>
        </w:rPr>
        <w:t xml:space="preserve">　　各區監理所設人事室，置主任一人，其資位依交通事業人員資位職務薪給表之規定，或職務列薦任第八職等至第九職等，依法辦理人事管理事項；其餘所需工作人員，就本通則所定員額內派充之。</w:t>
      </w:r>
    </w:p>
    <w:p w14:paraId="7A942555" w14:textId="77777777" w:rsidR="00446307" w:rsidRPr="00446307" w:rsidRDefault="00446307" w:rsidP="00E81A1C">
      <w:pPr>
        <w:pStyle w:val="2"/>
      </w:pPr>
      <w:r w:rsidRPr="00446307">
        <w:rPr>
          <w:rFonts w:hint="eastAsia"/>
        </w:rPr>
        <w:t>第</w:t>
      </w:r>
      <w:r w:rsidRPr="00446307">
        <w:rPr>
          <w:rFonts w:hint="eastAsia"/>
        </w:rPr>
        <w:t>10</w:t>
      </w:r>
      <w:r w:rsidRPr="00446307">
        <w:rPr>
          <w:rFonts w:hint="eastAsia"/>
        </w:rPr>
        <w:t>條</w:t>
      </w:r>
      <w:r w:rsidR="00E81A1C" w:rsidRPr="00E81A1C">
        <w:rPr>
          <w:rFonts w:hint="eastAsia"/>
        </w:rPr>
        <w:t>（會計室掌理事項）</w:t>
      </w:r>
    </w:p>
    <w:p w14:paraId="20692637" w14:textId="77777777" w:rsidR="00446307" w:rsidRPr="00446307" w:rsidRDefault="00446307" w:rsidP="00446307">
      <w:pPr>
        <w:ind w:left="142"/>
        <w:jc w:val="both"/>
        <w:rPr>
          <w:rFonts w:ascii="Arial Unicode MS" w:hAnsi="Arial Unicode MS"/>
          <w:color w:val="17365D"/>
        </w:rPr>
      </w:pPr>
      <w:r w:rsidRPr="00446307">
        <w:rPr>
          <w:rFonts w:ascii="Arial Unicode MS" w:hAnsi="Arial Unicode MS" w:hint="eastAsia"/>
          <w:color w:val="17365D"/>
        </w:rPr>
        <w:t xml:space="preserve">　　各區監理所設會計室，置會計主任一人，其資位依交通事業人員資位職務薪給表之規定，或職務列薦任第八職等至第九職等，依法辦理歲計、會計及統計事項；其餘所需工作人員，就本通則所定員額內派充之。</w:t>
      </w:r>
    </w:p>
    <w:p w14:paraId="7CEBDB07" w14:textId="77777777" w:rsidR="00446307" w:rsidRPr="00446307" w:rsidRDefault="00446307" w:rsidP="00E81A1C">
      <w:pPr>
        <w:pStyle w:val="2"/>
      </w:pPr>
      <w:r w:rsidRPr="00446307">
        <w:rPr>
          <w:rFonts w:hint="eastAsia"/>
        </w:rPr>
        <w:t>第</w:t>
      </w:r>
      <w:r w:rsidRPr="00446307">
        <w:rPr>
          <w:rFonts w:hint="eastAsia"/>
        </w:rPr>
        <w:t>11</w:t>
      </w:r>
      <w:r w:rsidRPr="00446307">
        <w:rPr>
          <w:rFonts w:hint="eastAsia"/>
        </w:rPr>
        <w:t>條</w:t>
      </w:r>
      <w:r w:rsidR="00E81A1C" w:rsidRPr="00E81A1C">
        <w:rPr>
          <w:rFonts w:hint="eastAsia"/>
        </w:rPr>
        <w:t>（政風室掌理事項）</w:t>
      </w:r>
    </w:p>
    <w:p w14:paraId="7F3E8D95" w14:textId="77777777" w:rsidR="00446307" w:rsidRPr="00446307" w:rsidRDefault="00446307" w:rsidP="00446307">
      <w:pPr>
        <w:ind w:left="142"/>
        <w:jc w:val="both"/>
        <w:rPr>
          <w:rFonts w:ascii="Arial Unicode MS" w:hAnsi="Arial Unicode MS"/>
          <w:color w:val="17365D"/>
        </w:rPr>
      </w:pPr>
      <w:r w:rsidRPr="00446307">
        <w:rPr>
          <w:rFonts w:ascii="Arial Unicode MS" w:hAnsi="Arial Unicode MS" w:hint="eastAsia"/>
          <w:color w:val="17365D"/>
        </w:rPr>
        <w:t xml:space="preserve">　　各區監理所設政風室，置主任一人，其資位依交通事業人員資位職務薪給表之規定，或職務列薦任第八職等至第九職等，依法辦理政風事項；其餘所需工作人員，就本通則所定員額內派充之。</w:t>
      </w:r>
    </w:p>
    <w:p w14:paraId="1DCA78A7" w14:textId="77777777" w:rsidR="00446307" w:rsidRPr="00446307" w:rsidRDefault="00446307" w:rsidP="00E81A1C">
      <w:pPr>
        <w:pStyle w:val="2"/>
      </w:pPr>
      <w:r w:rsidRPr="00446307">
        <w:rPr>
          <w:rFonts w:hint="eastAsia"/>
        </w:rPr>
        <w:t>第</w:t>
      </w:r>
      <w:r w:rsidRPr="00446307">
        <w:rPr>
          <w:rFonts w:hint="eastAsia"/>
        </w:rPr>
        <w:t>12</w:t>
      </w:r>
      <w:r w:rsidRPr="00446307">
        <w:rPr>
          <w:rFonts w:hint="eastAsia"/>
        </w:rPr>
        <w:t>條</w:t>
      </w:r>
      <w:r w:rsidR="00E81A1C" w:rsidRPr="00E81A1C">
        <w:rPr>
          <w:rFonts w:hint="eastAsia"/>
        </w:rPr>
        <w:t>（監理站之設置）</w:t>
      </w:r>
    </w:p>
    <w:p w14:paraId="7B836B51" w14:textId="77777777" w:rsidR="00446307" w:rsidRPr="00446307" w:rsidRDefault="00446307" w:rsidP="00446307">
      <w:pPr>
        <w:ind w:left="142"/>
        <w:jc w:val="both"/>
        <w:rPr>
          <w:rFonts w:ascii="Arial Unicode MS" w:hAnsi="Arial Unicode MS"/>
          <w:color w:val="17365D"/>
        </w:rPr>
      </w:pPr>
      <w:r w:rsidRPr="00446307">
        <w:rPr>
          <w:rFonts w:ascii="Arial Unicode MS" w:hAnsi="Arial Unicode MS" w:hint="eastAsia"/>
          <w:color w:val="17365D"/>
        </w:rPr>
        <w:t xml:space="preserve">　　各區監理所為應轄區業務需要，得設監理站，置站長一人、副站長一人，並得視業務需要設三股至五股，股置股長一人，由課員或工務員以上人員兼任。各監理站得視業務需要設監理分站，置分站長一人；其餘所需工作人員，就本通則所定員額內派充之。</w:t>
      </w:r>
    </w:p>
    <w:p w14:paraId="7BB8FBA8" w14:textId="77777777" w:rsidR="00446307" w:rsidRPr="00446307" w:rsidRDefault="00446307" w:rsidP="00E81A1C">
      <w:pPr>
        <w:pStyle w:val="2"/>
      </w:pPr>
      <w:r w:rsidRPr="00446307">
        <w:rPr>
          <w:rFonts w:hint="eastAsia"/>
        </w:rPr>
        <w:t>第</w:t>
      </w:r>
      <w:r w:rsidRPr="00446307">
        <w:rPr>
          <w:rFonts w:hint="eastAsia"/>
        </w:rPr>
        <w:t>13</w:t>
      </w:r>
      <w:r w:rsidRPr="00446307">
        <w:rPr>
          <w:rFonts w:hint="eastAsia"/>
        </w:rPr>
        <w:t>條</w:t>
      </w:r>
      <w:r w:rsidR="00E81A1C" w:rsidRPr="00E81A1C">
        <w:rPr>
          <w:rFonts w:hint="eastAsia"/>
        </w:rPr>
        <w:t>（人員任用之依據）</w:t>
      </w:r>
    </w:p>
    <w:p w14:paraId="029B5857" w14:textId="77777777" w:rsidR="00446307" w:rsidRPr="00446307" w:rsidRDefault="00446307" w:rsidP="00446307">
      <w:pPr>
        <w:ind w:left="142"/>
        <w:jc w:val="both"/>
        <w:rPr>
          <w:rFonts w:ascii="Arial Unicode MS" w:hAnsi="Arial Unicode MS"/>
          <w:color w:val="17365D"/>
        </w:rPr>
      </w:pPr>
      <w:r w:rsidRPr="00446307">
        <w:rPr>
          <w:rFonts w:ascii="Arial Unicode MS" w:hAnsi="Arial Unicode MS" w:hint="eastAsia"/>
          <w:color w:val="17365D"/>
        </w:rPr>
        <w:t xml:space="preserve">　　各區監理所人員之任用，適用</w:t>
      </w:r>
      <w:hyperlink r:id="rId17" w:history="1">
        <w:r w:rsidRPr="00E81A1C">
          <w:rPr>
            <w:rStyle w:val="a3"/>
            <w:rFonts w:ascii="Arial Unicode MS" w:hAnsi="Arial Unicode MS" w:hint="eastAsia"/>
          </w:rPr>
          <w:t>交通事業人員任用條例</w:t>
        </w:r>
      </w:hyperlink>
      <w:r w:rsidRPr="00446307">
        <w:rPr>
          <w:rFonts w:ascii="Arial Unicode MS" w:hAnsi="Arial Unicode MS" w:hint="eastAsia"/>
          <w:color w:val="17365D"/>
        </w:rPr>
        <w:t>。但人事、會計、政風人員之任用，並應適用人事、會計、政風人員任用相關規定。</w:t>
      </w:r>
    </w:p>
    <w:p w14:paraId="1C98C245" w14:textId="77777777" w:rsidR="00446307" w:rsidRPr="00446307" w:rsidRDefault="00446307" w:rsidP="00E81A1C">
      <w:pPr>
        <w:pStyle w:val="2"/>
      </w:pPr>
      <w:r w:rsidRPr="00446307">
        <w:rPr>
          <w:rFonts w:hint="eastAsia"/>
        </w:rPr>
        <w:t>第</w:t>
      </w:r>
      <w:r w:rsidRPr="00446307">
        <w:rPr>
          <w:rFonts w:hint="eastAsia"/>
        </w:rPr>
        <w:t>14</w:t>
      </w:r>
      <w:r w:rsidRPr="00446307">
        <w:rPr>
          <w:rFonts w:hint="eastAsia"/>
        </w:rPr>
        <w:t>條</w:t>
      </w:r>
      <w:r w:rsidR="00E81A1C" w:rsidRPr="00E81A1C">
        <w:rPr>
          <w:rFonts w:hint="eastAsia"/>
        </w:rPr>
        <w:t>（職稱之資位及官等職等）</w:t>
      </w:r>
    </w:p>
    <w:p w14:paraId="2B61A18B" w14:textId="77777777" w:rsidR="00446307" w:rsidRPr="00446307" w:rsidRDefault="00446307" w:rsidP="00446307">
      <w:pPr>
        <w:ind w:left="142"/>
        <w:jc w:val="both"/>
        <w:rPr>
          <w:rFonts w:ascii="Arial Unicode MS" w:hAnsi="Arial Unicode MS"/>
          <w:color w:val="17365D"/>
        </w:rPr>
      </w:pPr>
      <w:r w:rsidRPr="00446307">
        <w:rPr>
          <w:rFonts w:ascii="Arial Unicode MS" w:hAnsi="Arial Unicode MS" w:hint="eastAsia"/>
          <w:color w:val="17365D"/>
        </w:rPr>
        <w:t xml:space="preserve">　　本通則所列各職稱之資位，依交通事業人員資位職務薪給表之規定辦理。適用</w:t>
      </w:r>
      <w:hyperlink r:id="rId18" w:history="1">
        <w:r w:rsidRPr="00E81A1C">
          <w:rPr>
            <w:rStyle w:val="a3"/>
            <w:rFonts w:ascii="Arial Unicode MS" w:hAnsi="Arial Unicode MS" w:hint="eastAsia"/>
          </w:rPr>
          <w:t>公務人員任用法</w:t>
        </w:r>
      </w:hyperlink>
      <w:r w:rsidRPr="00446307">
        <w:rPr>
          <w:rFonts w:ascii="Arial Unicode MS" w:hAnsi="Arial Unicode MS" w:hint="eastAsia"/>
          <w:color w:val="17365D"/>
        </w:rPr>
        <w:t>之人事、會計、政風人員各職稱之官等職等，除本通則另有規定外，依</w:t>
      </w:r>
      <w:hyperlink r:id="rId19" w:history="1">
        <w:r w:rsidR="00E81A1C" w:rsidRPr="00E81A1C">
          <w:rPr>
            <w:rStyle w:val="a3"/>
            <w:rFonts w:ascii="Arial Unicode MS" w:hAnsi="Arial Unicode MS" w:hint="eastAsia"/>
          </w:rPr>
          <w:t>公務人員任用法</w:t>
        </w:r>
      </w:hyperlink>
      <w:r w:rsidRPr="00446307">
        <w:rPr>
          <w:rFonts w:ascii="Arial Unicode MS" w:hAnsi="Arial Unicode MS" w:hint="eastAsia"/>
          <w:color w:val="17365D"/>
        </w:rPr>
        <w:t>有關職務列等表之規定。但人事、主計、政風機構列委任第四職等至第五職等之職稱，得以個別職稱之員額二分之一以內列薦任第六職等。</w:t>
      </w:r>
    </w:p>
    <w:p w14:paraId="5B7F1F1F" w14:textId="77777777" w:rsidR="00446307" w:rsidRPr="00446307" w:rsidRDefault="00446307" w:rsidP="00E81A1C">
      <w:pPr>
        <w:pStyle w:val="2"/>
      </w:pPr>
      <w:bookmarkStart w:id="4" w:name="a15"/>
      <w:bookmarkEnd w:id="4"/>
      <w:r w:rsidRPr="00446307">
        <w:rPr>
          <w:rFonts w:hint="eastAsia"/>
        </w:rPr>
        <w:lastRenderedPageBreak/>
        <w:t>第</w:t>
      </w:r>
      <w:r w:rsidRPr="00446307">
        <w:rPr>
          <w:rFonts w:hint="eastAsia"/>
        </w:rPr>
        <w:t>15</w:t>
      </w:r>
      <w:r w:rsidRPr="00446307">
        <w:rPr>
          <w:rFonts w:hint="eastAsia"/>
        </w:rPr>
        <w:t>條</w:t>
      </w:r>
      <w:r w:rsidR="00E81A1C" w:rsidRPr="00E81A1C">
        <w:rPr>
          <w:rFonts w:hint="eastAsia"/>
        </w:rPr>
        <w:t>（辦事細則）</w:t>
      </w:r>
    </w:p>
    <w:p w14:paraId="36D9C8FF" w14:textId="77777777" w:rsidR="00446307" w:rsidRPr="00446307" w:rsidRDefault="00446307" w:rsidP="00446307">
      <w:pPr>
        <w:ind w:left="142"/>
        <w:jc w:val="both"/>
        <w:rPr>
          <w:rFonts w:ascii="Arial Unicode MS" w:hAnsi="Arial Unicode MS"/>
          <w:color w:val="17365D"/>
        </w:rPr>
      </w:pPr>
      <w:r w:rsidRPr="00446307">
        <w:rPr>
          <w:rFonts w:ascii="Arial Unicode MS" w:hAnsi="Arial Unicode MS" w:hint="eastAsia"/>
          <w:color w:val="17365D"/>
        </w:rPr>
        <w:t xml:space="preserve">　　各區監理所</w:t>
      </w:r>
      <w:hyperlink r:id="rId20" w:history="1">
        <w:r w:rsidRPr="0056241E">
          <w:rPr>
            <w:rStyle w:val="a3"/>
            <w:rFonts w:ascii="Arial Unicode MS" w:hAnsi="Arial Unicode MS" w:hint="eastAsia"/>
          </w:rPr>
          <w:t>辦事細則</w:t>
        </w:r>
      </w:hyperlink>
      <w:r w:rsidRPr="00446307">
        <w:rPr>
          <w:rFonts w:ascii="Arial Unicode MS" w:hAnsi="Arial Unicode MS" w:hint="eastAsia"/>
          <w:color w:val="17365D"/>
        </w:rPr>
        <w:t>，由各區監理所擬訂，層請交通部核定之。</w:t>
      </w:r>
    </w:p>
    <w:p w14:paraId="5C00A538" w14:textId="77777777" w:rsidR="00446307" w:rsidRPr="00446307" w:rsidRDefault="00446307" w:rsidP="00E81A1C">
      <w:pPr>
        <w:pStyle w:val="2"/>
      </w:pPr>
      <w:r w:rsidRPr="00446307">
        <w:rPr>
          <w:rFonts w:hint="eastAsia"/>
        </w:rPr>
        <w:t>第</w:t>
      </w:r>
      <w:r w:rsidRPr="00446307">
        <w:rPr>
          <w:rFonts w:hint="eastAsia"/>
        </w:rPr>
        <w:t>16</w:t>
      </w:r>
      <w:r w:rsidRPr="00446307">
        <w:rPr>
          <w:rFonts w:hint="eastAsia"/>
        </w:rPr>
        <w:t>條</w:t>
      </w:r>
      <w:r w:rsidR="00E81A1C" w:rsidRPr="00E81A1C">
        <w:rPr>
          <w:rFonts w:hint="eastAsia"/>
        </w:rPr>
        <w:t>（施行日）</w:t>
      </w:r>
    </w:p>
    <w:p w14:paraId="1FCF333B" w14:textId="77777777" w:rsidR="00431EEC" w:rsidRPr="00D244FB" w:rsidRDefault="00446307" w:rsidP="00446307">
      <w:pPr>
        <w:ind w:left="142"/>
        <w:jc w:val="both"/>
        <w:rPr>
          <w:rFonts w:ascii="Arial Unicode MS" w:hAnsi="Arial Unicode MS"/>
          <w:color w:val="17365D"/>
        </w:rPr>
      </w:pPr>
      <w:r w:rsidRPr="00446307">
        <w:rPr>
          <w:rFonts w:ascii="Arial Unicode MS" w:hAnsi="Arial Unicode MS" w:hint="eastAsia"/>
          <w:color w:val="17365D"/>
        </w:rPr>
        <w:t xml:space="preserve">　　本通則施行日期，由行政院以命令定之。</w:t>
      </w:r>
    </w:p>
    <w:p w14:paraId="6AED28C3" w14:textId="77777777" w:rsidR="00431EEC" w:rsidRDefault="00431EEC" w:rsidP="00360C9D">
      <w:pPr>
        <w:ind w:left="142"/>
        <w:jc w:val="both"/>
        <w:rPr>
          <w:rFonts w:ascii="Arial Unicode MS" w:hAnsi="Arial Unicode MS"/>
          <w:color w:val="17365D"/>
        </w:rPr>
      </w:pPr>
    </w:p>
    <w:p w14:paraId="2741A1E0" w14:textId="77777777" w:rsidR="00431EEC" w:rsidRPr="00D244FB" w:rsidRDefault="00431EEC" w:rsidP="00360C9D">
      <w:pPr>
        <w:ind w:left="142"/>
        <w:jc w:val="both"/>
        <w:rPr>
          <w:rFonts w:ascii="Arial Unicode MS" w:hAnsi="Arial Unicode MS"/>
          <w:color w:val="17365D"/>
        </w:rPr>
      </w:pPr>
    </w:p>
    <w:p w14:paraId="5FE45191" w14:textId="77777777" w:rsidR="00477B8D" w:rsidRPr="00C1655B" w:rsidRDefault="00477B8D" w:rsidP="00477B8D">
      <w:pPr>
        <w:ind w:leftChars="50" w:left="100"/>
        <w:jc w:val="both"/>
        <w:rPr>
          <w:color w:val="808000"/>
          <w:szCs w:val="20"/>
        </w:rPr>
      </w:pPr>
      <w:bookmarkStart w:id="5" w:name="_Hlk15658854"/>
      <w:r w:rsidRPr="00C1655B">
        <w:rPr>
          <w:rFonts w:hint="eastAsia"/>
          <w:color w:val="5F5F5F"/>
          <w:sz w:val="18"/>
        </w:rPr>
        <w:t>。。。。。。。。。。。。。。。。。。。。。。。。。。。。。。。。。。。。。。。。。。。。。。。。。。</w:t>
      </w:r>
      <w:hyperlink w:anchor="top" w:history="1">
        <w:r w:rsidRPr="00C1655B">
          <w:rPr>
            <w:rStyle w:val="a3"/>
            <w:rFonts w:ascii="Arial Unicode MS" w:hAnsi="Arial Unicode MS" w:hint="eastAsia"/>
            <w:sz w:val="18"/>
          </w:rPr>
          <w:t>回</w:t>
        </w:r>
        <w:r w:rsidRPr="00C1655B">
          <w:rPr>
            <w:rStyle w:val="a3"/>
            <w:rFonts w:ascii="Arial Unicode MS" w:hAnsi="Arial Unicode MS" w:hint="eastAsia"/>
            <w:sz w:val="18"/>
          </w:rPr>
          <w:t>首</w:t>
        </w:r>
        <w:r w:rsidRPr="00C1655B">
          <w:rPr>
            <w:rStyle w:val="a3"/>
            <w:rFonts w:ascii="Arial Unicode MS" w:hAnsi="Arial Unicode MS" w:hint="eastAsia"/>
            <w:sz w:val="18"/>
          </w:rPr>
          <w:t>頁</w:t>
        </w:r>
      </w:hyperlink>
      <w:r w:rsidRPr="00C1655B">
        <w:rPr>
          <w:rStyle w:val="a3"/>
          <w:rFonts w:ascii="Arial Unicode MS" w:hAnsi="Arial Unicode MS" w:hint="eastAsia"/>
          <w:b/>
          <w:sz w:val="18"/>
          <w:u w:val="none"/>
        </w:rPr>
        <w:t>〉〉</w:t>
      </w:r>
    </w:p>
    <w:p w14:paraId="3FC60ADE" w14:textId="10E71F33" w:rsidR="00431EEC" w:rsidRPr="00477B8D" w:rsidRDefault="00477B8D" w:rsidP="00477B8D">
      <w:pPr>
        <w:ind w:leftChars="71" w:left="142"/>
        <w:jc w:val="both"/>
        <w:rPr>
          <w:rFonts w:ascii="Arial Unicode MS" w:hAnsi="Arial Unicode MS"/>
          <w:color w:val="000000"/>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1" w:history="1">
        <w:r w:rsidRPr="00D2412B">
          <w:rPr>
            <w:rStyle w:val="a3"/>
            <w:rFonts w:ascii="Arial Unicode MS" w:hAnsi="Arial Unicode MS"/>
            <w:sz w:val="18"/>
            <w:szCs w:val="20"/>
          </w:rPr>
          <w:t>告知</w:t>
        </w:r>
      </w:hyperlink>
      <w:r w:rsidRPr="003D460F">
        <w:rPr>
          <w:rFonts w:hint="eastAsia"/>
          <w:color w:val="5F5F5F"/>
          <w:sz w:val="18"/>
          <w:szCs w:val="20"/>
        </w:rPr>
        <w:t>，謝謝！</w:t>
      </w:r>
      <w:bookmarkEnd w:id="5"/>
    </w:p>
    <w:sectPr w:rsidR="00431EEC" w:rsidRPr="00477B8D">
      <w:footerReference w:type="even" r:id="rId22"/>
      <w:footerReference w:type="default" r:id="rId2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7B5CA" w14:textId="77777777" w:rsidR="006977AF" w:rsidRDefault="006977AF">
      <w:r>
        <w:separator/>
      </w:r>
    </w:p>
  </w:endnote>
  <w:endnote w:type="continuationSeparator" w:id="0">
    <w:p w14:paraId="5F5D2519" w14:textId="77777777" w:rsidR="006977AF" w:rsidRDefault="00697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D3EAA"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DE9C19F" w14:textId="77777777" w:rsidR="00A6011A" w:rsidRDefault="00A6011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8FDFF"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64D9F">
      <w:rPr>
        <w:rStyle w:val="a7"/>
        <w:noProof/>
      </w:rPr>
      <w:t>1</w:t>
    </w:r>
    <w:r>
      <w:rPr>
        <w:rStyle w:val="a7"/>
      </w:rPr>
      <w:fldChar w:fldCharType="end"/>
    </w:r>
  </w:p>
  <w:p w14:paraId="5374C2C7" w14:textId="77777777" w:rsidR="00A6011A" w:rsidRPr="009758FD" w:rsidRDefault="00264D9F"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E81A1C" w:rsidRPr="00E81A1C">
      <w:rPr>
        <w:rFonts w:ascii="Arial Unicode MS" w:hAnsi="Arial Unicode MS" w:hint="eastAsia"/>
        <w:color w:val="000000"/>
        <w:sz w:val="18"/>
        <w:szCs w:val="24"/>
      </w:rPr>
      <w:t>交通部公路總局各區監理所組織通則</w:t>
    </w:r>
    <w:r>
      <w:rPr>
        <w:rFonts w:ascii="Arial Unicode MS" w:hAnsi="Arial Unicode MS" w:hint="eastAsia"/>
        <w:color w:val="000000"/>
        <w:sz w:val="18"/>
      </w:rPr>
      <w:t>〉〉</w:t>
    </w:r>
    <w:r w:rsidR="00A6011A" w:rsidRPr="009758FD">
      <w:rPr>
        <w:rFonts w:ascii="Arial Unicode MS" w:hAnsi="Arial Unicode MS" w:hint="eastAsia"/>
        <w:sz w:val="18"/>
      </w:rPr>
      <w:t>S-link</w:t>
    </w:r>
    <w:r w:rsidR="00A6011A"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2DFC8" w14:textId="77777777" w:rsidR="006977AF" w:rsidRDefault="006977AF">
      <w:r>
        <w:separator/>
      </w:r>
    </w:p>
  </w:footnote>
  <w:footnote w:type="continuationSeparator" w:id="0">
    <w:p w14:paraId="3E402C53" w14:textId="77777777" w:rsidR="006977AF" w:rsidRDefault="00697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CC8"/>
    <w:rsid w:val="0000444A"/>
    <w:rsid w:val="00010878"/>
    <w:rsid w:val="0003470A"/>
    <w:rsid w:val="00041F63"/>
    <w:rsid w:val="000443FD"/>
    <w:rsid w:val="0006505D"/>
    <w:rsid w:val="0007318D"/>
    <w:rsid w:val="000C1DAC"/>
    <w:rsid w:val="000D710E"/>
    <w:rsid w:val="00100662"/>
    <w:rsid w:val="0012255A"/>
    <w:rsid w:val="001415EF"/>
    <w:rsid w:val="00146BBF"/>
    <w:rsid w:val="00151F81"/>
    <w:rsid w:val="001662B2"/>
    <w:rsid w:val="00173A16"/>
    <w:rsid w:val="00177095"/>
    <w:rsid w:val="001A49BA"/>
    <w:rsid w:val="001C258B"/>
    <w:rsid w:val="001D6830"/>
    <w:rsid w:val="001E4EAE"/>
    <w:rsid w:val="00222E53"/>
    <w:rsid w:val="002275F3"/>
    <w:rsid w:val="00260074"/>
    <w:rsid w:val="00264D9F"/>
    <w:rsid w:val="002B4B9C"/>
    <w:rsid w:val="002B565A"/>
    <w:rsid w:val="002E3B23"/>
    <w:rsid w:val="002E6DCE"/>
    <w:rsid w:val="002F5997"/>
    <w:rsid w:val="003073EE"/>
    <w:rsid w:val="0031479F"/>
    <w:rsid w:val="00316FDB"/>
    <w:rsid w:val="003222AE"/>
    <w:rsid w:val="00322A95"/>
    <w:rsid w:val="00347E94"/>
    <w:rsid w:val="003555EC"/>
    <w:rsid w:val="00356810"/>
    <w:rsid w:val="00360C9D"/>
    <w:rsid w:val="003701DD"/>
    <w:rsid w:val="00373827"/>
    <w:rsid w:val="00381C40"/>
    <w:rsid w:val="00390487"/>
    <w:rsid w:val="00397805"/>
    <w:rsid w:val="003B13F3"/>
    <w:rsid w:val="003E3D75"/>
    <w:rsid w:val="003F75CC"/>
    <w:rsid w:val="00431EEC"/>
    <w:rsid w:val="004339F1"/>
    <w:rsid w:val="00446307"/>
    <w:rsid w:val="00477B8D"/>
    <w:rsid w:val="00494A3E"/>
    <w:rsid w:val="004A0CC8"/>
    <w:rsid w:val="004B52A7"/>
    <w:rsid w:val="004D2386"/>
    <w:rsid w:val="004F73FB"/>
    <w:rsid w:val="005004A3"/>
    <w:rsid w:val="005075C1"/>
    <w:rsid w:val="005309E2"/>
    <w:rsid w:val="005360FE"/>
    <w:rsid w:val="0056241E"/>
    <w:rsid w:val="00567A84"/>
    <w:rsid w:val="00570166"/>
    <w:rsid w:val="00587BCC"/>
    <w:rsid w:val="005A3BDD"/>
    <w:rsid w:val="005C7F8A"/>
    <w:rsid w:val="006250A0"/>
    <w:rsid w:val="006631DB"/>
    <w:rsid w:val="00664DFB"/>
    <w:rsid w:val="00683312"/>
    <w:rsid w:val="006977AF"/>
    <w:rsid w:val="006A2BCA"/>
    <w:rsid w:val="006A4941"/>
    <w:rsid w:val="006B145D"/>
    <w:rsid w:val="006B2AE3"/>
    <w:rsid w:val="006B60F7"/>
    <w:rsid w:val="006D0623"/>
    <w:rsid w:val="006D72FF"/>
    <w:rsid w:val="006E01BF"/>
    <w:rsid w:val="006E3BC0"/>
    <w:rsid w:val="006E705F"/>
    <w:rsid w:val="006F00F5"/>
    <w:rsid w:val="00703E61"/>
    <w:rsid w:val="00707A19"/>
    <w:rsid w:val="007208E5"/>
    <w:rsid w:val="007720A1"/>
    <w:rsid w:val="00787B46"/>
    <w:rsid w:val="007B4E78"/>
    <w:rsid w:val="007B5269"/>
    <w:rsid w:val="007C5BAB"/>
    <w:rsid w:val="007D7E8D"/>
    <w:rsid w:val="0083757D"/>
    <w:rsid w:val="00845988"/>
    <w:rsid w:val="00847FDF"/>
    <w:rsid w:val="00885139"/>
    <w:rsid w:val="008B03F1"/>
    <w:rsid w:val="008C1688"/>
    <w:rsid w:val="008D7AA9"/>
    <w:rsid w:val="0095145E"/>
    <w:rsid w:val="00956013"/>
    <w:rsid w:val="009758FD"/>
    <w:rsid w:val="00976EEB"/>
    <w:rsid w:val="0099154E"/>
    <w:rsid w:val="00991F3F"/>
    <w:rsid w:val="00995A2A"/>
    <w:rsid w:val="009D286B"/>
    <w:rsid w:val="009D54F3"/>
    <w:rsid w:val="009E0895"/>
    <w:rsid w:val="009E45F3"/>
    <w:rsid w:val="00A276FD"/>
    <w:rsid w:val="00A5787E"/>
    <w:rsid w:val="00A6011A"/>
    <w:rsid w:val="00A63811"/>
    <w:rsid w:val="00A71C27"/>
    <w:rsid w:val="00A71EEA"/>
    <w:rsid w:val="00A74F02"/>
    <w:rsid w:val="00AD52B5"/>
    <w:rsid w:val="00AF6DDB"/>
    <w:rsid w:val="00B27F2D"/>
    <w:rsid w:val="00B61B2E"/>
    <w:rsid w:val="00B61EA2"/>
    <w:rsid w:val="00B734E4"/>
    <w:rsid w:val="00BA360D"/>
    <w:rsid w:val="00BA76F9"/>
    <w:rsid w:val="00BB31DC"/>
    <w:rsid w:val="00BC2A52"/>
    <w:rsid w:val="00BC70EF"/>
    <w:rsid w:val="00BF26BB"/>
    <w:rsid w:val="00C30DB5"/>
    <w:rsid w:val="00C357DC"/>
    <w:rsid w:val="00C358A8"/>
    <w:rsid w:val="00C42B4D"/>
    <w:rsid w:val="00C50466"/>
    <w:rsid w:val="00C601BF"/>
    <w:rsid w:val="00C812BD"/>
    <w:rsid w:val="00C83397"/>
    <w:rsid w:val="00CE30FF"/>
    <w:rsid w:val="00D027CD"/>
    <w:rsid w:val="00D046B8"/>
    <w:rsid w:val="00D244FB"/>
    <w:rsid w:val="00D2753B"/>
    <w:rsid w:val="00D36745"/>
    <w:rsid w:val="00D36C72"/>
    <w:rsid w:val="00D409E5"/>
    <w:rsid w:val="00D62F13"/>
    <w:rsid w:val="00D66E62"/>
    <w:rsid w:val="00E13A0E"/>
    <w:rsid w:val="00E31347"/>
    <w:rsid w:val="00E44D88"/>
    <w:rsid w:val="00E623BE"/>
    <w:rsid w:val="00E678EC"/>
    <w:rsid w:val="00E81351"/>
    <w:rsid w:val="00E81A1C"/>
    <w:rsid w:val="00EB2BDE"/>
    <w:rsid w:val="00EB52F5"/>
    <w:rsid w:val="00EC1889"/>
    <w:rsid w:val="00EC1B72"/>
    <w:rsid w:val="00F2026D"/>
    <w:rsid w:val="00F3421C"/>
    <w:rsid w:val="00F43973"/>
    <w:rsid w:val="00F602E3"/>
    <w:rsid w:val="00F70246"/>
    <w:rsid w:val="00F73000"/>
    <w:rsid w:val="00F82645"/>
    <w:rsid w:val="00F95B90"/>
    <w:rsid w:val="00FB046E"/>
    <w:rsid w:val="00FB3689"/>
    <w:rsid w:val="00FB4009"/>
    <w:rsid w:val="00FC1724"/>
    <w:rsid w:val="00FC5363"/>
    <w:rsid w:val="00FE1465"/>
    <w:rsid w:val="00FE3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CDEDEF"/>
  <w15:docId w15:val="{6A7B1683-E43B-4AA9-AE69-C3EC6DA19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54E"/>
    <w:pPr>
      <w:widowControl w:val="0"/>
    </w:pPr>
    <w:rPr>
      <w:kern w:val="2"/>
      <w:szCs w:val="24"/>
    </w:rPr>
  </w:style>
  <w:style w:type="paragraph" w:styleId="1">
    <w:name w:val="heading 1"/>
    <w:basedOn w:val="a"/>
    <w:next w:val="a"/>
    <w:autoRedefine/>
    <w:qFormat/>
    <w:rsid w:val="00C83397"/>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D244FB"/>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character" w:customStyle="1" w:styleId="20">
    <w:name w:val="標題 2 字元"/>
    <w:link w:val="2"/>
    <w:rsid w:val="00D244FB"/>
    <w:rPr>
      <w:rFonts w:ascii="Arial Unicode MS" w:hAnsi="Arial Unicode MS" w:cs="Arial Unicode MS"/>
      <w:bCs/>
      <w:color w:val="990000"/>
      <w:kern w:val="2"/>
      <w:szCs w:val="48"/>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 w:type="character" w:styleId="aa">
    <w:name w:val="Unresolved Mention"/>
    <w:uiPriority w:val="99"/>
    <w:semiHidden/>
    <w:unhideWhenUsed/>
    <w:rsid w:val="00477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6laws.net/update.htm" TargetMode="External"/><Relationship Id="rId13" Type="http://schemas.openxmlformats.org/officeDocument/2006/relationships/hyperlink" Target="https://www.6laws.net/6law/law/&#20132;&#36890;&#37096;&#20844;&#36335;&#32317;&#23616;&#21508;&#21312;&#30435;&#29702;&#25152;&#32068;&#32340;&#36890;&#21063;.htm" TargetMode="External"/><Relationship Id="rId18" Type="http://schemas.openxmlformats.org/officeDocument/2006/relationships/hyperlink" Target="../law/&#20844;&#21209;&#20154;&#21729;&#20219;&#29992;&#27861;.docx" TargetMode="External"/><Relationship Id="rId3" Type="http://schemas.openxmlformats.org/officeDocument/2006/relationships/settings" Target="settings.xml"/><Relationship Id="rId21" Type="http://schemas.openxmlformats.org/officeDocument/2006/relationships/hyperlink" Target="https://www.6laws.net/comment.htm" TargetMode="External"/><Relationship Id="rId7" Type="http://schemas.openxmlformats.org/officeDocument/2006/relationships/image" Target="media/image1.png"/><Relationship Id="rId12" Type="http://schemas.openxmlformats.org/officeDocument/2006/relationships/hyperlink" Target="../S-link&#38651;&#23376;&#20845;&#27861;&#32317;&#32034;&#24341;.docx" TargetMode="External"/><Relationship Id="rId17" Type="http://schemas.openxmlformats.org/officeDocument/2006/relationships/hyperlink" Target="../law/&#20132;&#36890;&#20107;&#26989;&#20154;&#21729;&#20219;&#29992;&#26781;&#20363;.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law/&#27966;&#29992;&#20154;&#21729;&#27966;&#29992;&#26781;&#20363;.docx" TargetMode="External"/><Relationship Id="rId20" Type="http://schemas.openxmlformats.org/officeDocument/2006/relationships/hyperlink" Target="../law3/&#20132;&#36890;&#37096;&#20844;&#36335;&#32317;&#23616;&#21508;&#21312;&#30435;&#29702;&#25152;&#36774;&#20107;&#32048;&#21063;.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laws.ne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law3/&#38599;&#21729;&#31649;&#29702;&#35215;&#21063;.docx" TargetMode="External"/><Relationship Id="rId23" Type="http://schemas.openxmlformats.org/officeDocument/2006/relationships/footer" Target="footer2.xml"/><Relationship Id="rId10" Type="http://schemas.openxmlformats.org/officeDocument/2006/relationships/hyperlink" Target="http://www.facebook.com/anita6law" TargetMode="External"/><Relationship Id="rId19" Type="http://schemas.openxmlformats.org/officeDocument/2006/relationships/hyperlink" Target="../law/&#20844;&#21209;&#20154;&#21729;&#20219;&#29992;&#27861;.docx" TargetMode="External"/><Relationship Id="rId4" Type="http://schemas.openxmlformats.org/officeDocument/2006/relationships/webSettings" Target="webSettings.xml"/><Relationship Id="rId9" Type="http://schemas.openxmlformats.org/officeDocument/2006/relationships/hyperlink" Target="http://law.moj.gov.tw/LawClass/LawHistory.aspx?PCode=K0000061" TargetMode="External"/><Relationship Id="rId14" Type="http://schemas.openxmlformats.org/officeDocument/2006/relationships/hyperlink" Target="../law/&#20132;&#36890;&#37096;&#20844;&#36335;&#32317;&#23616;&#32068;&#32340;&#26781;&#20363;.docx" TargetMode="External"/><Relationship Id="rId22"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Links>
    <vt:vector size="120" baseType="variant">
      <vt:variant>
        <vt:i4>2949124</vt:i4>
      </vt:variant>
      <vt:variant>
        <vt:i4>57</vt:i4>
      </vt:variant>
      <vt:variant>
        <vt:i4>0</vt:i4>
      </vt:variant>
      <vt:variant>
        <vt:i4>5</vt:i4>
      </vt:variant>
      <vt:variant>
        <vt:lpwstr>mailto:anita399646@hotmail.com</vt:lpwstr>
      </vt:variant>
      <vt:variant>
        <vt:lpwstr/>
      </vt:variant>
      <vt:variant>
        <vt:i4>8192049</vt:i4>
      </vt:variant>
      <vt:variant>
        <vt:i4>54</vt:i4>
      </vt:variant>
      <vt:variant>
        <vt:i4>0</vt:i4>
      </vt:variant>
      <vt:variant>
        <vt:i4>5</vt:i4>
      </vt:variant>
      <vt:variant>
        <vt:lpwstr>http://law.moj.gov.tw/</vt:lpwstr>
      </vt:variant>
      <vt:variant>
        <vt:lpwstr/>
      </vt:variant>
      <vt:variant>
        <vt:i4>6225996</vt:i4>
      </vt:variant>
      <vt:variant>
        <vt:i4>51</vt:i4>
      </vt:variant>
      <vt:variant>
        <vt:i4>0</vt:i4>
      </vt:variant>
      <vt:variant>
        <vt:i4>5</vt:i4>
      </vt:variant>
      <vt:variant>
        <vt:lpwstr>http://www.ly.gov.tw/</vt:lpwstr>
      </vt:variant>
      <vt:variant>
        <vt:lpwstr/>
      </vt:variant>
      <vt:variant>
        <vt:i4>786499</vt:i4>
      </vt:variant>
      <vt:variant>
        <vt:i4>48</vt:i4>
      </vt:variant>
      <vt:variant>
        <vt:i4>0</vt:i4>
      </vt:variant>
      <vt:variant>
        <vt:i4>5</vt:i4>
      </vt:variant>
      <vt:variant>
        <vt:lpwstr>http://www.president.gov.tw/</vt:lpwstr>
      </vt:variant>
      <vt:variant>
        <vt:lpwstr/>
      </vt:variant>
      <vt:variant>
        <vt:i4>7274612</vt:i4>
      </vt:variant>
      <vt:variant>
        <vt:i4>44</vt:i4>
      </vt:variant>
      <vt:variant>
        <vt:i4>0</vt:i4>
      </vt:variant>
      <vt:variant>
        <vt:i4>5</vt:i4>
      </vt:variant>
      <vt:variant>
        <vt:lpwstr/>
      </vt:variant>
      <vt:variant>
        <vt:lpwstr>top</vt:lpwstr>
      </vt:variant>
      <vt:variant>
        <vt:i4>7274612</vt:i4>
      </vt:variant>
      <vt:variant>
        <vt:i4>42</vt:i4>
      </vt:variant>
      <vt:variant>
        <vt:i4>0</vt:i4>
      </vt:variant>
      <vt:variant>
        <vt:i4>5</vt:i4>
      </vt:variant>
      <vt:variant>
        <vt:lpwstr/>
      </vt:variant>
      <vt:variant>
        <vt:lpwstr>top</vt:lpwstr>
      </vt:variant>
      <vt:variant>
        <vt:i4>-482485727</vt:i4>
      </vt:variant>
      <vt:variant>
        <vt:i4>39</vt:i4>
      </vt:variant>
      <vt:variant>
        <vt:i4>0</vt:i4>
      </vt:variant>
      <vt:variant>
        <vt:i4>5</vt:i4>
      </vt:variant>
      <vt:variant>
        <vt:lpwstr>../law3/交通部公路總局各區監理所辦事細則.doc</vt:lpwstr>
      </vt:variant>
      <vt:variant>
        <vt:lpwstr/>
      </vt:variant>
      <vt:variant>
        <vt:i4>1934704028</vt:i4>
      </vt:variant>
      <vt:variant>
        <vt:i4>36</vt:i4>
      </vt:variant>
      <vt:variant>
        <vt:i4>0</vt:i4>
      </vt:variant>
      <vt:variant>
        <vt:i4>5</vt:i4>
      </vt:variant>
      <vt:variant>
        <vt:lpwstr>公務人員任用法.doc</vt:lpwstr>
      </vt:variant>
      <vt:variant>
        <vt:lpwstr/>
      </vt:variant>
      <vt:variant>
        <vt:i4>1934704028</vt:i4>
      </vt:variant>
      <vt:variant>
        <vt:i4>33</vt:i4>
      </vt:variant>
      <vt:variant>
        <vt:i4>0</vt:i4>
      </vt:variant>
      <vt:variant>
        <vt:i4>5</vt:i4>
      </vt:variant>
      <vt:variant>
        <vt:lpwstr>公務人員任用法.doc</vt:lpwstr>
      </vt:variant>
      <vt:variant>
        <vt:lpwstr/>
      </vt:variant>
      <vt:variant>
        <vt:i4>-1758304078</vt:i4>
      </vt:variant>
      <vt:variant>
        <vt:i4>30</vt:i4>
      </vt:variant>
      <vt:variant>
        <vt:i4>0</vt:i4>
      </vt:variant>
      <vt:variant>
        <vt:i4>5</vt:i4>
      </vt:variant>
      <vt:variant>
        <vt:lpwstr>交通事業人員任用條例.doc</vt:lpwstr>
      </vt:variant>
      <vt:variant>
        <vt:lpwstr/>
      </vt:variant>
      <vt:variant>
        <vt:i4>460138086</vt:i4>
      </vt:variant>
      <vt:variant>
        <vt:i4>27</vt:i4>
      </vt:variant>
      <vt:variant>
        <vt:i4>0</vt:i4>
      </vt:variant>
      <vt:variant>
        <vt:i4>5</vt:i4>
      </vt:variant>
      <vt:variant>
        <vt:lpwstr>派用人員派用條例.doc</vt:lpwstr>
      </vt:variant>
      <vt:variant>
        <vt:lpwstr/>
      </vt:variant>
      <vt:variant>
        <vt:i4>1925014779</vt:i4>
      </vt:variant>
      <vt:variant>
        <vt:i4>24</vt:i4>
      </vt:variant>
      <vt:variant>
        <vt:i4>0</vt:i4>
      </vt:variant>
      <vt:variant>
        <vt:i4>5</vt:i4>
      </vt:variant>
      <vt:variant>
        <vt:lpwstr>../law3/雇員管理規則.doc</vt:lpwstr>
      </vt:variant>
      <vt:variant>
        <vt:lpwstr/>
      </vt:variant>
      <vt:variant>
        <vt:i4>3670113</vt:i4>
      </vt:variant>
      <vt:variant>
        <vt:i4>21</vt:i4>
      </vt:variant>
      <vt:variant>
        <vt:i4>0</vt:i4>
      </vt:variant>
      <vt:variant>
        <vt:i4>5</vt:i4>
      </vt:variant>
      <vt:variant>
        <vt:lpwstr/>
      </vt:variant>
      <vt:variant>
        <vt:lpwstr>a8</vt:lpwstr>
      </vt:variant>
      <vt:variant>
        <vt:i4>-1427423687</vt:i4>
      </vt:variant>
      <vt:variant>
        <vt:i4>18</vt:i4>
      </vt:variant>
      <vt:variant>
        <vt:i4>0</vt:i4>
      </vt:variant>
      <vt:variant>
        <vt:i4>5</vt:i4>
      </vt:variant>
      <vt:variant>
        <vt:lpwstr>交通部公路總局組織條例.doc</vt:lpwstr>
      </vt:variant>
      <vt:variant>
        <vt:lpwstr>a8</vt:lpwstr>
      </vt:variant>
      <vt:variant>
        <vt:i4>-744241746</vt:i4>
      </vt:variant>
      <vt:variant>
        <vt:i4>15</vt:i4>
      </vt:variant>
      <vt:variant>
        <vt:i4>0</vt:i4>
      </vt:variant>
      <vt:variant>
        <vt:i4>5</vt:i4>
      </vt:variant>
      <vt:variant>
        <vt:lpwstr>http://www.6law.idv.tw/6law/law/交通部公路總局各區監理所組織通則.htm</vt:lpwstr>
      </vt:variant>
      <vt:variant>
        <vt:lpwstr/>
      </vt:variant>
      <vt:variant>
        <vt:i4>-421115192</vt:i4>
      </vt:variant>
      <vt:variant>
        <vt:i4>12</vt:i4>
      </vt:variant>
      <vt:variant>
        <vt:i4>0</vt:i4>
      </vt:variant>
      <vt:variant>
        <vt:i4>5</vt:i4>
      </vt:variant>
      <vt:variant>
        <vt:lpwstr>../S-link電子六法總索引.doc</vt:lpwstr>
      </vt:variant>
      <vt:variant>
        <vt:lpwstr/>
      </vt:variant>
      <vt:variant>
        <vt:i4>7274528</vt:i4>
      </vt:variant>
      <vt:variant>
        <vt:i4>9</vt:i4>
      </vt:variant>
      <vt:variant>
        <vt:i4>0</vt:i4>
      </vt:variant>
      <vt:variant>
        <vt:i4>5</vt:i4>
      </vt:variant>
      <vt:variant>
        <vt:lpwstr>http://www.6law.idv.tw/</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交通部公路總局各區監理所組織通則</dc:title>
  <dc:subject/>
  <dc:creator>S-link 電子六法-黃婉玲</dc:creator>
  <cp:keywords/>
  <cp:lastModifiedBy>黃婉玲 S-link電子六法</cp:lastModifiedBy>
  <cp:revision>7</cp:revision>
  <dcterms:created xsi:type="dcterms:W3CDTF">2014-11-27T09:05:00Z</dcterms:created>
  <dcterms:modified xsi:type="dcterms:W3CDTF">2019-08-02T11:28:00Z</dcterms:modified>
</cp:coreProperties>
</file>