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300B07" w:rsidP="002B5901">
      <w:pPr>
        <w:adjustRightInd w:val="0"/>
        <w:snapToGrid w:val="0"/>
        <w:ind w:rightChars="8" w:right="16"/>
        <w:jc w:val="right"/>
        <w:rPr>
          <w:rFonts w:ascii="Arial Unicode MS" w:hAnsi="Arial Unicode MS"/>
        </w:rPr>
      </w:pPr>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55pt" o:preferrelative="f">
            <v:imagedata r:id="rId8" o:title="6lawr"/>
            <o:lock v:ext="edit" aspectratio="f"/>
          </v:shape>
        </w:pict>
      </w:r>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300B07">
        <w:rPr>
          <w:rFonts w:ascii="Arial Unicode MS" w:hAnsi="Arial Unicode MS"/>
          <w:color w:val="7F7F7F"/>
          <w:sz w:val="18"/>
          <w:szCs w:val="20"/>
        </w:rPr>
        <w:t>2017/7/10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rsidR="00CF2D69" w:rsidRPr="00124594" w:rsidRDefault="00403A66"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hyperlink r:id="rId11" w:history="1">
        <w:r w:rsidRPr="00300B07">
          <w:rPr>
            <w:rStyle w:val="a3"/>
            <w:rFonts w:ascii="Times New Roman" w:hAnsi="Times New Roman" w:hint="eastAsia"/>
            <w:sz w:val="18"/>
            <w:szCs w:val="20"/>
            <w:u w:val="none"/>
          </w:rPr>
          <w:t>功能</w:t>
        </w:r>
        <w:r w:rsidRPr="00300B07">
          <w:rPr>
            <w:rStyle w:val="a3"/>
            <w:rFonts w:ascii="Times New Roman" w:hAnsi="Times New Roman" w:hint="eastAsia"/>
            <w:sz w:val="18"/>
            <w:szCs w:val="20"/>
            <w:u w:val="none"/>
          </w:rPr>
          <w:t>窗</w:t>
        </w:r>
        <w:r w:rsidRPr="00300B07">
          <w:rPr>
            <w:rStyle w:val="a3"/>
            <w:rFonts w:ascii="Times New Roman" w:hAnsi="Times New Roman" w:hint="eastAsia"/>
            <w:sz w:val="18"/>
            <w:szCs w:val="20"/>
            <w:u w:val="none"/>
          </w:rPr>
          <w:t>格</w:t>
        </w:r>
      </w:hyperlink>
      <w:r>
        <w:rPr>
          <w:rFonts w:hint="eastAsia"/>
          <w:color w:val="808000"/>
          <w:sz w:val="18"/>
          <w:szCs w:val="20"/>
        </w:rPr>
        <w:t>）</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520"/>
        <w:gridCol w:w="2569"/>
      </w:tblGrid>
      <w:tr w:rsidR="00CF2D69" w:rsidTr="003F33C2">
        <w:trPr>
          <w:cantSplit/>
          <w:tblCellSpacing w:w="0" w:type="dxa"/>
        </w:trPr>
        <w:tc>
          <w:tcPr>
            <w:tcW w:w="486" w:type="pct"/>
            <w:tcBorders>
              <w:top w:val="nil"/>
              <w:left w:val="nil"/>
              <w:bottom w:val="nil"/>
              <w:right w:val="nil"/>
            </w:tcBorders>
            <w:shd w:val="clear" w:color="auto" w:fill="339966"/>
            <w:vAlign w:val="center"/>
          </w:tcPr>
          <w:p w:rsidR="00CF2D69" w:rsidRPr="00B05CC6" w:rsidRDefault="00D96BCC" w:rsidP="002B5901">
            <w:pPr>
              <w:ind w:leftChars="-6" w:left="-12"/>
              <w:jc w:val="center"/>
              <w:rPr>
                <w:rFonts w:ascii="新細明體" w:hAnsi="新細明體"/>
                <w:b/>
                <w:bCs/>
                <w:color w:val="FFFFFF"/>
                <w:szCs w:val="20"/>
              </w:rPr>
            </w:pPr>
            <w:r>
              <w:rPr>
                <w:rFonts w:ascii="新細明體" w:cs="新細明體" w:hint="eastAsia"/>
                <w:b/>
                <w:bCs/>
                <w:color w:val="FFFFFF"/>
                <w:szCs w:val="20"/>
                <w:lang w:val="zh-TW"/>
              </w:rPr>
              <w:t>法規名稱</w:t>
            </w:r>
          </w:p>
        </w:tc>
        <w:tc>
          <w:tcPr>
            <w:tcW w:w="3238" w:type="pct"/>
            <w:tcBorders>
              <w:top w:val="nil"/>
              <w:left w:val="nil"/>
              <w:bottom w:val="nil"/>
              <w:right w:val="nil"/>
            </w:tcBorders>
            <w:shd w:val="clear" w:color="auto" w:fill="F3F3F3"/>
            <w:vAlign w:val="center"/>
          </w:tcPr>
          <w:p w:rsidR="00CF2D69" w:rsidRPr="003F33C2" w:rsidRDefault="003F33C2" w:rsidP="004C53CF">
            <w:pPr>
              <w:jc w:val="center"/>
              <w:rPr>
                <w:rFonts w:ascii="新細明體" w:eastAsia="標楷體" w:hAnsi="新細明體"/>
                <w:bCs/>
                <w:shadow/>
                <w:color w:val="993366"/>
                <w:sz w:val="26"/>
                <w:szCs w:val="26"/>
              </w:rPr>
            </w:pPr>
            <w:r>
              <w:rPr>
                <w:rFonts w:ascii="新細明體" w:eastAsia="標楷體" w:hAnsi="新細明體" w:hint="eastAsia"/>
                <w:bCs/>
                <w:shadow/>
                <w:color w:val="993366"/>
                <w:sz w:val="26"/>
                <w:szCs w:val="26"/>
              </w:rPr>
              <w:t>廢</w:t>
            </w:r>
            <w:r>
              <w:rPr>
                <w:rFonts w:ascii="新細明體" w:eastAsia="標楷體" w:hAnsi="新細明體" w:hint="eastAsia"/>
                <w:bCs/>
                <w:shadow/>
                <w:color w:val="993366"/>
                <w:sz w:val="26"/>
                <w:szCs w:val="26"/>
              </w:rPr>
              <w:t>:</w:t>
            </w:r>
            <w:r w:rsidR="000568E2" w:rsidRPr="003F33C2">
              <w:rPr>
                <w:rFonts w:ascii="新細明體" w:eastAsia="標楷體" w:hAnsi="新細明體" w:hint="eastAsia"/>
                <w:bCs/>
                <w:shadow/>
                <w:color w:val="993366"/>
                <w:sz w:val="26"/>
                <w:szCs w:val="26"/>
              </w:rPr>
              <w:t>專門職業及技術人員高等考試醫師牙醫師中醫師考試分試考試規則</w:t>
            </w:r>
          </w:p>
        </w:tc>
        <w:tc>
          <w:tcPr>
            <w:tcW w:w="1276" w:type="pct"/>
            <w:tcBorders>
              <w:top w:val="nil"/>
              <w:left w:val="nil"/>
              <w:bottom w:val="nil"/>
              <w:right w:val="nil"/>
            </w:tcBorders>
            <w:shd w:val="clear" w:color="auto" w:fill="F3F3F3"/>
            <w:vAlign w:val="center"/>
          </w:tcPr>
          <w:p w:rsidR="004C53CF" w:rsidRPr="003F33C2" w:rsidRDefault="00CF2D69" w:rsidP="004C53CF">
            <w:pPr>
              <w:rPr>
                <w:rFonts w:ascii="Arial Unicode MS" w:hAnsi="Arial Unicode MS"/>
                <w:color w:val="993366"/>
              </w:rPr>
            </w:pPr>
            <w:r w:rsidRPr="003F33C2">
              <w:rPr>
                <w:rFonts w:ascii="新細明體" w:hAnsi="新細明體"/>
                <w:color w:val="993366"/>
              </w:rPr>
              <w:t>【公布日期】</w:t>
            </w:r>
            <w:r w:rsidR="006E6CA0" w:rsidRPr="003F33C2">
              <w:rPr>
                <w:rFonts w:ascii="Arial Unicode MS" w:eastAsia="Arial Unicode MS" w:cs="Arial Unicode MS"/>
                <w:color w:val="993366"/>
                <w:szCs w:val="20"/>
                <w:lang w:val="zh-TW"/>
              </w:rPr>
              <w:t>102.08.06</w:t>
            </w:r>
          </w:p>
          <w:p w:rsidR="00CF2D69" w:rsidRPr="003F33C2" w:rsidRDefault="00CF2D69" w:rsidP="00704646">
            <w:pPr>
              <w:rPr>
                <w:color w:val="993366"/>
              </w:rPr>
            </w:pPr>
            <w:r w:rsidRPr="003F33C2">
              <w:rPr>
                <w:rFonts w:ascii="新細明體" w:hAnsi="新細明體"/>
                <w:color w:val="993366"/>
              </w:rPr>
              <w:t>【公布機關】</w:t>
            </w:r>
            <w:r w:rsidR="006546D5" w:rsidRPr="003F33C2">
              <w:rPr>
                <w:rFonts w:ascii="Arial Unicode MS" w:hAnsi="Arial Unicode MS" w:hint="eastAsia"/>
                <w:color w:val="993366"/>
                <w:sz w:val="18"/>
              </w:rPr>
              <w:t>考試院</w:t>
            </w:r>
          </w:p>
        </w:tc>
      </w:tr>
    </w:tbl>
    <w:p w:rsidR="00392D6B" w:rsidRPr="006962E8" w:rsidRDefault="00403A66" w:rsidP="00403A66">
      <w:pPr>
        <w:jc w:val="center"/>
        <w:rPr>
          <w:rFonts w:ascii="新細明體" w:hAnsi="新細明體"/>
          <w:b/>
          <w:bCs/>
          <w:color w:val="800000"/>
        </w:rPr>
      </w:pPr>
      <w:r w:rsidRPr="00BC5C62">
        <w:rPr>
          <w:rFonts w:ascii="Arial Unicode MS" w:hAnsi="Arial Unicode MS" w:hint="eastAsia"/>
          <w:color w:val="FFFFFF"/>
          <w:sz w:val="18"/>
        </w:rPr>
        <w:t>‧</w:t>
      </w:r>
      <w:hyperlink r:id="rId14" w:anchor="專門職業及技術人員高等考試醫師牙醫師中醫師考試分試考試規則" w:history="1">
        <w:r w:rsidRPr="00BC5C62">
          <w:rPr>
            <w:rStyle w:val="a3"/>
            <w:rFonts w:ascii="Arial Unicode MS" w:hAnsi="Arial Unicode MS" w:hint="eastAsia"/>
            <w:sz w:val="18"/>
          </w:rPr>
          <w:t>S-link</w:t>
        </w:r>
        <w:r w:rsidRPr="00BC5C62">
          <w:rPr>
            <w:rStyle w:val="a3"/>
            <w:rFonts w:ascii="Arial Unicode MS" w:hAnsi="Arial Unicode MS" w:hint="eastAsia"/>
            <w:sz w:val="18"/>
          </w:rPr>
          <w:t>索引</w:t>
        </w:r>
      </w:hyperlink>
      <w:r w:rsidRPr="00BC5C62">
        <w:rPr>
          <w:rFonts w:ascii="Arial Unicode MS" w:hAnsi="Arial Unicode MS" w:hint="eastAsia"/>
          <w:b/>
          <w:color w:val="5F5F5F"/>
          <w:sz w:val="18"/>
        </w:rPr>
        <w:t>&gt;&gt;</w:t>
      </w:r>
      <w:hyperlink r:id="rId15" w:tgtFrame="_blank" w:history="1">
        <w:r w:rsidRPr="00BC5C62">
          <w:rPr>
            <w:rFonts w:ascii="Arial Unicode MS" w:hAnsi="Arial Unicode MS" w:hint="eastAsia"/>
            <w:color w:val="808000"/>
            <w:sz w:val="18"/>
            <w:u w:val="single"/>
          </w:rPr>
          <w:t>線上網頁版</w:t>
        </w:r>
      </w:hyperlink>
      <w:r w:rsidRPr="00BC5C62">
        <w:rPr>
          <w:rFonts w:ascii="Arial Unicode MS" w:hAnsi="Arial Unicode MS" w:hint="eastAsia"/>
          <w:b/>
          <w:color w:val="5F5F5F"/>
          <w:sz w:val="18"/>
        </w:rPr>
        <w:t>&gt;&gt;</w:t>
      </w:r>
    </w:p>
    <w:p w:rsidR="006712A6" w:rsidRPr="00403A66" w:rsidRDefault="006712A6" w:rsidP="000B5372">
      <w:pPr>
        <w:pStyle w:val="1"/>
        <w:rPr>
          <w:color w:val="auto"/>
        </w:rPr>
      </w:pPr>
      <w:r w:rsidRPr="00403A66">
        <w:rPr>
          <w:color w:val="auto"/>
        </w:rPr>
        <w:t>【</w:t>
      </w:r>
      <w:r w:rsidRPr="00403A66">
        <w:rPr>
          <w:rFonts w:hint="eastAsia"/>
          <w:color w:val="auto"/>
        </w:rPr>
        <w:t>法規沿革</w:t>
      </w:r>
      <w:r w:rsidRPr="00403A66">
        <w:rPr>
          <w:color w:val="auto"/>
        </w:rPr>
        <w:t>】</w:t>
      </w:r>
    </w:p>
    <w:p w:rsidR="00F41C49" w:rsidRPr="00F41C49" w:rsidRDefault="00F41C49" w:rsidP="00D96BCC">
      <w:pPr>
        <w:ind w:left="142"/>
        <w:jc w:val="both"/>
        <w:rPr>
          <w:rFonts w:ascii="Arial Unicode MS" w:hAnsi="Arial Unicode MS"/>
          <w:sz w:val="18"/>
        </w:rPr>
      </w:pPr>
      <w:r w:rsidRPr="006546D5">
        <w:rPr>
          <w:rFonts w:ascii="Arial Unicode MS" w:hAnsi="Arial Unicode MS" w:hint="eastAsia"/>
          <w:b/>
          <w:sz w:val="18"/>
        </w:rPr>
        <w:t>1</w:t>
      </w:r>
      <w:r w:rsidR="008B573B">
        <w:rPr>
          <w:rFonts w:ascii="Arial Unicode MS" w:hAnsi="Arial Unicode MS" w:hint="eastAsia"/>
          <w:b/>
          <w:sz w:val="18"/>
        </w:rPr>
        <w:t>‧</w:t>
      </w:r>
      <w:r w:rsidRPr="00F41C49">
        <w:rPr>
          <w:rFonts w:ascii="Arial Unicode MS" w:hAnsi="Arial Unicode MS" w:hint="eastAsia"/>
          <w:sz w:val="18"/>
        </w:rPr>
        <w:t>中華民國九十四年十二月二十二日考試院考臺組壹一字第</w:t>
      </w:r>
      <w:r w:rsidRPr="00F41C49">
        <w:rPr>
          <w:rFonts w:ascii="Arial Unicode MS" w:hAnsi="Arial Unicode MS" w:hint="eastAsia"/>
          <w:sz w:val="18"/>
        </w:rPr>
        <w:t>09400112051</w:t>
      </w:r>
      <w:r w:rsidRPr="00F41C49">
        <w:rPr>
          <w:rFonts w:ascii="Arial Unicode MS" w:hAnsi="Arial Unicode MS" w:hint="eastAsia"/>
          <w:sz w:val="18"/>
        </w:rPr>
        <w:t>號令訂定發布全文</w:t>
      </w:r>
      <w:r w:rsidRPr="00F41C49">
        <w:rPr>
          <w:rFonts w:ascii="Arial Unicode MS" w:hAnsi="Arial Unicode MS" w:hint="eastAsia"/>
          <w:sz w:val="18"/>
        </w:rPr>
        <w:t>17</w:t>
      </w:r>
      <w:r w:rsidRPr="00F41C49">
        <w:rPr>
          <w:rFonts w:ascii="Arial Unicode MS" w:hAnsi="Arial Unicode MS" w:hint="eastAsia"/>
          <w:sz w:val="18"/>
        </w:rPr>
        <w:t>條；並自九十六年一月一日施行（名稱：專門職業及技術人員高等考試醫師考試分試考試規則）</w:t>
      </w:r>
    </w:p>
    <w:p w:rsidR="00F41C49" w:rsidRPr="00F41C49" w:rsidRDefault="00F41C49" w:rsidP="00D96BCC">
      <w:pPr>
        <w:ind w:left="142"/>
        <w:jc w:val="both"/>
        <w:rPr>
          <w:rFonts w:ascii="Arial Unicode MS" w:hAnsi="Arial Unicode MS"/>
          <w:sz w:val="18"/>
        </w:rPr>
      </w:pPr>
      <w:r w:rsidRPr="006546D5">
        <w:rPr>
          <w:rFonts w:ascii="Arial Unicode MS" w:hAnsi="Arial Unicode MS" w:hint="eastAsia"/>
          <w:b/>
          <w:sz w:val="18"/>
        </w:rPr>
        <w:t>2</w:t>
      </w:r>
      <w:r w:rsidR="008B573B">
        <w:rPr>
          <w:rFonts w:ascii="Arial Unicode MS" w:hAnsi="Arial Unicode MS" w:hint="eastAsia"/>
          <w:b/>
          <w:sz w:val="18"/>
        </w:rPr>
        <w:t>‧</w:t>
      </w:r>
      <w:r w:rsidRPr="00F41C49">
        <w:rPr>
          <w:rFonts w:ascii="Arial Unicode MS" w:hAnsi="Arial Unicode MS" w:hint="eastAsia"/>
          <w:sz w:val="18"/>
        </w:rPr>
        <w:t>中華民國九十六年五月二十九日考試院考臺組壹一字第</w:t>
      </w:r>
      <w:r w:rsidRPr="00F41C49">
        <w:rPr>
          <w:rFonts w:ascii="Arial Unicode MS" w:hAnsi="Arial Unicode MS" w:hint="eastAsia"/>
          <w:sz w:val="18"/>
        </w:rPr>
        <w:t>09600038331</w:t>
      </w:r>
      <w:r w:rsidRPr="00F41C49">
        <w:rPr>
          <w:rFonts w:ascii="Arial Unicode MS" w:hAnsi="Arial Unicode MS" w:hint="eastAsia"/>
          <w:sz w:val="18"/>
        </w:rPr>
        <w:t>號令修正發布名稱及第</w:t>
      </w:r>
      <w:r w:rsidRPr="00F41C49">
        <w:rPr>
          <w:rFonts w:ascii="Arial Unicode MS" w:hAnsi="Arial Unicode MS" w:hint="eastAsia"/>
          <w:sz w:val="18"/>
        </w:rPr>
        <w:t>2</w:t>
      </w:r>
      <w:r w:rsidRPr="00F41C49">
        <w:rPr>
          <w:rFonts w:ascii="Arial Unicode MS" w:hAnsi="Arial Unicode MS" w:hint="eastAsia"/>
          <w:sz w:val="18"/>
        </w:rPr>
        <w:t>、</w:t>
      </w:r>
      <w:r w:rsidRPr="00F41C49">
        <w:rPr>
          <w:rFonts w:ascii="Arial Unicode MS" w:hAnsi="Arial Unicode MS" w:hint="eastAsia"/>
          <w:sz w:val="18"/>
        </w:rPr>
        <w:t>6</w:t>
      </w:r>
      <w:r w:rsidRPr="00F41C49">
        <w:rPr>
          <w:rFonts w:ascii="Arial Unicode MS" w:hAnsi="Arial Unicode MS" w:hint="eastAsia"/>
          <w:sz w:val="18"/>
        </w:rPr>
        <w:t>～</w:t>
      </w:r>
      <w:r w:rsidRPr="00F41C49">
        <w:rPr>
          <w:rFonts w:ascii="Arial Unicode MS" w:hAnsi="Arial Unicode MS" w:hint="eastAsia"/>
          <w:sz w:val="18"/>
        </w:rPr>
        <w:t>9</w:t>
      </w:r>
      <w:r w:rsidRPr="00F41C49">
        <w:rPr>
          <w:rFonts w:ascii="Arial Unicode MS" w:hAnsi="Arial Unicode MS" w:hint="eastAsia"/>
          <w:sz w:val="18"/>
        </w:rPr>
        <w:t>、</w:t>
      </w:r>
      <w:r w:rsidRPr="00F41C49">
        <w:rPr>
          <w:rFonts w:ascii="Arial Unicode MS" w:hAnsi="Arial Unicode MS" w:hint="eastAsia"/>
          <w:sz w:val="18"/>
        </w:rPr>
        <w:t>13</w:t>
      </w:r>
      <w:r w:rsidRPr="00F41C49">
        <w:rPr>
          <w:rFonts w:ascii="Arial Unicode MS" w:hAnsi="Arial Unicode MS" w:hint="eastAsia"/>
          <w:sz w:val="18"/>
        </w:rPr>
        <w:t>、</w:t>
      </w:r>
      <w:r w:rsidRPr="00F41C49">
        <w:rPr>
          <w:rFonts w:ascii="Arial Unicode MS" w:hAnsi="Arial Unicode MS" w:hint="eastAsia"/>
          <w:sz w:val="18"/>
        </w:rPr>
        <w:t>17</w:t>
      </w:r>
      <w:r w:rsidRPr="00F41C49">
        <w:rPr>
          <w:rFonts w:ascii="Arial Unicode MS" w:hAnsi="Arial Unicode MS" w:hint="eastAsia"/>
          <w:sz w:val="18"/>
        </w:rPr>
        <w:t>條條文及新增附表一、附表二；除牙醫師分試考試自九十八年一月一日施行外，自發布日施行</w:t>
      </w:r>
    </w:p>
    <w:p w:rsidR="00F41C49" w:rsidRDefault="00F41C49" w:rsidP="00D96BCC">
      <w:pPr>
        <w:ind w:left="142"/>
        <w:jc w:val="both"/>
        <w:rPr>
          <w:rFonts w:ascii="Arial Unicode MS" w:hAnsi="Arial Unicode MS"/>
          <w:sz w:val="18"/>
        </w:rPr>
      </w:pPr>
      <w:r w:rsidRPr="006546D5">
        <w:rPr>
          <w:rFonts w:ascii="Arial Unicode MS" w:hAnsi="Arial Unicode MS" w:hint="eastAsia"/>
          <w:b/>
          <w:sz w:val="18"/>
        </w:rPr>
        <w:t>3</w:t>
      </w:r>
      <w:r w:rsidR="008B573B">
        <w:rPr>
          <w:rFonts w:ascii="Arial Unicode MS" w:hAnsi="Arial Unicode MS" w:hint="eastAsia"/>
          <w:b/>
          <w:sz w:val="18"/>
        </w:rPr>
        <w:t>‧</w:t>
      </w:r>
      <w:r w:rsidRPr="00F41C49">
        <w:rPr>
          <w:rFonts w:ascii="Arial Unicode MS" w:hAnsi="Arial Unicode MS" w:hint="eastAsia"/>
          <w:sz w:val="18"/>
        </w:rPr>
        <w:t>中華民國九十八年十月十四日考試院考臺組壹一字第</w:t>
      </w:r>
      <w:r w:rsidRPr="00F41C49">
        <w:rPr>
          <w:rFonts w:ascii="Arial Unicode MS" w:hAnsi="Arial Unicode MS" w:hint="eastAsia"/>
          <w:sz w:val="18"/>
        </w:rPr>
        <w:t>09800080541</w:t>
      </w:r>
      <w:r w:rsidRPr="00F41C49">
        <w:rPr>
          <w:rFonts w:ascii="Arial Unicode MS" w:hAnsi="Arial Unicode MS" w:hint="eastAsia"/>
          <w:sz w:val="18"/>
        </w:rPr>
        <w:t>號令修正發布第</w:t>
      </w:r>
      <w:r w:rsidRPr="00F41C49">
        <w:rPr>
          <w:rFonts w:ascii="Arial Unicode MS" w:hAnsi="Arial Unicode MS" w:hint="eastAsia"/>
          <w:sz w:val="18"/>
        </w:rPr>
        <w:t>10</w:t>
      </w:r>
      <w:r w:rsidRPr="00F41C49">
        <w:rPr>
          <w:rFonts w:ascii="Arial Unicode MS" w:hAnsi="Arial Unicode MS" w:hint="eastAsia"/>
          <w:sz w:val="18"/>
        </w:rPr>
        <w:t>、</w:t>
      </w:r>
      <w:r w:rsidRPr="00F41C49">
        <w:rPr>
          <w:rFonts w:ascii="Arial Unicode MS" w:hAnsi="Arial Unicode MS" w:hint="eastAsia"/>
          <w:sz w:val="18"/>
        </w:rPr>
        <w:t>11</w:t>
      </w:r>
      <w:r w:rsidRPr="00F41C49">
        <w:rPr>
          <w:rFonts w:ascii="Arial Unicode MS" w:hAnsi="Arial Unicode MS" w:hint="eastAsia"/>
          <w:sz w:val="18"/>
        </w:rPr>
        <w:t>條條文及第</w:t>
      </w:r>
      <w:r w:rsidRPr="00F41C49">
        <w:rPr>
          <w:rFonts w:ascii="Arial Unicode MS" w:hAnsi="Arial Unicode MS" w:hint="eastAsia"/>
          <w:sz w:val="18"/>
        </w:rPr>
        <w:t>6</w:t>
      </w:r>
      <w:r w:rsidRPr="00F41C49">
        <w:rPr>
          <w:rFonts w:ascii="Arial Unicode MS" w:hAnsi="Arial Unicode MS" w:hint="eastAsia"/>
          <w:sz w:val="18"/>
        </w:rPr>
        <w:t>條之附表一（名稱：專門職業及技術人員高等考試醫師牙醫師考試分試考試規則）</w:t>
      </w:r>
    </w:p>
    <w:p w:rsidR="006712A6" w:rsidRDefault="00F41C49" w:rsidP="00D96BCC">
      <w:pPr>
        <w:ind w:left="142"/>
        <w:jc w:val="both"/>
        <w:rPr>
          <w:rFonts w:ascii="Arial Unicode MS" w:hAnsi="Arial Unicode MS"/>
          <w:sz w:val="18"/>
        </w:rPr>
      </w:pPr>
      <w:r w:rsidRPr="006546D5">
        <w:rPr>
          <w:rFonts w:ascii="Arial Unicode MS" w:hAnsi="Arial Unicode MS" w:hint="eastAsia"/>
          <w:b/>
          <w:sz w:val="18"/>
        </w:rPr>
        <w:t>4</w:t>
      </w:r>
      <w:r w:rsidR="008B573B">
        <w:rPr>
          <w:rFonts w:ascii="Arial Unicode MS" w:hAnsi="Arial Unicode MS" w:hint="eastAsia"/>
          <w:b/>
          <w:sz w:val="18"/>
        </w:rPr>
        <w:t>‧</w:t>
      </w:r>
      <w:r w:rsidRPr="00F41C49">
        <w:rPr>
          <w:rFonts w:ascii="Arial Unicode MS" w:hAnsi="Arial Unicode MS" w:hint="eastAsia"/>
          <w:sz w:val="18"/>
        </w:rPr>
        <w:t>中華民國一百年六月八日考試院考臺組壹一字第</w:t>
      </w:r>
      <w:r w:rsidRPr="00F41C49">
        <w:rPr>
          <w:rFonts w:ascii="Arial Unicode MS" w:hAnsi="Arial Unicode MS" w:hint="eastAsia"/>
          <w:sz w:val="18"/>
        </w:rPr>
        <w:t>10000047951</w:t>
      </w:r>
      <w:r w:rsidRPr="00F41C49">
        <w:rPr>
          <w:rFonts w:ascii="Arial Unicode MS" w:hAnsi="Arial Unicode MS" w:hint="eastAsia"/>
          <w:sz w:val="18"/>
        </w:rPr>
        <w:t>號令修正發布名稱及第</w:t>
      </w:r>
      <w:r w:rsidRPr="00F41C49">
        <w:rPr>
          <w:rFonts w:ascii="Arial Unicode MS" w:hAnsi="Arial Unicode MS" w:hint="eastAsia"/>
          <w:sz w:val="18"/>
        </w:rPr>
        <w:t>2</w:t>
      </w:r>
      <w:r w:rsidRPr="00F41C49">
        <w:rPr>
          <w:rFonts w:ascii="Arial Unicode MS" w:hAnsi="Arial Unicode MS" w:hint="eastAsia"/>
          <w:sz w:val="18"/>
        </w:rPr>
        <w:t>、</w:t>
      </w:r>
      <w:r w:rsidRPr="00F41C49">
        <w:rPr>
          <w:rFonts w:ascii="Arial Unicode MS" w:hAnsi="Arial Unicode MS" w:hint="eastAsia"/>
          <w:sz w:val="18"/>
        </w:rPr>
        <w:t>6</w:t>
      </w:r>
      <w:r w:rsidRPr="00F41C49">
        <w:rPr>
          <w:rFonts w:ascii="Arial Unicode MS" w:hAnsi="Arial Unicode MS" w:hint="eastAsia"/>
          <w:sz w:val="18"/>
        </w:rPr>
        <w:t>～</w:t>
      </w:r>
      <w:r w:rsidRPr="00F41C49">
        <w:rPr>
          <w:rFonts w:ascii="Arial Unicode MS" w:hAnsi="Arial Unicode MS" w:hint="eastAsia"/>
          <w:sz w:val="18"/>
        </w:rPr>
        <w:t>9</w:t>
      </w:r>
      <w:r w:rsidRPr="00F41C49">
        <w:rPr>
          <w:rFonts w:ascii="Arial Unicode MS" w:hAnsi="Arial Unicode MS" w:hint="eastAsia"/>
          <w:sz w:val="18"/>
        </w:rPr>
        <w:t>、</w:t>
      </w:r>
      <w:r w:rsidRPr="00F41C49">
        <w:rPr>
          <w:rFonts w:ascii="Arial Unicode MS" w:hAnsi="Arial Unicode MS" w:hint="eastAsia"/>
          <w:sz w:val="18"/>
        </w:rPr>
        <w:t>12</w:t>
      </w:r>
      <w:r w:rsidRPr="00F41C49">
        <w:rPr>
          <w:rFonts w:ascii="Arial Unicode MS" w:hAnsi="Arial Unicode MS" w:hint="eastAsia"/>
          <w:sz w:val="18"/>
        </w:rPr>
        <w:t>、</w:t>
      </w:r>
      <w:r w:rsidRPr="00F41C49">
        <w:rPr>
          <w:rFonts w:ascii="Arial Unicode MS" w:hAnsi="Arial Unicode MS" w:hint="eastAsia"/>
          <w:sz w:val="18"/>
        </w:rPr>
        <w:t>13</w:t>
      </w:r>
      <w:r w:rsidRPr="00F41C49">
        <w:rPr>
          <w:rFonts w:ascii="Arial Unicode MS" w:hAnsi="Arial Unicode MS" w:hint="eastAsia"/>
          <w:sz w:val="18"/>
        </w:rPr>
        <w:t>、</w:t>
      </w:r>
      <w:r w:rsidRPr="00F41C49">
        <w:rPr>
          <w:rFonts w:ascii="Arial Unicode MS" w:hAnsi="Arial Unicode MS" w:hint="eastAsia"/>
          <w:sz w:val="18"/>
        </w:rPr>
        <w:t>17</w:t>
      </w:r>
      <w:r w:rsidRPr="00F41C49">
        <w:rPr>
          <w:rFonts w:ascii="Arial Unicode MS" w:hAnsi="Arial Unicode MS" w:hint="eastAsia"/>
          <w:sz w:val="18"/>
        </w:rPr>
        <w:t>條條文及附表一、附表二；除中醫師分試考試自一百零一年七月一日施行外，自發布日施行</w:t>
      </w:r>
    </w:p>
    <w:p w:rsidR="006546D5" w:rsidRPr="008B573B" w:rsidRDefault="006546D5" w:rsidP="00D96BCC">
      <w:pPr>
        <w:ind w:left="142"/>
        <w:jc w:val="both"/>
        <w:rPr>
          <w:rFonts w:ascii="Arial Unicode MS" w:hAnsi="Arial Unicode MS"/>
          <w:sz w:val="18"/>
        </w:rPr>
      </w:pPr>
      <w:r w:rsidRPr="008B573B">
        <w:rPr>
          <w:rFonts w:ascii="Arial Unicode MS" w:hAnsi="Arial Unicode MS" w:hint="eastAsia"/>
          <w:b/>
          <w:sz w:val="18"/>
        </w:rPr>
        <w:t>5</w:t>
      </w:r>
      <w:r w:rsidR="008B573B" w:rsidRPr="008B573B">
        <w:rPr>
          <w:rFonts w:ascii="Arial Unicode MS" w:hAnsi="Arial Unicode MS" w:hint="eastAsia"/>
          <w:b/>
          <w:sz w:val="18"/>
        </w:rPr>
        <w:t>‧</w:t>
      </w:r>
      <w:r w:rsidRPr="008B573B">
        <w:rPr>
          <w:rFonts w:ascii="Arial Unicode MS" w:hAnsi="Arial Unicode MS" w:hint="eastAsia"/>
          <w:sz w:val="18"/>
        </w:rPr>
        <w:t>中華民國一百年十二月二十六日考試院考臺組壹一字第</w:t>
      </w:r>
      <w:r w:rsidRPr="008B573B">
        <w:rPr>
          <w:rFonts w:ascii="Arial Unicode MS" w:hAnsi="Arial Unicode MS" w:hint="eastAsia"/>
          <w:sz w:val="18"/>
        </w:rPr>
        <w:t>10000106881</w:t>
      </w:r>
      <w:r w:rsidRPr="008B573B">
        <w:rPr>
          <w:rFonts w:ascii="Arial Unicode MS" w:hAnsi="Arial Unicode MS" w:hint="eastAsia"/>
          <w:sz w:val="18"/>
        </w:rPr>
        <w:t>號令修正發布第</w:t>
      </w:r>
      <w:hyperlink w:anchor="a6" w:history="1">
        <w:r w:rsidRPr="008B573B">
          <w:rPr>
            <w:rStyle w:val="a3"/>
            <w:rFonts w:ascii="Arial Unicode MS" w:hAnsi="Arial Unicode MS" w:hint="eastAsia"/>
            <w:sz w:val="18"/>
          </w:rPr>
          <w:t>6</w:t>
        </w:r>
      </w:hyperlink>
      <w:r w:rsidRPr="008B573B">
        <w:rPr>
          <w:rFonts w:ascii="Arial Unicode MS" w:hAnsi="Arial Unicode MS" w:hint="eastAsia"/>
          <w:sz w:val="18"/>
        </w:rPr>
        <w:t>、</w:t>
      </w:r>
      <w:hyperlink w:anchor="a7" w:history="1">
        <w:r w:rsidRPr="008B573B">
          <w:rPr>
            <w:rStyle w:val="a3"/>
            <w:rFonts w:ascii="Arial Unicode MS" w:hAnsi="Arial Unicode MS" w:hint="eastAsia"/>
            <w:sz w:val="18"/>
          </w:rPr>
          <w:t>7</w:t>
        </w:r>
      </w:hyperlink>
      <w:r w:rsidRPr="008B573B">
        <w:rPr>
          <w:rFonts w:ascii="Arial Unicode MS" w:hAnsi="Arial Unicode MS" w:hint="eastAsia"/>
          <w:sz w:val="18"/>
        </w:rPr>
        <w:t>條條文</w:t>
      </w:r>
      <w:r w:rsidR="008B573B" w:rsidRPr="008B573B">
        <w:rPr>
          <w:rFonts w:ascii="Arial Unicode MS" w:hAnsi="Arial Unicode MS" w:hint="eastAsia"/>
          <w:sz w:val="18"/>
        </w:rPr>
        <w:t>及</w:t>
      </w:r>
      <w:hyperlink w:anchor="a6" w:history="1">
        <w:r w:rsidR="00D96BCC" w:rsidRPr="00D96BCC">
          <w:rPr>
            <w:rStyle w:val="a3"/>
            <w:rFonts w:ascii="Arial Unicode MS" w:hAnsi="Arial Unicode MS" w:hint="eastAsia"/>
            <w:sz w:val="18"/>
          </w:rPr>
          <w:t>第</w:t>
        </w:r>
        <w:r w:rsidR="00D96BCC" w:rsidRPr="00D96BCC">
          <w:rPr>
            <w:rStyle w:val="a3"/>
            <w:rFonts w:ascii="Arial Unicode MS" w:hAnsi="Arial Unicode MS" w:hint="eastAsia"/>
            <w:sz w:val="18"/>
          </w:rPr>
          <w:t>6</w:t>
        </w:r>
        <w:r w:rsidR="00D96BCC" w:rsidRPr="00D96BCC">
          <w:rPr>
            <w:rStyle w:val="a3"/>
            <w:rFonts w:ascii="Arial Unicode MS" w:hAnsi="Arial Unicode MS" w:hint="eastAsia"/>
            <w:sz w:val="18"/>
          </w:rPr>
          <w:t>條</w:t>
        </w:r>
      </w:hyperlink>
      <w:r w:rsidR="008B573B" w:rsidRPr="008B573B">
        <w:rPr>
          <w:rFonts w:ascii="Arial Unicode MS" w:hAnsi="Arial Unicode MS" w:hint="eastAsia"/>
          <w:sz w:val="18"/>
        </w:rPr>
        <w:t>條文之附表一</w:t>
      </w:r>
    </w:p>
    <w:p w:rsidR="006E6CA0" w:rsidRDefault="008B573B" w:rsidP="006E6CA0">
      <w:pPr>
        <w:ind w:left="142"/>
        <w:jc w:val="both"/>
        <w:rPr>
          <w:rFonts w:ascii="Arial Unicode MS" w:hAnsi="Arial Unicode MS"/>
          <w:sz w:val="18"/>
        </w:rPr>
      </w:pPr>
      <w:r w:rsidRPr="008B573B">
        <w:rPr>
          <w:rFonts w:ascii="Arial Unicode MS" w:hAnsi="Arial Unicode MS" w:hint="eastAsia"/>
          <w:b/>
          <w:sz w:val="18"/>
        </w:rPr>
        <w:t>6</w:t>
      </w:r>
      <w:r w:rsidRPr="008B573B">
        <w:rPr>
          <w:rFonts w:ascii="Arial Unicode MS" w:hAnsi="Arial Unicode MS" w:hint="eastAsia"/>
          <w:b/>
          <w:sz w:val="18"/>
        </w:rPr>
        <w:t>‧</w:t>
      </w:r>
      <w:r w:rsidRPr="008B573B">
        <w:rPr>
          <w:rFonts w:ascii="Arial Unicode MS" w:hAnsi="Arial Unicode MS" w:hint="eastAsia"/>
          <w:sz w:val="18"/>
        </w:rPr>
        <w:t>中華民國一百零一年十月二十二日考試院考臺組壹一字第</w:t>
      </w:r>
      <w:r w:rsidRPr="008B573B">
        <w:rPr>
          <w:rFonts w:ascii="Arial Unicode MS" w:hAnsi="Arial Unicode MS" w:hint="eastAsia"/>
          <w:sz w:val="18"/>
        </w:rPr>
        <w:t>10100090751</w:t>
      </w:r>
      <w:r w:rsidRPr="008B573B">
        <w:rPr>
          <w:rFonts w:ascii="Arial Unicode MS" w:hAnsi="Arial Unicode MS" w:hint="eastAsia"/>
          <w:sz w:val="18"/>
        </w:rPr>
        <w:t>號令修正發布第</w:t>
      </w:r>
      <w:hyperlink w:anchor="a1" w:history="1">
        <w:r w:rsidRPr="00D96BCC">
          <w:rPr>
            <w:rStyle w:val="a3"/>
            <w:rFonts w:ascii="Arial Unicode MS" w:hAnsi="Arial Unicode MS" w:hint="eastAsia"/>
            <w:sz w:val="18"/>
          </w:rPr>
          <w:t>1</w:t>
        </w:r>
      </w:hyperlink>
      <w:r w:rsidRPr="008B573B">
        <w:rPr>
          <w:rFonts w:ascii="Arial Unicode MS" w:hAnsi="Arial Unicode MS" w:hint="eastAsia"/>
          <w:sz w:val="18"/>
        </w:rPr>
        <w:t>、</w:t>
      </w:r>
      <w:hyperlink w:anchor="a17" w:history="1">
        <w:r w:rsidRPr="00D96BCC">
          <w:rPr>
            <w:rStyle w:val="a3"/>
            <w:rFonts w:ascii="Arial Unicode MS" w:hAnsi="Arial Unicode MS" w:hint="eastAsia"/>
            <w:sz w:val="18"/>
          </w:rPr>
          <w:t>17</w:t>
        </w:r>
      </w:hyperlink>
      <w:r w:rsidRPr="008B573B">
        <w:rPr>
          <w:rFonts w:ascii="Arial Unicode MS" w:hAnsi="Arial Unicode MS" w:hint="eastAsia"/>
          <w:sz w:val="18"/>
        </w:rPr>
        <w:t>條條文及</w:t>
      </w:r>
      <w:hyperlink w:anchor="a6" w:history="1">
        <w:r w:rsidRPr="00D96BCC">
          <w:rPr>
            <w:rStyle w:val="a3"/>
            <w:rFonts w:ascii="Arial Unicode MS" w:hAnsi="Arial Unicode MS" w:hint="eastAsia"/>
            <w:sz w:val="18"/>
          </w:rPr>
          <w:t>第</w:t>
        </w:r>
        <w:r w:rsidRPr="00D96BCC">
          <w:rPr>
            <w:rStyle w:val="a3"/>
            <w:rFonts w:ascii="Arial Unicode MS" w:hAnsi="Arial Unicode MS" w:hint="eastAsia"/>
            <w:sz w:val="18"/>
          </w:rPr>
          <w:t>6</w:t>
        </w:r>
        <w:r w:rsidRPr="00D96BCC">
          <w:rPr>
            <w:rStyle w:val="a3"/>
            <w:rFonts w:ascii="Arial Unicode MS" w:hAnsi="Arial Unicode MS" w:hint="eastAsia"/>
            <w:sz w:val="18"/>
          </w:rPr>
          <w:t>條</w:t>
        </w:r>
      </w:hyperlink>
      <w:r w:rsidRPr="008B573B">
        <w:rPr>
          <w:rFonts w:ascii="Arial Unicode MS" w:hAnsi="Arial Unicode MS" w:hint="eastAsia"/>
          <w:sz w:val="18"/>
        </w:rPr>
        <w:t>條文之附表一及表三；並自發布日施行</w:t>
      </w:r>
    </w:p>
    <w:p w:rsidR="008B573B" w:rsidRPr="008B573B" w:rsidRDefault="006E6CA0" w:rsidP="006E6CA0">
      <w:pPr>
        <w:ind w:left="142"/>
        <w:jc w:val="both"/>
        <w:rPr>
          <w:rFonts w:ascii="Arial Unicode MS" w:hAnsi="Arial Unicode MS"/>
          <w:sz w:val="18"/>
        </w:rPr>
      </w:pPr>
      <w:r w:rsidRPr="00C41911">
        <w:rPr>
          <w:rFonts w:ascii="Arial Unicode MS" w:hAnsi="Arial Unicode MS" w:hint="eastAsia"/>
          <w:b/>
          <w:sz w:val="18"/>
        </w:rPr>
        <w:t>7</w:t>
      </w:r>
      <w:r w:rsidRPr="00C41911">
        <w:rPr>
          <w:rFonts w:ascii="Arial Unicode MS" w:hAnsi="Arial Unicode MS" w:hint="eastAsia"/>
          <w:b/>
          <w:sz w:val="18"/>
        </w:rPr>
        <w:t>‧</w:t>
      </w:r>
      <w:r w:rsidRPr="006E6CA0">
        <w:rPr>
          <w:rFonts w:ascii="Arial Unicode MS" w:hAnsi="Arial Unicode MS" w:hint="eastAsia"/>
          <w:sz w:val="18"/>
        </w:rPr>
        <w:t>中華民國一百零二年八月六日考試院考臺組壹一字第</w:t>
      </w:r>
      <w:r w:rsidRPr="006E6CA0">
        <w:rPr>
          <w:rFonts w:ascii="Arial Unicode MS" w:hAnsi="Arial Unicode MS" w:hint="eastAsia"/>
          <w:sz w:val="18"/>
        </w:rPr>
        <w:t>10200066911</w:t>
      </w:r>
      <w:r w:rsidRPr="006E6CA0">
        <w:rPr>
          <w:rFonts w:ascii="Arial Unicode MS" w:hAnsi="Arial Unicode MS" w:hint="eastAsia"/>
          <w:sz w:val="18"/>
        </w:rPr>
        <w:t>號令修正發布名稱</w:t>
      </w:r>
      <w:r w:rsidR="00403A66">
        <w:rPr>
          <w:rFonts w:ascii="Arial Unicode MS" w:hAnsi="Arial Unicode MS" w:hint="eastAsia"/>
          <w:sz w:val="18"/>
        </w:rPr>
        <w:t>(</w:t>
      </w:r>
      <w:hyperlink r:id="rId16" w:history="1">
        <w:r w:rsidR="00403A66">
          <w:rPr>
            <w:rStyle w:val="a3"/>
            <w:rFonts w:ascii="Arial Unicode MS" w:hAnsi="Arial Unicode MS" w:hint="eastAsia"/>
            <w:sz w:val="18"/>
          </w:rPr>
          <w:t>專門職業及技術人員高等考試醫師牙醫師中醫師考試分階段考試規則</w:t>
        </w:r>
      </w:hyperlink>
      <w:r w:rsidR="00403A66">
        <w:rPr>
          <w:rFonts w:ascii="Arial Unicode MS" w:hAnsi="Arial Unicode MS" w:hint="eastAsia"/>
          <w:sz w:val="18"/>
        </w:rPr>
        <w:t>)</w:t>
      </w:r>
      <w:r w:rsidRPr="006E6CA0">
        <w:rPr>
          <w:rFonts w:ascii="Arial Unicode MS" w:hAnsi="Arial Unicode MS" w:hint="eastAsia"/>
          <w:sz w:val="18"/>
        </w:rPr>
        <w:t>及全文</w:t>
      </w:r>
      <w:r w:rsidRPr="006E6CA0">
        <w:rPr>
          <w:rFonts w:ascii="Arial Unicode MS" w:hAnsi="Arial Unicode MS" w:hint="eastAsia"/>
          <w:sz w:val="18"/>
        </w:rPr>
        <w:t>17</w:t>
      </w:r>
      <w:r w:rsidRPr="006E6CA0">
        <w:rPr>
          <w:rFonts w:ascii="Arial Unicode MS" w:hAnsi="Arial Unicode MS" w:hint="eastAsia"/>
          <w:sz w:val="18"/>
        </w:rPr>
        <w:t>條；並自一百零三年一月一日起舉行之考試開始施行</w:t>
      </w:r>
    </w:p>
    <w:p w:rsidR="008B573B" w:rsidRPr="00D96BCC" w:rsidRDefault="008B573B" w:rsidP="008B573B">
      <w:pPr>
        <w:ind w:left="142"/>
        <w:rPr>
          <w:rFonts w:ascii="Arial Unicode MS" w:hAnsi="Arial Unicode MS"/>
        </w:rPr>
      </w:pPr>
    </w:p>
    <w:p w:rsidR="006712A6" w:rsidRPr="00403A66" w:rsidRDefault="006712A6" w:rsidP="000B5372">
      <w:pPr>
        <w:pStyle w:val="1"/>
        <w:rPr>
          <w:color w:val="auto"/>
        </w:rPr>
      </w:pPr>
      <w:r w:rsidRPr="00403A66">
        <w:rPr>
          <w:color w:val="auto"/>
        </w:rPr>
        <w:t>【</w:t>
      </w:r>
      <w:r w:rsidRPr="00403A66">
        <w:rPr>
          <w:rFonts w:hint="eastAsia"/>
          <w:color w:val="auto"/>
        </w:rPr>
        <w:t>法規內容</w:t>
      </w:r>
      <w:r w:rsidRPr="00403A66">
        <w:rPr>
          <w:color w:val="auto"/>
        </w:rPr>
        <w:t>】</w:t>
      </w:r>
      <w:bookmarkStart w:id="1" w:name="_GoBack"/>
    </w:p>
    <w:p w:rsidR="000568E2" w:rsidRPr="00403A66" w:rsidRDefault="000568E2" w:rsidP="00403A66">
      <w:pPr>
        <w:pStyle w:val="2"/>
      </w:pPr>
      <w:bookmarkStart w:id="2" w:name="a1"/>
      <w:bookmarkEnd w:id="2"/>
      <w:r w:rsidRPr="00403A66">
        <w:rPr>
          <w:rFonts w:hint="eastAsia"/>
        </w:rPr>
        <w:t>第</w:t>
      </w:r>
      <w:r w:rsidRPr="00403A66">
        <w:rPr>
          <w:rFonts w:hint="eastAsia"/>
        </w:rPr>
        <w:t>1</w:t>
      </w:r>
      <w:r w:rsidRPr="00403A66">
        <w:rPr>
          <w:rFonts w:hint="eastAsia"/>
        </w:rPr>
        <w:t>條</w:t>
      </w:r>
    </w:p>
    <w:bookmarkEnd w:id="1"/>
    <w:p w:rsidR="00D96BCC" w:rsidRPr="00D96BCC" w:rsidRDefault="00D96BCC" w:rsidP="00D96BCC">
      <w:pPr>
        <w:ind w:left="142"/>
        <w:rPr>
          <w:rFonts w:ascii="Arial Unicode MS" w:hAnsi="Arial Unicode MS"/>
        </w:rPr>
      </w:pPr>
      <w:r w:rsidRPr="00D96BCC">
        <w:rPr>
          <w:rFonts w:ascii="Arial Unicode MS" w:hAnsi="Arial Unicode MS" w:hint="eastAsia"/>
        </w:rPr>
        <w:t xml:space="preserve">　　本規則依專門職業及技術人員考試</w:t>
      </w:r>
      <w:r w:rsidRPr="000568E2">
        <w:rPr>
          <w:rFonts w:ascii="Arial Unicode MS" w:hAnsi="Arial Unicode MS" w:hint="eastAsia"/>
        </w:rPr>
        <w:t>法</w:t>
      </w:r>
      <w:hyperlink r:id="rId17" w:anchor="a5" w:history="1">
        <w:r w:rsidRPr="006546D5">
          <w:rPr>
            <w:rStyle w:val="a3"/>
            <w:rFonts w:ascii="Arial Unicode MS" w:hAnsi="Arial Unicode MS" w:hint="eastAsia"/>
          </w:rPr>
          <w:t>第五條</w:t>
        </w:r>
      </w:hyperlink>
      <w:r w:rsidRPr="00D96BCC">
        <w:rPr>
          <w:rFonts w:ascii="Arial Unicode MS" w:hAnsi="Arial Unicode MS" w:hint="eastAsia"/>
        </w:rPr>
        <w:t>第三項規定訂定之。</w:t>
      </w:r>
    </w:p>
    <w:p w:rsidR="00D96BCC" w:rsidRPr="00D96BCC" w:rsidRDefault="00D96BCC" w:rsidP="00D96BCC">
      <w:pPr>
        <w:pStyle w:val="3"/>
      </w:pPr>
      <w:r w:rsidRPr="00D96BCC">
        <w:rPr>
          <w:rFonts w:hint="eastAsia"/>
        </w:rPr>
        <w:t>--101</w:t>
      </w:r>
      <w:r w:rsidRPr="00D96BCC">
        <w:t>年</w:t>
      </w:r>
      <w:r w:rsidRPr="00D96BCC">
        <w:rPr>
          <w:rFonts w:hint="eastAsia"/>
        </w:rPr>
        <w:t>10</w:t>
      </w:r>
      <w:r w:rsidRPr="00D96BCC">
        <w:t>月</w:t>
      </w:r>
      <w:r w:rsidRPr="00D96BCC">
        <w:rPr>
          <w:rFonts w:hint="eastAsia"/>
        </w:rPr>
        <w:t>22</w:t>
      </w:r>
      <w:r w:rsidRPr="00D96BCC">
        <w:t>日修正</w:t>
      </w:r>
      <w:r w:rsidRPr="00D96BCC">
        <w:rPr>
          <w:rFonts w:hint="eastAsia"/>
        </w:rPr>
        <w:t>公布前原條文</w:t>
      </w:r>
      <w:r w:rsidRPr="00D96BCC">
        <w:t>--</w:t>
      </w:r>
      <w:hyperlink r:id="rId18" w:history="1">
        <w:r w:rsidRPr="00D96BCC">
          <w:rPr>
            <w:rStyle w:val="a3"/>
          </w:rPr>
          <w:t>比對程式</w:t>
        </w:r>
      </w:hyperlink>
    </w:p>
    <w:p w:rsidR="000568E2" w:rsidRPr="00D96BCC" w:rsidRDefault="006546D5" w:rsidP="000568E2">
      <w:pPr>
        <w:ind w:left="142"/>
        <w:jc w:val="both"/>
        <w:rPr>
          <w:rFonts w:ascii="Arial Unicode MS" w:hAnsi="Arial Unicode MS"/>
          <w:color w:val="5F5F5F"/>
        </w:rPr>
      </w:pPr>
      <w:r w:rsidRPr="00D96BCC">
        <w:rPr>
          <w:rFonts w:ascii="Arial Unicode MS" w:hAnsi="Arial Unicode MS" w:hint="eastAsia"/>
          <w:color w:val="5F5F5F"/>
        </w:rPr>
        <w:t xml:space="preserve">　　</w:t>
      </w:r>
      <w:r w:rsidR="000568E2" w:rsidRPr="00D96BCC">
        <w:rPr>
          <w:rFonts w:ascii="Arial Unicode MS" w:hAnsi="Arial Unicode MS" w:hint="eastAsia"/>
          <w:color w:val="5F5F5F"/>
        </w:rPr>
        <w:t>本規則依專門職業及技術人員考試法</w:t>
      </w:r>
      <w:hyperlink r:id="rId19" w:anchor="a5" w:history="1">
        <w:r w:rsidR="000568E2" w:rsidRPr="00D96BCC">
          <w:rPr>
            <w:rStyle w:val="a3"/>
            <w:rFonts w:ascii="Arial Unicode MS" w:hAnsi="Arial Unicode MS" w:hint="eastAsia"/>
            <w:color w:val="5F5F5F"/>
          </w:rPr>
          <w:t>第五條</w:t>
        </w:r>
      </w:hyperlink>
      <w:r w:rsidR="000568E2" w:rsidRPr="00D96BCC">
        <w:rPr>
          <w:rFonts w:ascii="Arial Unicode MS" w:hAnsi="Arial Unicode MS" w:hint="eastAsia"/>
          <w:color w:val="5F5F5F"/>
        </w:rPr>
        <w:t>規定訂定之。</w:t>
      </w:r>
    </w:p>
    <w:p w:rsidR="000568E2" w:rsidRPr="00D96BCC" w:rsidRDefault="006546D5" w:rsidP="000568E2">
      <w:pPr>
        <w:ind w:left="142"/>
        <w:jc w:val="both"/>
        <w:rPr>
          <w:rFonts w:ascii="Arial Unicode MS" w:hAnsi="Arial Unicode MS"/>
          <w:color w:val="666699"/>
        </w:rPr>
      </w:pPr>
      <w:r w:rsidRPr="00D96BCC">
        <w:rPr>
          <w:rFonts w:ascii="Arial Unicode MS" w:hAnsi="Arial Unicode MS" w:hint="eastAsia"/>
          <w:color w:val="666699"/>
        </w:rPr>
        <w:t xml:space="preserve">　　</w:t>
      </w:r>
      <w:r w:rsidR="000568E2" w:rsidRPr="00D96BCC">
        <w:rPr>
          <w:rFonts w:ascii="Arial Unicode MS" w:hAnsi="Arial Unicode MS" w:hint="eastAsia"/>
          <w:color w:val="666699"/>
        </w:rPr>
        <w:t>本規則未規定事項，依有關考試法規之規定辦理。</w:t>
      </w:r>
    </w:p>
    <w:p w:rsidR="000568E2" w:rsidRPr="000568E2" w:rsidRDefault="000568E2" w:rsidP="00403A66">
      <w:pPr>
        <w:pStyle w:val="2"/>
      </w:pPr>
      <w:bookmarkStart w:id="3" w:name="a2"/>
      <w:bookmarkEnd w:id="3"/>
      <w:r w:rsidRPr="000568E2">
        <w:rPr>
          <w:rFonts w:hint="eastAsia"/>
        </w:rPr>
        <w:t>第</w:t>
      </w:r>
      <w:r w:rsidRPr="000568E2">
        <w:rPr>
          <w:rFonts w:hint="eastAsia"/>
        </w:rPr>
        <w:t>2</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專門職業及技術人員高等考試醫師、牙醫師、中醫師考試分試考試（以下簡稱本考試）分二試舉行。</w:t>
      </w:r>
    </w:p>
    <w:p w:rsidR="000568E2" w:rsidRPr="006546D5" w:rsidRDefault="006546D5" w:rsidP="000568E2">
      <w:pPr>
        <w:ind w:left="142"/>
        <w:jc w:val="both"/>
        <w:rPr>
          <w:rFonts w:ascii="Arial Unicode MS" w:hAnsi="Arial Unicode MS"/>
          <w:color w:val="17365D"/>
        </w:rPr>
      </w:pPr>
      <w:r w:rsidRPr="006546D5">
        <w:rPr>
          <w:rFonts w:ascii="Arial Unicode MS" w:hAnsi="Arial Unicode MS" w:hint="eastAsia"/>
          <w:color w:val="17365D"/>
        </w:rPr>
        <w:t xml:space="preserve">　　</w:t>
      </w:r>
      <w:r w:rsidR="000568E2" w:rsidRPr="006546D5">
        <w:rPr>
          <w:rFonts w:ascii="Arial Unicode MS" w:hAnsi="Arial Unicode MS" w:hint="eastAsia"/>
          <w:color w:val="17365D"/>
        </w:rPr>
        <w:t>第一試未及格者，不得應第二試。</w:t>
      </w:r>
    </w:p>
    <w:p w:rsidR="000568E2" w:rsidRPr="000568E2" w:rsidRDefault="000568E2" w:rsidP="00403A66">
      <w:pPr>
        <w:pStyle w:val="2"/>
      </w:pPr>
      <w:r w:rsidRPr="000568E2">
        <w:rPr>
          <w:rFonts w:hint="eastAsia"/>
        </w:rPr>
        <w:t>第</w:t>
      </w:r>
      <w:r w:rsidRPr="000568E2">
        <w:rPr>
          <w:rFonts w:hint="eastAsia"/>
        </w:rPr>
        <w:t>3</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本考試每年舉行一次；遇有必要，得臨時舉行之。</w:t>
      </w:r>
    </w:p>
    <w:p w:rsidR="000568E2" w:rsidRPr="000568E2" w:rsidRDefault="000568E2" w:rsidP="00403A66">
      <w:pPr>
        <w:pStyle w:val="2"/>
      </w:pPr>
      <w:r w:rsidRPr="000568E2">
        <w:rPr>
          <w:rFonts w:hint="eastAsia"/>
        </w:rPr>
        <w:t>第</w:t>
      </w:r>
      <w:r w:rsidRPr="000568E2">
        <w:rPr>
          <w:rFonts w:hint="eastAsia"/>
        </w:rPr>
        <w:t>4</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本考試採筆試方式行之。</w:t>
      </w:r>
    </w:p>
    <w:p w:rsidR="000568E2" w:rsidRPr="000568E2" w:rsidRDefault="000568E2" w:rsidP="00403A66">
      <w:pPr>
        <w:pStyle w:val="2"/>
      </w:pPr>
      <w:bookmarkStart w:id="4" w:name="a5"/>
      <w:bookmarkEnd w:id="4"/>
      <w:r w:rsidRPr="000568E2">
        <w:rPr>
          <w:rFonts w:hint="eastAsia"/>
        </w:rPr>
        <w:t>第</w:t>
      </w:r>
      <w:r w:rsidRPr="000568E2">
        <w:rPr>
          <w:rFonts w:hint="eastAsia"/>
        </w:rPr>
        <w:t>5</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應考人有下列情事之一者，不得應本考試：</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一、專門職業及技術人員考試法</w:t>
      </w:r>
      <w:hyperlink r:id="rId20" w:anchor="a8" w:history="1">
        <w:r w:rsidR="000568E2" w:rsidRPr="006546D5">
          <w:rPr>
            <w:rStyle w:val="a3"/>
            <w:rFonts w:ascii="Arial Unicode MS" w:hAnsi="Arial Unicode MS" w:hint="eastAsia"/>
          </w:rPr>
          <w:t>第八條</w:t>
        </w:r>
      </w:hyperlink>
      <w:r w:rsidR="000568E2" w:rsidRPr="000568E2">
        <w:rPr>
          <w:rFonts w:ascii="Arial Unicode MS" w:hAnsi="Arial Unicode MS" w:hint="eastAsia"/>
        </w:rPr>
        <w:t>第一項各款情事之一。</w:t>
      </w:r>
    </w:p>
    <w:p w:rsidR="000568E2" w:rsidRPr="000568E2" w:rsidRDefault="006546D5" w:rsidP="000568E2">
      <w:pPr>
        <w:ind w:left="142"/>
        <w:jc w:val="both"/>
        <w:rPr>
          <w:rFonts w:ascii="Arial Unicode MS" w:hAnsi="Arial Unicode MS"/>
        </w:rPr>
      </w:pPr>
      <w:r>
        <w:rPr>
          <w:rFonts w:ascii="Arial Unicode MS" w:hAnsi="Arial Unicode MS" w:hint="eastAsia"/>
        </w:rPr>
        <w:lastRenderedPageBreak/>
        <w:t xml:space="preserve">　　</w:t>
      </w:r>
      <w:r w:rsidR="000568E2" w:rsidRPr="000568E2">
        <w:rPr>
          <w:rFonts w:ascii="Arial Unicode MS" w:hAnsi="Arial Unicode MS" w:hint="eastAsia"/>
        </w:rPr>
        <w:t>二、醫師法</w:t>
      </w:r>
      <w:hyperlink r:id="rId21" w:anchor="a5" w:history="1">
        <w:r w:rsidR="000568E2" w:rsidRPr="006546D5">
          <w:rPr>
            <w:rStyle w:val="a3"/>
            <w:rFonts w:ascii="Arial Unicode MS" w:hAnsi="Arial Unicode MS" w:hint="eastAsia"/>
          </w:rPr>
          <w:t>第五條</w:t>
        </w:r>
      </w:hyperlink>
      <w:r w:rsidR="000568E2" w:rsidRPr="000568E2">
        <w:rPr>
          <w:rFonts w:ascii="Arial Unicode MS" w:hAnsi="Arial Unicode MS" w:hint="eastAsia"/>
        </w:rPr>
        <w:t>各款情事之一。</w:t>
      </w:r>
    </w:p>
    <w:p w:rsidR="000568E2" w:rsidRDefault="000568E2" w:rsidP="00403A66">
      <w:pPr>
        <w:pStyle w:val="2"/>
      </w:pPr>
      <w:bookmarkStart w:id="5" w:name="a6"/>
      <w:bookmarkEnd w:id="5"/>
      <w:r w:rsidRPr="000568E2">
        <w:rPr>
          <w:rFonts w:hint="eastAsia"/>
        </w:rPr>
        <w:t>第</w:t>
      </w:r>
      <w:r w:rsidRPr="000568E2">
        <w:rPr>
          <w:rFonts w:hint="eastAsia"/>
        </w:rPr>
        <w:t>6</w:t>
      </w:r>
      <w:r w:rsidRPr="000568E2">
        <w:rPr>
          <w:rFonts w:hint="eastAsia"/>
        </w:rPr>
        <w:t>條</w:t>
      </w:r>
    </w:p>
    <w:p w:rsidR="006546D5" w:rsidRPr="000568E2" w:rsidRDefault="006546D5" w:rsidP="006546D5">
      <w:pPr>
        <w:ind w:left="142"/>
        <w:jc w:val="both"/>
        <w:rPr>
          <w:rFonts w:ascii="Arial Unicode MS" w:hAnsi="Arial Unicode MS"/>
        </w:rPr>
      </w:pPr>
      <w:r>
        <w:rPr>
          <w:rFonts w:ascii="Arial Unicode MS" w:hAnsi="Arial Unicode MS" w:hint="eastAsia"/>
        </w:rPr>
        <w:t xml:space="preserve">　　</w:t>
      </w:r>
      <w:r w:rsidRPr="000568E2">
        <w:rPr>
          <w:rFonts w:ascii="Arial Unicode MS" w:hAnsi="Arial Unicode MS" w:hint="eastAsia"/>
        </w:rPr>
        <w:t>中華民國國民具有</w:t>
      </w:r>
      <w:hyperlink r:id="rId22" w:history="1">
        <w:r w:rsidRPr="004B3E1F">
          <w:rPr>
            <w:rStyle w:val="a3"/>
            <w:rFonts w:ascii="Arial Unicode MS" w:hAnsi="Arial Unicode MS" w:hint="eastAsia"/>
          </w:rPr>
          <w:t>附表一</w:t>
        </w:r>
      </w:hyperlink>
      <w:r w:rsidRPr="000568E2">
        <w:rPr>
          <w:rFonts w:ascii="Arial Unicode MS" w:hAnsi="Arial Unicode MS" w:hint="eastAsia"/>
        </w:rPr>
        <w:t>醫師、牙醫師、中醫師類科所列資格之一者，得分別應本考試醫師、牙醫師、中醫師類科第一試。</w:t>
      </w:r>
    </w:p>
    <w:p w:rsidR="006546D5" w:rsidRDefault="006546D5" w:rsidP="006546D5">
      <w:pPr>
        <w:ind w:left="142"/>
        <w:jc w:val="both"/>
        <w:rPr>
          <w:rFonts w:ascii="Arial Unicode MS" w:hAnsi="Arial Unicode MS"/>
          <w:color w:val="17365D"/>
        </w:rPr>
      </w:pPr>
      <w:r w:rsidRPr="006546D5">
        <w:rPr>
          <w:rFonts w:ascii="Arial Unicode MS" w:hAnsi="Arial Unicode MS" w:hint="eastAsia"/>
          <w:color w:val="17365D"/>
        </w:rPr>
        <w:t xml:space="preserve">　　具</w:t>
      </w:r>
      <w:r w:rsidR="004B3E1F" w:rsidRPr="004B3E1F">
        <w:rPr>
          <w:rFonts w:ascii="Arial Unicode MS" w:hAnsi="Arial Unicode MS" w:hint="eastAsia"/>
          <w:color w:val="17365D"/>
        </w:rPr>
        <w:t>有</w:t>
      </w:r>
      <w:hyperlink r:id="rId23" w:history="1">
        <w:r w:rsidR="004B3E1F" w:rsidRPr="004B3E1F">
          <w:rPr>
            <w:rStyle w:val="a3"/>
            <w:rFonts w:ascii="Arial Unicode MS" w:hAnsi="Arial Unicode MS" w:hint="eastAsia"/>
          </w:rPr>
          <w:t>附表一</w:t>
        </w:r>
      </w:hyperlink>
      <w:r w:rsidRPr="006546D5">
        <w:rPr>
          <w:rFonts w:ascii="Arial Unicode MS" w:hAnsi="Arial Unicode MS" w:hint="eastAsia"/>
          <w:color w:val="17365D"/>
        </w:rPr>
        <w:t>中醫師類科第一項第一款至第三款規定資格之一者，於中華民國一百零四年七月一日前，得應專門職業及技術人員高等考試中醫師考試。</w:t>
      </w:r>
    </w:p>
    <w:p w:rsidR="00D96BCC" w:rsidRPr="00D96BCC" w:rsidRDefault="00D96BCC" w:rsidP="006546D5">
      <w:pPr>
        <w:ind w:left="142"/>
        <w:jc w:val="both"/>
        <w:rPr>
          <w:rFonts w:ascii="Arial Unicode MS" w:hAnsi="Arial Unicode MS"/>
          <w:color w:val="5F5F5F"/>
          <w:sz w:val="18"/>
        </w:rPr>
      </w:pPr>
      <w:r w:rsidRPr="00D96BCC">
        <w:rPr>
          <w:rFonts w:ascii="Arial Unicode MS" w:hAnsi="Arial Unicode MS" w:hint="eastAsia"/>
          <w:color w:val="5F5F5F"/>
          <w:sz w:val="18"/>
        </w:rPr>
        <w:t>【相關附表】</w:t>
      </w:r>
      <w:hyperlink r:id="rId24" w:history="1">
        <w:r w:rsidRPr="00D96BCC">
          <w:rPr>
            <w:rStyle w:val="a3"/>
            <w:rFonts w:ascii="Arial Unicode MS" w:hAnsi="Arial Unicode MS" w:hint="eastAsia"/>
            <w:color w:val="5F5F5F"/>
            <w:sz w:val="18"/>
          </w:rPr>
          <w:t>修畢中醫基礎醫學學科成績及格證明書</w:t>
        </w:r>
      </w:hyperlink>
    </w:p>
    <w:p w:rsidR="006546D5" w:rsidRPr="00C37540" w:rsidRDefault="00C37540" w:rsidP="00D96BCC">
      <w:pPr>
        <w:pStyle w:val="3"/>
      </w:pPr>
      <w:r w:rsidRPr="00C37540">
        <w:rPr>
          <w:rFonts w:hint="eastAsia"/>
        </w:rPr>
        <w:t>--100</w:t>
      </w:r>
      <w:r w:rsidRPr="00C37540">
        <w:t>年</w:t>
      </w:r>
      <w:r w:rsidRPr="00C37540">
        <w:rPr>
          <w:rFonts w:hint="eastAsia"/>
        </w:rPr>
        <w:t>12</w:t>
      </w:r>
      <w:r w:rsidRPr="00C37540">
        <w:t>月</w:t>
      </w:r>
      <w:r w:rsidRPr="00C37540">
        <w:rPr>
          <w:rFonts w:hint="eastAsia"/>
        </w:rPr>
        <w:t>26</w:t>
      </w:r>
      <w:r w:rsidRPr="00C37540">
        <w:t>日修正</w:t>
      </w:r>
      <w:r w:rsidRPr="00C37540">
        <w:rPr>
          <w:rFonts w:hint="eastAsia"/>
        </w:rPr>
        <w:t>公布前原條</w:t>
      </w:r>
      <w:r w:rsidR="009758E4" w:rsidRPr="00D96BCC">
        <w:rPr>
          <w:rFonts w:hint="eastAsia"/>
        </w:rPr>
        <w:t>文</w:t>
      </w:r>
      <w:r w:rsidR="009758E4" w:rsidRPr="00D96BCC">
        <w:t>--</w:t>
      </w:r>
      <w:hyperlink r:id="rId25" w:history="1">
        <w:r w:rsidR="009758E4" w:rsidRPr="00D96BCC">
          <w:rPr>
            <w:rStyle w:val="a3"/>
          </w:rPr>
          <w:t>比對程式</w:t>
        </w:r>
      </w:hyperlink>
    </w:p>
    <w:p w:rsidR="000568E2" w:rsidRPr="006546D5" w:rsidRDefault="006546D5" w:rsidP="000568E2">
      <w:pPr>
        <w:ind w:left="142"/>
        <w:jc w:val="both"/>
        <w:rPr>
          <w:rFonts w:ascii="Arial Unicode MS" w:hAnsi="Arial Unicode MS"/>
          <w:color w:val="5F5F5F"/>
        </w:rPr>
      </w:pPr>
      <w:r>
        <w:rPr>
          <w:rFonts w:ascii="Arial Unicode MS" w:hAnsi="Arial Unicode MS" w:hint="eastAsia"/>
          <w:color w:val="5F5F5F"/>
        </w:rPr>
        <w:t xml:space="preserve">　　</w:t>
      </w:r>
      <w:r w:rsidR="000568E2" w:rsidRPr="006546D5">
        <w:rPr>
          <w:rFonts w:ascii="Arial Unicode MS" w:hAnsi="Arial Unicode MS" w:hint="eastAsia"/>
          <w:color w:val="5F5F5F"/>
        </w:rPr>
        <w:t>中華民國國民具有附表一醫師、牙醫師、中醫師類科所列資格之一者，得分別應本考試醫師、牙醫師、中醫師類科第一試。</w:t>
      </w:r>
    </w:p>
    <w:p w:rsidR="000568E2" w:rsidRPr="006546D5" w:rsidRDefault="006546D5" w:rsidP="000568E2">
      <w:pPr>
        <w:ind w:left="142"/>
        <w:jc w:val="both"/>
        <w:rPr>
          <w:rFonts w:ascii="Arial Unicode MS" w:hAnsi="Arial Unicode MS"/>
          <w:color w:val="666699"/>
        </w:rPr>
      </w:pPr>
      <w:r w:rsidRPr="006546D5">
        <w:rPr>
          <w:rFonts w:ascii="Arial Unicode MS" w:hAnsi="Arial Unicode MS" w:hint="eastAsia"/>
          <w:color w:val="666699"/>
        </w:rPr>
        <w:t xml:space="preserve">　　</w:t>
      </w:r>
      <w:r w:rsidR="000568E2" w:rsidRPr="006546D5">
        <w:rPr>
          <w:rFonts w:ascii="Arial Unicode MS" w:hAnsi="Arial Unicode MS" w:hint="eastAsia"/>
          <w:color w:val="666699"/>
        </w:rPr>
        <w:t>具有附表一牙醫師類科第一款規定資格者，於中華民國一百零一年一月一日前，得應專門職業及技術人員高等考試牙醫師考試。</w:t>
      </w:r>
    </w:p>
    <w:p w:rsidR="000568E2" w:rsidRPr="006546D5" w:rsidRDefault="006546D5" w:rsidP="000568E2">
      <w:pPr>
        <w:ind w:left="142"/>
        <w:jc w:val="both"/>
        <w:rPr>
          <w:rFonts w:ascii="Arial Unicode MS" w:hAnsi="Arial Unicode MS"/>
          <w:color w:val="5F5F5F"/>
        </w:rPr>
      </w:pPr>
      <w:r>
        <w:rPr>
          <w:rFonts w:ascii="Arial Unicode MS" w:hAnsi="Arial Unicode MS" w:hint="eastAsia"/>
          <w:color w:val="5F5F5F"/>
        </w:rPr>
        <w:t xml:space="preserve">　　</w:t>
      </w:r>
      <w:r w:rsidR="000568E2" w:rsidRPr="006546D5">
        <w:rPr>
          <w:rFonts w:ascii="Arial Unicode MS" w:hAnsi="Arial Unicode MS" w:hint="eastAsia"/>
          <w:color w:val="5F5F5F"/>
        </w:rPr>
        <w:t>具有附表一中醫師類科第一款至第三款規定資格之一者，於中華民國一百零四年七月一日前，得應專門職業及技術人員高等考試中醫師考試。</w:t>
      </w:r>
    </w:p>
    <w:p w:rsidR="000568E2" w:rsidRDefault="000568E2" w:rsidP="00403A66">
      <w:pPr>
        <w:pStyle w:val="2"/>
      </w:pPr>
      <w:bookmarkStart w:id="6" w:name="a7"/>
      <w:bookmarkEnd w:id="6"/>
      <w:r w:rsidRPr="000568E2">
        <w:rPr>
          <w:rFonts w:hint="eastAsia"/>
        </w:rPr>
        <w:t>第</w:t>
      </w:r>
      <w:r w:rsidRPr="000568E2">
        <w:rPr>
          <w:rFonts w:hint="eastAsia"/>
        </w:rPr>
        <w:t>7</w:t>
      </w:r>
      <w:r w:rsidRPr="000568E2">
        <w:rPr>
          <w:rFonts w:hint="eastAsia"/>
        </w:rPr>
        <w:t>條</w:t>
      </w:r>
    </w:p>
    <w:p w:rsidR="006546D5" w:rsidRPr="000568E2" w:rsidRDefault="006546D5" w:rsidP="006546D5">
      <w:pPr>
        <w:ind w:left="142"/>
        <w:jc w:val="both"/>
        <w:rPr>
          <w:rFonts w:ascii="Arial Unicode MS" w:hAnsi="Arial Unicode MS"/>
        </w:rPr>
      </w:pPr>
      <w:r>
        <w:rPr>
          <w:rFonts w:ascii="Arial Unicode MS" w:hAnsi="Arial Unicode MS" w:hint="eastAsia"/>
        </w:rPr>
        <w:t xml:space="preserve">　　</w:t>
      </w:r>
      <w:r w:rsidRPr="000568E2">
        <w:rPr>
          <w:rFonts w:ascii="Arial Unicode MS" w:hAnsi="Arial Unicode MS" w:hint="eastAsia"/>
        </w:rPr>
        <w:t>中華民國國民具</w:t>
      </w:r>
      <w:r w:rsidR="004B3E1F" w:rsidRPr="000568E2">
        <w:rPr>
          <w:rFonts w:ascii="Arial Unicode MS" w:hAnsi="Arial Unicode MS" w:hint="eastAsia"/>
        </w:rPr>
        <w:t>有</w:t>
      </w:r>
      <w:hyperlink r:id="rId26" w:history="1">
        <w:r w:rsidR="004B3E1F" w:rsidRPr="004B3E1F">
          <w:rPr>
            <w:rStyle w:val="a3"/>
            <w:rFonts w:ascii="Arial Unicode MS" w:hAnsi="Arial Unicode MS" w:hint="eastAsia"/>
          </w:rPr>
          <w:t>附表一</w:t>
        </w:r>
      </w:hyperlink>
      <w:r w:rsidRPr="000568E2">
        <w:rPr>
          <w:rFonts w:ascii="Arial Unicode MS" w:hAnsi="Arial Unicode MS" w:hint="eastAsia"/>
        </w:rPr>
        <w:t>醫師類科應考資格第一項第一款至第三款或第二項第一款至第四款資格之一，牙醫師類科應考資格第一項第一款及中醫師類科應考資格第一項第一款至第三款資格之一，並分別經本考試醫師、牙醫師、中醫師類科第一試及格者，得應本考試醫師、牙醫師、中醫師類科第二試。六年內第二試未及格者，應重新應本考試第一試。</w:t>
      </w:r>
    </w:p>
    <w:p w:rsidR="006546D5" w:rsidRPr="00C37540" w:rsidRDefault="00C37540" w:rsidP="00D96BCC">
      <w:pPr>
        <w:pStyle w:val="3"/>
      </w:pPr>
      <w:r w:rsidRPr="00C37540">
        <w:rPr>
          <w:rFonts w:hint="eastAsia"/>
        </w:rPr>
        <w:t>--100</w:t>
      </w:r>
      <w:r w:rsidRPr="00C37540">
        <w:t>年</w:t>
      </w:r>
      <w:r w:rsidRPr="00C37540">
        <w:rPr>
          <w:rFonts w:hint="eastAsia"/>
        </w:rPr>
        <w:t>12</w:t>
      </w:r>
      <w:r w:rsidRPr="00C37540">
        <w:t>月</w:t>
      </w:r>
      <w:r w:rsidRPr="00C37540">
        <w:rPr>
          <w:rFonts w:hint="eastAsia"/>
        </w:rPr>
        <w:t>26</w:t>
      </w:r>
      <w:r w:rsidRPr="00C37540">
        <w:t>日修正</w:t>
      </w:r>
      <w:r w:rsidRPr="00C37540">
        <w:rPr>
          <w:rFonts w:hint="eastAsia"/>
        </w:rPr>
        <w:t>公布前原條</w:t>
      </w:r>
      <w:r w:rsidR="009758E4" w:rsidRPr="00D96BCC">
        <w:rPr>
          <w:rFonts w:hint="eastAsia"/>
        </w:rPr>
        <w:t>文</w:t>
      </w:r>
      <w:r w:rsidR="009758E4" w:rsidRPr="00D96BCC">
        <w:t>--</w:t>
      </w:r>
      <w:hyperlink r:id="rId27" w:history="1">
        <w:r w:rsidR="009758E4" w:rsidRPr="00D96BCC">
          <w:rPr>
            <w:rStyle w:val="a3"/>
          </w:rPr>
          <w:t>比對程式</w:t>
        </w:r>
      </w:hyperlink>
    </w:p>
    <w:p w:rsidR="000568E2" w:rsidRPr="006546D5" w:rsidRDefault="006546D5" w:rsidP="000568E2">
      <w:pPr>
        <w:ind w:left="142"/>
        <w:jc w:val="both"/>
        <w:rPr>
          <w:rFonts w:ascii="Arial Unicode MS" w:hAnsi="Arial Unicode MS"/>
          <w:color w:val="5F5F5F"/>
        </w:rPr>
      </w:pPr>
      <w:r w:rsidRPr="006546D5">
        <w:rPr>
          <w:rFonts w:ascii="Arial Unicode MS" w:hAnsi="Arial Unicode MS" w:hint="eastAsia"/>
          <w:color w:val="5F5F5F"/>
        </w:rPr>
        <w:t xml:space="preserve">　　</w:t>
      </w:r>
      <w:r w:rsidR="000568E2" w:rsidRPr="006546D5">
        <w:rPr>
          <w:rFonts w:ascii="Arial Unicode MS" w:hAnsi="Arial Unicode MS" w:hint="eastAsia"/>
          <w:color w:val="5F5F5F"/>
        </w:rPr>
        <w:t>中華民國國民具有附表一醫師類科應考資格第一款至第三款資格之一，牙醫師類科應考資格第一款及中醫師類科應考資格第一款至第三款資格之一，並分別經本考試醫師、牙醫師、中醫師類科第一試及格者，得應本考試醫師、牙醫師、中醫師類科第二試。六年內第二試未及格者，應重新應本考試第一試。</w:t>
      </w:r>
    </w:p>
    <w:p w:rsidR="000568E2" w:rsidRPr="000568E2" w:rsidRDefault="000568E2" w:rsidP="00403A66">
      <w:pPr>
        <w:pStyle w:val="2"/>
      </w:pPr>
      <w:bookmarkStart w:id="7" w:name="a8"/>
      <w:bookmarkEnd w:id="7"/>
      <w:r w:rsidRPr="000568E2">
        <w:rPr>
          <w:rFonts w:hint="eastAsia"/>
        </w:rPr>
        <w:t>第</w:t>
      </w:r>
      <w:r w:rsidRPr="000568E2">
        <w:rPr>
          <w:rFonts w:hint="eastAsia"/>
        </w:rPr>
        <w:t>8</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本考試醫師、牙醫師、中醫師類科應試科目及試題題型依</w:t>
      </w:r>
      <w:hyperlink r:id="rId28" w:history="1">
        <w:r w:rsidR="000568E2" w:rsidRPr="004B3E1F">
          <w:rPr>
            <w:rStyle w:val="a3"/>
            <w:rFonts w:ascii="Arial Unicode MS" w:hAnsi="Arial Unicode MS" w:hint="eastAsia"/>
          </w:rPr>
          <w:t>附表二</w:t>
        </w:r>
      </w:hyperlink>
      <w:r w:rsidR="000568E2" w:rsidRPr="000568E2">
        <w:rPr>
          <w:rFonts w:ascii="Arial Unicode MS" w:hAnsi="Arial Unicode MS" w:hint="eastAsia"/>
        </w:rPr>
        <w:t>之規定辦理。</w:t>
      </w:r>
    </w:p>
    <w:p w:rsidR="000568E2" w:rsidRPr="000568E2" w:rsidRDefault="000568E2" w:rsidP="00403A66">
      <w:pPr>
        <w:pStyle w:val="2"/>
      </w:pPr>
      <w:r w:rsidRPr="000568E2">
        <w:rPr>
          <w:rFonts w:hint="eastAsia"/>
        </w:rPr>
        <w:t>第</w:t>
      </w:r>
      <w:r w:rsidRPr="000568E2">
        <w:rPr>
          <w:rFonts w:hint="eastAsia"/>
        </w:rPr>
        <w:t>9</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考選部得分別設醫師、牙醫師、中醫師考試審議委員會，審議有關醫師、牙醫師、中醫師考試應考資格疑義案件等事項。審議結果，由考選部核定，並報請考試院備查。</w:t>
      </w:r>
    </w:p>
    <w:p w:rsidR="000568E2" w:rsidRPr="000568E2" w:rsidRDefault="000568E2" w:rsidP="00403A66">
      <w:pPr>
        <w:pStyle w:val="2"/>
      </w:pPr>
      <w:r w:rsidRPr="000568E2">
        <w:rPr>
          <w:rFonts w:hint="eastAsia"/>
        </w:rPr>
        <w:t>第</w:t>
      </w:r>
      <w:r w:rsidRPr="000568E2">
        <w:rPr>
          <w:rFonts w:hint="eastAsia"/>
        </w:rPr>
        <w:t>10</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應考人報名本考試應繳下列費件，並以通訊方式為之：</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一、報名履歷表。</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二、應考資格證明文件。</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三、國民身分證影本。華僑應繳僑務委員會核發之華僑身分證明書或外交部或僑居地之中華民國使領館、代表處、辦事處、其他外交部授權機構（以下簡稱駐外館處）加簽僑居身分之有效中華民國護照。</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四、最近一年內一吋正面脫帽半身照片。</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五、報名費。</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六、其他有關證明文件。</w:t>
      </w:r>
    </w:p>
    <w:p w:rsidR="000568E2" w:rsidRPr="006546D5" w:rsidRDefault="006546D5" w:rsidP="000568E2">
      <w:pPr>
        <w:ind w:left="142"/>
        <w:jc w:val="both"/>
        <w:rPr>
          <w:rFonts w:ascii="Arial Unicode MS" w:hAnsi="Arial Unicode MS"/>
          <w:color w:val="17365D"/>
        </w:rPr>
      </w:pPr>
      <w:r w:rsidRPr="006546D5">
        <w:rPr>
          <w:rFonts w:ascii="Arial Unicode MS" w:hAnsi="Arial Unicode MS" w:hint="eastAsia"/>
          <w:color w:val="17365D"/>
        </w:rPr>
        <w:t xml:space="preserve">　　</w:t>
      </w:r>
      <w:r w:rsidR="000568E2" w:rsidRPr="006546D5">
        <w:rPr>
          <w:rFonts w:ascii="Arial Unicode MS" w:hAnsi="Arial Unicode MS" w:hint="eastAsia"/>
          <w:color w:val="17365D"/>
        </w:rPr>
        <w:t>應考人以網路報名本考試時，其應繳費件之方式，載明於本考試應考須知及考選部國家考試報名網站。</w:t>
      </w:r>
    </w:p>
    <w:p w:rsidR="000568E2" w:rsidRPr="000568E2" w:rsidRDefault="000568E2" w:rsidP="00403A66">
      <w:pPr>
        <w:pStyle w:val="2"/>
      </w:pPr>
      <w:r w:rsidRPr="000568E2">
        <w:rPr>
          <w:rFonts w:hint="eastAsia"/>
        </w:rPr>
        <w:lastRenderedPageBreak/>
        <w:t>第</w:t>
      </w:r>
      <w:r w:rsidRPr="000568E2">
        <w:rPr>
          <w:rFonts w:hint="eastAsia"/>
        </w:rPr>
        <w:t>11</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繳驗外國畢業證書、學位證書、在學全部成績單、學分證明、法規抄本或其他有關證明文件，均須附繳正本及經駐外館處驗證之影本及中文譯本或國內公證人認證之中文譯本。</w:t>
      </w:r>
    </w:p>
    <w:p w:rsidR="000568E2" w:rsidRPr="006546D5" w:rsidRDefault="006546D5" w:rsidP="000568E2">
      <w:pPr>
        <w:ind w:left="142"/>
        <w:jc w:val="both"/>
        <w:rPr>
          <w:rFonts w:ascii="Arial Unicode MS" w:hAnsi="Arial Unicode MS"/>
          <w:color w:val="17365D"/>
        </w:rPr>
      </w:pPr>
      <w:r w:rsidRPr="006546D5">
        <w:rPr>
          <w:rFonts w:ascii="Arial Unicode MS" w:hAnsi="Arial Unicode MS" w:hint="eastAsia"/>
          <w:color w:val="17365D"/>
        </w:rPr>
        <w:t xml:space="preserve">　　</w:t>
      </w:r>
      <w:r w:rsidR="000568E2" w:rsidRPr="006546D5">
        <w:rPr>
          <w:rFonts w:ascii="Arial Unicode MS" w:hAnsi="Arial Unicode MS" w:hint="eastAsia"/>
          <w:color w:val="17365D"/>
        </w:rPr>
        <w:t>前項各種證明文件之正本，得改繳經當地國合法公證人證明與正本完全一致，並經駐外館處驗證之影本。</w:t>
      </w:r>
    </w:p>
    <w:p w:rsidR="000568E2" w:rsidRPr="000568E2" w:rsidRDefault="000568E2" w:rsidP="00403A66">
      <w:pPr>
        <w:pStyle w:val="2"/>
      </w:pPr>
      <w:r w:rsidRPr="000568E2">
        <w:rPr>
          <w:rFonts w:hint="eastAsia"/>
        </w:rPr>
        <w:t>第</w:t>
      </w:r>
      <w:r w:rsidRPr="000568E2">
        <w:rPr>
          <w:rFonts w:hint="eastAsia"/>
        </w:rPr>
        <w:t>12</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本考試第一試、第二試及格標準，均以考試總成績滿六十分為及格。</w:t>
      </w:r>
    </w:p>
    <w:p w:rsidR="000568E2" w:rsidRPr="006546D5" w:rsidRDefault="006546D5" w:rsidP="000568E2">
      <w:pPr>
        <w:ind w:left="142"/>
        <w:jc w:val="both"/>
        <w:rPr>
          <w:rFonts w:ascii="Arial Unicode MS" w:hAnsi="Arial Unicode MS"/>
          <w:color w:val="17365D"/>
        </w:rPr>
      </w:pPr>
      <w:r w:rsidRPr="006546D5">
        <w:rPr>
          <w:rFonts w:ascii="Arial Unicode MS" w:hAnsi="Arial Unicode MS" w:hint="eastAsia"/>
          <w:color w:val="17365D"/>
        </w:rPr>
        <w:t xml:space="preserve">　　</w:t>
      </w:r>
      <w:r w:rsidR="000568E2" w:rsidRPr="006546D5">
        <w:rPr>
          <w:rFonts w:ascii="Arial Unicode MS" w:hAnsi="Arial Unicode MS" w:hint="eastAsia"/>
          <w:color w:val="17365D"/>
        </w:rPr>
        <w:t>醫師、牙醫師類科第一試、第二試考試總成績之計算，均以各應試科目成績平均計算之。</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中醫師類科第一試總成績之計算，以國文成績乘以百分之二十，其餘各應試科目成績總和除以科目數再乘以所占剩餘百分比計算之；第二試總成績以各應試科目成績平均計算之。</w:t>
      </w:r>
    </w:p>
    <w:p w:rsidR="000568E2" w:rsidRPr="006546D5" w:rsidRDefault="006546D5" w:rsidP="000568E2">
      <w:pPr>
        <w:ind w:left="142"/>
        <w:jc w:val="both"/>
        <w:rPr>
          <w:rFonts w:ascii="Arial Unicode MS" w:hAnsi="Arial Unicode MS"/>
          <w:color w:val="17365D"/>
        </w:rPr>
      </w:pPr>
      <w:r w:rsidRPr="006546D5">
        <w:rPr>
          <w:rFonts w:ascii="Arial Unicode MS" w:hAnsi="Arial Unicode MS" w:hint="eastAsia"/>
          <w:color w:val="17365D"/>
        </w:rPr>
        <w:t xml:space="preserve">　　</w:t>
      </w:r>
      <w:r w:rsidR="000568E2" w:rsidRPr="006546D5">
        <w:rPr>
          <w:rFonts w:ascii="Arial Unicode MS" w:hAnsi="Arial Unicode MS" w:hint="eastAsia"/>
          <w:color w:val="17365D"/>
        </w:rPr>
        <w:t>第一項第一試、第二試應試科目有一科成績為零分者，不予錄取。缺考之科目，以零分計算。</w:t>
      </w:r>
    </w:p>
    <w:p w:rsidR="000568E2" w:rsidRPr="000568E2" w:rsidRDefault="000568E2" w:rsidP="00403A66">
      <w:pPr>
        <w:pStyle w:val="2"/>
      </w:pPr>
      <w:r w:rsidRPr="000568E2">
        <w:rPr>
          <w:rFonts w:hint="eastAsia"/>
        </w:rPr>
        <w:t>第</w:t>
      </w:r>
      <w:r w:rsidRPr="000568E2">
        <w:rPr>
          <w:rFonts w:hint="eastAsia"/>
        </w:rPr>
        <w:t>13</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外國人具</w:t>
      </w:r>
      <w:r w:rsidR="004B3E1F" w:rsidRPr="000568E2">
        <w:rPr>
          <w:rFonts w:ascii="Arial Unicode MS" w:hAnsi="Arial Unicode MS" w:hint="eastAsia"/>
        </w:rPr>
        <w:t>有</w:t>
      </w:r>
      <w:hyperlink r:id="rId29" w:history="1">
        <w:r w:rsidR="004B3E1F" w:rsidRPr="004B3E1F">
          <w:rPr>
            <w:rStyle w:val="a3"/>
            <w:rFonts w:ascii="Arial Unicode MS" w:hAnsi="Arial Unicode MS" w:hint="eastAsia"/>
          </w:rPr>
          <w:t>附表一</w:t>
        </w:r>
      </w:hyperlink>
      <w:r w:rsidR="000568E2" w:rsidRPr="000568E2">
        <w:rPr>
          <w:rFonts w:ascii="Arial Unicode MS" w:hAnsi="Arial Unicode MS" w:hint="eastAsia"/>
        </w:rPr>
        <w:t>醫師、牙醫師、中醫師類科各款規定之資格，且無</w:t>
      </w:r>
      <w:hyperlink w:anchor="a5" w:history="1">
        <w:r w:rsidR="000568E2" w:rsidRPr="00C37540">
          <w:rPr>
            <w:rStyle w:val="a3"/>
            <w:rFonts w:ascii="Arial Unicode MS" w:hAnsi="Arial Unicode MS" w:hint="eastAsia"/>
          </w:rPr>
          <w:t>第五條</w:t>
        </w:r>
      </w:hyperlink>
      <w:r w:rsidR="000568E2" w:rsidRPr="000568E2">
        <w:rPr>
          <w:rFonts w:ascii="Arial Unicode MS" w:hAnsi="Arial Unicode MS" w:hint="eastAsia"/>
        </w:rPr>
        <w:t>各款情事之一者，得應本考試醫師、牙醫師、中醫師類科第一試。第一試及格者，始得應本考試醫師、牙醫師、中醫師類科第二試。六年內第二試未及格者，應重新應本考試第一試。</w:t>
      </w:r>
    </w:p>
    <w:p w:rsidR="000568E2" w:rsidRPr="006546D5" w:rsidRDefault="006546D5" w:rsidP="000568E2">
      <w:pPr>
        <w:ind w:left="142"/>
        <w:jc w:val="both"/>
        <w:rPr>
          <w:rFonts w:ascii="Arial Unicode MS" w:hAnsi="Arial Unicode MS"/>
          <w:color w:val="17365D"/>
        </w:rPr>
      </w:pPr>
      <w:r w:rsidRPr="006546D5">
        <w:rPr>
          <w:rFonts w:ascii="Arial Unicode MS" w:hAnsi="Arial Unicode MS" w:hint="eastAsia"/>
          <w:color w:val="17365D"/>
        </w:rPr>
        <w:t xml:space="preserve">　　</w:t>
      </w:r>
      <w:r w:rsidR="000568E2" w:rsidRPr="006546D5">
        <w:rPr>
          <w:rFonts w:ascii="Arial Unicode MS" w:hAnsi="Arial Unicode MS" w:hint="eastAsia"/>
          <w:color w:val="17365D"/>
        </w:rPr>
        <w:t>外國人領有外國政府相等之醫師執業證書，並志願在我國醫療資源缺乏地區服務，應本考試者，除筆試外，得併採口試或實地考試；必要時，筆試得以英文命題及作答。及格人員之及格證書並應註明其服務地區。</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前項醫療資源缺乏地區，由考選部會同行政院衛生署定之。</w:t>
      </w:r>
    </w:p>
    <w:p w:rsidR="000568E2" w:rsidRPr="000568E2" w:rsidRDefault="000568E2" w:rsidP="00403A66">
      <w:pPr>
        <w:pStyle w:val="2"/>
      </w:pPr>
      <w:r w:rsidRPr="000568E2">
        <w:rPr>
          <w:rFonts w:hint="eastAsia"/>
        </w:rPr>
        <w:t>第</w:t>
      </w:r>
      <w:r w:rsidRPr="000568E2">
        <w:rPr>
          <w:rFonts w:hint="eastAsia"/>
        </w:rPr>
        <w:t>14</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本考試第一試及格人員，由考選部發給及格證明文件；第二試及格人員，由考選部報請考試院發給考試及格證書，並函行政院衛生署查照。</w:t>
      </w:r>
    </w:p>
    <w:p w:rsidR="000568E2" w:rsidRPr="000568E2" w:rsidRDefault="000568E2" w:rsidP="00403A66">
      <w:pPr>
        <w:pStyle w:val="2"/>
      </w:pPr>
      <w:r w:rsidRPr="000568E2">
        <w:rPr>
          <w:rFonts w:hint="eastAsia"/>
        </w:rPr>
        <w:t>第</w:t>
      </w:r>
      <w:r w:rsidRPr="000568E2">
        <w:rPr>
          <w:rFonts w:hint="eastAsia"/>
        </w:rPr>
        <w:t>15</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本考試組織典試委員會，主持典試事宜；其試務由考選部辦理。</w:t>
      </w:r>
    </w:p>
    <w:p w:rsidR="000568E2" w:rsidRPr="000568E2" w:rsidRDefault="000568E2" w:rsidP="00403A66">
      <w:pPr>
        <w:pStyle w:val="2"/>
      </w:pPr>
      <w:r w:rsidRPr="000568E2">
        <w:rPr>
          <w:rFonts w:hint="eastAsia"/>
        </w:rPr>
        <w:t>第</w:t>
      </w:r>
      <w:r w:rsidRPr="000568E2">
        <w:rPr>
          <w:rFonts w:hint="eastAsia"/>
        </w:rPr>
        <w:t>16</w:t>
      </w:r>
      <w:r w:rsidRPr="000568E2">
        <w:rPr>
          <w:rFonts w:hint="eastAsia"/>
        </w:rPr>
        <w:t>條</w:t>
      </w:r>
    </w:p>
    <w:p w:rsidR="000568E2" w:rsidRPr="000568E2" w:rsidRDefault="006546D5" w:rsidP="000568E2">
      <w:pPr>
        <w:ind w:left="142"/>
        <w:jc w:val="both"/>
        <w:rPr>
          <w:rFonts w:ascii="Arial Unicode MS" w:hAnsi="Arial Unicode MS"/>
        </w:rPr>
      </w:pPr>
      <w:r>
        <w:rPr>
          <w:rFonts w:ascii="Arial Unicode MS" w:hAnsi="Arial Unicode MS" w:hint="eastAsia"/>
        </w:rPr>
        <w:t xml:space="preserve">　　</w:t>
      </w:r>
      <w:r w:rsidR="000568E2" w:rsidRPr="000568E2">
        <w:rPr>
          <w:rFonts w:ascii="Arial Unicode MS" w:hAnsi="Arial Unicode MS" w:hint="eastAsia"/>
        </w:rPr>
        <w:t>本考試辦理竣事，考選部應將辦理典試及試務情形，連同關係文件，報請考試院核備。</w:t>
      </w:r>
    </w:p>
    <w:p w:rsidR="000568E2" w:rsidRDefault="000568E2" w:rsidP="00403A66">
      <w:pPr>
        <w:pStyle w:val="2"/>
      </w:pPr>
      <w:bookmarkStart w:id="8" w:name="a17"/>
      <w:bookmarkEnd w:id="8"/>
      <w:r w:rsidRPr="000568E2">
        <w:rPr>
          <w:rFonts w:hint="eastAsia"/>
        </w:rPr>
        <w:t>第</w:t>
      </w:r>
      <w:r w:rsidRPr="000568E2">
        <w:rPr>
          <w:rFonts w:hint="eastAsia"/>
        </w:rPr>
        <w:t>17</w:t>
      </w:r>
      <w:r w:rsidRPr="000568E2">
        <w:rPr>
          <w:rFonts w:hint="eastAsia"/>
        </w:rPr>
        <w:t>條</w:t>
      </w:r>
    </w:p>
    <w:p w:rsidR="00D96BCC" w:rsidRDefault="00D96BCC" w:rsidP="00D96BCC">
      <w:pPr>
        <w:ind w:left="142"/>
      </w:pPr>
      <w:r>
        <w:rPr>
          <w:rFonts w:hint="eastAsia"/>
        </w:rPr>
        <w:t xml:space="preserve">　　本規則自發布日施行。</w:t>
      </w:r>
    </w:p>
    <w:p w:rsidR="00D96BCC" w:rsidRPr="00D96BCC" w:rsidRDefault="00D96BCC" w:rsidP="00D96BCC">
      <w:pPr>
        <w:pStyle w:val="3"/>
      </w:pPr>
      <w:r w:rsidRPr="00D96BCC">
        <w:rPr>
          <w:rFonts w:hint="eastAsia"/>
        </w:rPr>
        <w:t>--101</w:t>
      </w:r>
      <w:r w:rsidRPr="00D96BCC">
        <w:t>年</w:t>
      </w:r>
      <w:r w:rsidRPr="00D96BCC">
        <w:rPr>
          <w:rFonts w:hint="eastAsia"/>
        </w:rPr>
        <w:t>10</w:t>
      </w:r>
      <w:r w:rsidRPr="00D96BCC">
        <w:t>月</w:t>
      </w:r>
      <w:r w:rsidRPr="00D96BCC">
        <w:rPr>
          <w:rFonts w:hint="eastAsia"/>
        </w:rPr>
        <w:t>22</w:t>
      </w:r>
      <w:r w:rsidRPr="00D96BCC">
        <w:t>日修正</w:t>
      </w:r>
      <w:r w:rsidRPr="00D96BCC">
        <w:rPr>
          <w:rFonts w:hint="eastAsia"/>
        </w:rPr>
        <w:t>公布前原條文</w:t>
      </w:r>
      <w:r w:rsidRPr="00D96BCC">
        <w:t>--</w:t>
      </w:r>
      <w:hyperlink r:id="rId30" w:history="1">
        <w:r w:rsidRPr="00D96BCC">
          <w:rPr>
            <w:rStyle w:val="a3"/>
          </w:rPr>
          <w:t>比對程式</w:t>
        </w:r>
      </w:hyperlink>
    </w:p>
    <w:p w:rsidR="002B5901" w:rsidRPr="00D96BCC" w:rsidRDefault="006546D5" w:rsidP="000568E2">
      <w:pPr>
        <w:ind w:left="142"/>
        <w:jc w:val="both"/>
        <w:rPr>
          <w:rFonts w:ascii="Arial Unicode MS" w:hAnsi="Arial Unicode MS"/>
          <w:color w:val="5F5F5F"/>
        </w:rPr>
      </w:pPr>
      <w:r w:rsidRPr="00D96BCC">
        <w:rPr>
          <w:rFonts w:ascii="Arial Unicode MS" w:hAnsi="Arial Unicode MS" w:hint="eastAsia"/>
          <w:color w:val="5F5F5F"/>
        </w:rPr>
        <w:t xml:space="preserve">　　</w:t>
      </w:r>
      <w:r w:rsidR="000568E2" w:rsidRPr="00D96BCC">
        <w:rPr>
          <w:rFonts w:ascii="Arial Unicode MS" w:hAnsi="Arial Unicode MS" w:hint="eastAsia"/>
          <w:color w:val="5F5F5F"/>
        </w:rPr>
        <w:t>本規則除中醫師分試考試自中華民國一百零一年七月一日施行外，自發布日施行。</w:t>
      </w:r>
    </w:p>
    <w:p w:rsidR="000568E2" w:rsidRDefault="000568E2" w:rsidP="000568E2">
      <w:pPr>
        <w:ind w:left="142"/>
        <w:jc w:val="both"/>
        <w:rPr>
          <w:rFonts w:ascii="Arial Unicode MS" w:hAnsi="Arial Unicode MS"/>
        </w:rPr>
      </w:pPr>
    </w:p>
    <w:p w:rsidR="002B5901" w:rsidRPr="002B406B" w:rsidRDefault="002B5901" w:rsidP="00175528">
      <w:pPr>
        <w:ind w:left="142"/>
        <w:jc w:val="both"/>
        <w:rPr>
          <w:rFonts w:ascii="Arial Unicode MS" w:hAnsi="Arial Unicode MS"/>
        </w:rPr>
      </w:pPr>
    </w:p>
    <w:p w:rsidR="00175528" w:rsidRPr="00063CBC" w:rsidRDefault="00175528" w:rsidP="00175528">
      <w:pPr>
        <w:jc w:val="right"/>
        <w:rPr>
          <w:rFonts w:ascii="新細明體" w:hAnsi="新細明體"/>
          <w:b/>
          <w:bCs/>
          <w:color w:val="808000"/>
          <w:sz w:val="18"/>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hyperlink w:anchor="top" w:history="1">
        <w:r w:rsidRPr="00063CBC">
          <w:rPr>
            <w:rStyle w:val="a3"/>
            <w:rFonts w:hint="eastAsia"/>
            <w:sz w:val="18"/>
          </w:rPr>
          <w:t>回首頁</w:t>
        </w:r>
      </w:hyperlink>
      <w:r w:rsidRPr="00063CBC">
        <w:rPr>
          <w:rFonts w:ascii="新細明體" w:hAnsi="新細明體" w:hint="eastAsia"/>
          <w:b/>
          <w:color w:val="808000"/>
          <w:sz w:val="18"/>
        </w:rPr>
        <w:t>&gt;&gt;</w:t>
      </w:r>
    </w:p>
    <w:p w:rsidR="00E64725" w:rsidRPr="00C23280" w:rsidRDefault="00175528" w:rsidP="00C37540">
      <w:pPr>
        <w:ind w:leftChars="50" w:left="100"/>
        <w:jc w:val="both"/>
        <w:rPr>
          <w:rFonts w:ascii="新細明體" w:hAnsi="新細明體"/>
          <w:b/>
          <w:bCs/>
          <w:color w:val="800000"/>
        </w:rPr>
      </w:pPr>
      <w:r w:rsidRPr="00063CBC">
        <w:rPr>
          <w:rFonts w:ascii="新細明體" w:hAnsi="新細明體" w:hint="eastAsia"/>
          <w:color w:val="7F7F7F"/>
        </w:rPr>
        <w:t>【編註】</w:t>
      </w:r>
      <w:r w:rsidRPr="00276780">
        <w:rPr>
          <w:rFonts w:ascii="新細明體" w:hAnsi="新細明體" w:hint="eastAsia"/>
          <w:color w:val="808080"/>
          <w:sz w:val="18"/>
          <w:szCs w:val="18"/>
        </w:rPr>
        <w:t>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31"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32"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33"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34"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p w:rsidR="006546D5" w:rsidRPr="00C23280" w:rsidRDefault="006546D5">
      <w:pPr>
        <w:jc w:val="both"/>
        <w:rPr>
          <w:rFonts w:ascii="新細明體" w:hAnsi="新細明體"/>
          <w:b/>
          <w:bCs/>
          <w:color w:val="800000"/>
        </w:rPr>
      </w:pPr>
    </w:p>
    <w:sectPr w:rsidR="006546D5" w:rsidRPr="00C23280">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61" w:rsidRDefault="00606E61">
      <w:r>
        <w:separator/>
      </w:r>
    </w:p>
  </w:endnote>
  <w:endnote w:type="continuationSeparator" w:id="0">
    <w:p w:rsidR="00606E61" w:rsidRDefault="0060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00B07">
      <w:rPr>
        <w:rStyle w:val="a6"/>
        <w:noProof/>
      </w:rPr>
      <w:t>1</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591D7D" w:rsidRPr="00591D7D">
      <w:rPr>
        <w:rFonts w:ascii="Arial Unicode MS" w:hAnsi="Arial Unicode MS" w:hint="eastAsia"/>
        <w:sz w:val="18"/>
        <w:szCs w:val="18"/>
      </w:rPr>
      <w:t>專門職業及技術人員高等考試醫師牙醫師中醫師考試分試考試規則</w:t>
    </w:r>
    <w:r w:rsidR="00403A66" w:rsidRPr="00403A66">
      <w:rPr>
        <w:rFonts w:ascii="Arial Unicode MS" w:hAnsi="Arial Unicode MS" w:hint="eastAsia"/>
        <w:sz w:val="18"/>
        <w:szCs w:val="18"/>
      </w:rPr>
      <w:t>(</w:t>
    </w:r>
    <w:r w:rsidR="00403A66" w:rsidRPr="00403A66">
      <w:rPr>
        <w:rFonts w:ascii="Arial Unicode MS" w:hAnsi="Arial Unicode MS" w:hint="eastAsia"/>
        <w:sz w:val="18"/>
        <w:szCs w:val="18"/>
      </w:rPr>
      <w:t>廢</w:t>
    </w:r>
    <w:r w:rsidR="00403A66" w:rsidRPr="00403A66">
      <w:rPr>
        <w:rFonts w:ascii="Arial Unicode MS" w:hAnsi="Arial Unicode MS" w:hint="eastAsia"/>
        <w:sz w:val="18"/>
        <w:szCs w:val="18"/>
      </w:rPr>
      <w:t>)</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61" w:rsidRDefault="00606E61">
      <w:r>
        <w:separator/>
      </w:r>
    </w:p>
  </w:footnote>
  <w:footnote w:type="continuationSeparator" w:id="0">
    <w:p w:rsidR="00606E61" w:rsidRDefault="00606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568E2"/>
    <w:rsid w:val="00067E86"/>
    <w:rsid w:val="000813C3"/>
    <w:rsid w:val="00092BF5"/>
    <w:rsid w:val="000A39E4"/>
    <w:rsid w:val="000B5372"/>
    <w:rsid w:val="000D42CC"/>
    <w:rsid w:val="000E6C10"/>
    <w:rsid w:val="000F664A"/>
    <w:rsid w:val="00100AFC"/>
    <w:rsid w:val="00107E34"/>
    <w:rsid w:val="00124594"/>
    <w:rsid w:val="00124899"/>
    <w:rsid w:val="00134DD4"/>
    <w:rsid w:val="00146206"/>
    <w:rsid w:val="0016645D"/>
    <w:rsid w:val="00174246"/>
    <w:rsid w:val="0017546C"/>
    <w:rsid w:val="00175528"/>
    <w:rsid w:val="001854BA"/>
    <w:rsid w:val="00196D09"/>
    <w:rsid w:val="001B0EB8"/>
    <w:rsid w:val="001D02C0"/>
    <w:rsid w:val="001D3122"/>
    <w:rsid w:val="001D4669"/>
    <w:rsid w:val="001D6EA6"/>
    <w:rsid w:val="001E09B3"/>
    <w:rsid w:val="001E5DDD"/>
    <w:rsid w:val="001F35B4"/>
    <w:rsid w:val="00201671"/>
    <w:rsid w:val="00202794"/>
    <w:rsid w:val="00211579"/>
    <w:rsid w:val="00211F15"/>
    <w:rsid w:val="00233C8F"/>
    <w:rsid w:val="00237AEB"/>
    <w:rsid w:val="00242E0E"/>
    <w:rsid w:val="002431DA"/>
    <w:rsid w:val="00250476"/>
    <w:rsid w:val="002759E3"/>
    <w:rsid w:val="00280157"/>
    <w:rsid w:val="00293BD4"/>
    <w:rsid w:val="002B406B"/>
    <w:rsid w:val="002B4191"/>
    <w:rsid w:val="002B5901"/>
    <w:rsid w:val="002B7149"/>
    <w:rsid w:val="002D438F"/>
    <w:rsid w:val="002E07C9"/>
    <w:rsid w:val="002E1F81"/>
    <w:rsid w:val="002E398B"/>
    <w:rsid w:val="002F61FB"/>
    <w:rsid w:val="002F6388"/>
    <w:rsid w:val="00300B07"/>
    <w:rsid w:val="00304FED"/>
    <w:rsid w:val="00307359"/>
    <w:rsid w:val="00324E78"/>
    <w:rsid w:val="00336377"/>
    <w:rsid w:val="00346029"/>
    <w:rsid w:val="00356A6B"/>
    <w:rsid w:val="00376CE0"/>
    <w:rsid w:val="003832C7"/>
    <w:rsid w:val="00392D6B"/>
    <w:rsid w:val="00396441"/>
    <w:rsid w:val="003974F9"/>
    <w:rsid w:val="003A41F2"/>
    <w:rsid w:val="003D3CF8"/>
    <w:rsid w:val="003E07B6"/>
    <w:rsid w:val="003F1B68"/>
    <w:rsid w:val="003F33C2"/>
    <w:rsid w:val="00403A66"/>
    <w:rsid w:val="004422B7"/>
    <w:rsid w:val="00472DAD"/>
    <w:rsid w:val="00480695"/>
    <w:rsid w:val="00494365"/>
    <w:rsid w:val="004A7B4C"/>
    <w:rsid w:val="004B3090"/>
    <w:rsid w:val="004B3E1F"/>
    <w:rsid w:val="004C3C4F"/>
    <w:rsid w:val="004C4985"/>
    <w:rsid w:val="004C53CF"/>
    <w:rsid w:val="004E11E1"/>
    <w:rsid w:val="004F1A0B"/>
    <w:rsid w:val="00500E6A"/>
    <w:rsid w:val="005175DF"/>
    <w:rsid w:val="0052210E"/>
    <w:rsid w:val="005243DC"/>
    <w:rsid w:val="00527DA8"/>
    <w:rsid w:val="005408E9"/>
    <w:rsid w:val="00552313"/>
    <w:rsid w:val="00560C1F"/>
    <w:rsid w:val="00570BAF"/>
    <w:rsid w:val="0057153C"/>
    <w:rsid w:val="005740E1"/>
    <w:rsid w:val="00590A11"/>
    <w:rsid w:val="00591D7D"/>
    <w:rsid w:val="005A3F72"/>
    <w:rsid w:val="005C252B"/>
    <w:rsid w:val="005D5C90"/>
    <w:rsid w:val="005F269B"/>
    <w:rsid w:val="005F4624"/>
    <w:rsid w:val="005F4688"/>
    <w:rsid w:val="005F611C"/>
    <w:rsid w:val="00606E61"/>
    <w:rsid w:val="00621E56"/>
    <w:rsid w:val="006338AD"/>
    <w:rsid w:val="006505D3"/>
    <w:rsid w:val="006546D5"/>
    <w:rsid w:val="006712A6"/>
    <w:rsid w:val="00671B31"/>
    <w:rsid w:val="006962E8"/>
    <w:rsid w:val="0069720E"/>
    <w:rsid w:val="0069798E"/>
    <w:rsid w:val="00697B6D"/>
    <w:rsid w:val="006A4840"/>
    <w:rsid w:val="006E6CA0"/>
    <w:rsid w:val="006F02FC"/>
    <w:rsid w:val="00701248"/>
    <w:rsid w:val="0070387E"/>
    <w:rsid w:val="00703E5A"/>
    <w:rsid w:val="00704646"/>
    <w:rsid w:val="00715733"/>
    <w:rsid w:val="00752FB2"/>
    <w:rsid w:val="00780F68"/>
    <w:rsid w:val="00787C4D"/>
    <w:rsid w:val="007A1DF9"/>
    <w:rsid w:val="007A3CDD"/>
    <w:rsid w:val="007C11EB"/>
    <w:rsid w:val="007C61E0"/>
    <w:rsid w:val="007D7380"/>
    <w:rsid w:val="007E759E"/>
    <w:rsid w:val="008016D2"/>
    <w:rsid w:val="00801E84"/>
    <w:rsid w:val="00811FCC"/>
    <w:rsid w:val="00824E90"/>
    <w:rsid w:val="00825355"/>
    <w:rsid w:val="008315AC"/>
    <w:rsid w:val="00841D7C"/>
    <w:rsid w:val="00852450"/>
    <w:rsid w:val="00864881"/>
    <w:rsid w:val="0086558C"/>
    <w:rsid w:val="00880ADC"/>
    <w:rsid w:val="008825D9"/>
    <w:rsid w:val="0089399F"/>
    <w:rsid w:val="00894E8C"/>
    <w:rsid w:val="0089629E"/>
    <w:rsid w:val="008B325C"/>
    <w:rsid w:val="008B3553"/>
    <w:rsid w:val="008B573B"/>
    <w:rsid w:val="008C00E5"/>
    <w:rsid w:val="008C01DE"/>
    <w:rsid w:val="008D1E92"/>
    <w:rsid w:val="008D61CB"/>
    <w:rsid w:val="008E6FBF"/>
    <w:rsid w:val="008F6396"/>
    <w:rsid w:val="00901C86"/>
    <w:rsid w:val="00911B0A"/>
    <w:rsid w:val="00913C26"/>
    <w:rsid w:val="00932B4F"/>
    <w:rsid w:val="00936167"/>
    <w:rsid w:val="00937A81"/>
    <w:rsid w:val="00947276"/>
    <w:rsid w:val="009633B8"/>
    <w:rsid w:val="009758E4"/>
    <w:rsid w:val="009860F8"/>
    <w:rsid w:val="00996D4B"/>
    <w:rsid w:val="009A320C"/>
    <w:rsid w:val="009C4D0C"/>
    <w:rsid w:val="009F231E"/>
    <w:rsid w:val="009F26F8"/>
    <w:rsid w:val="00A10366"/>
    <w:rsid w:val="00A12B0C"/>
    <w:rsid w:val="00A1435E"/>
    <w:rsid w:val="00A208D7"/>
    <w:rsid w:val="00A329B9"/>
    <w:rsid w:val="00A338E9"/>
    <w:rsid w:val="00A44CCF"/>
    <w:rsid w:val="00A4678A"/>
    <w:rsid w:val="00A63054"/>
    <w:rsid w:val="00A72615"/>
    <w:rsid w:val="00A82DAF"/>
    <w:rsid w:val="00A8350C"/>
    <w:rsid w:val="00AA1293"/>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F79"/>
    <w:rsid w:val="00B95110"/>
    <w:rsid w:val="00B962FA"/>
    <w:rsid w:val="00BC51BA"/>
    <w:rsid w:val="00BC762E"/>
    <w:rsid w:val="00BC7E09"/>
    <w:rsid w:val="00BD0083"/>
    <w:rsid w:val="00BD2114"/>
    <w:rsid w:val="00BD3C7D"/>
    <w:rsid w:val="00BE45DE"/>
    <w:rsid w:val="00BF4B7D"/>
    <w:rsid w:val="00C11F97"/>
    <w:rsid w:val="00C23280"/>
    <w:rsid w:val="00C25BD7"/>
    <w:rsid w:val="00C30980"/>
    <w:rsid w:val="00C37540"/>
    <w:rsid w:val="00C41911"/>
    <w:rsid w:val="00C56027"/>
    <w:rsid w:val="00C57193"/>
    <w:rsid w:val="00C77083"/>
    <w:rsid w:val="00C81AAC"/>
    <w:rsid w:val="00C85CAE"/>
    <w:rsid w:val="00C92561"/>
    <w:rsid w:val="00CA1F25"/>
    <w:rsid w:val="00CA5BAE"/>
    <w:rsid w:val="00CC55B6"/>
    <w:rsid w:val="00CC6D27"/>
    <w:rsid w:val="00CD0250"/>
    <w:rsid w:val="00CD77EE"/>
    <w:rsid w:val="00CD784E"/>
    <w:rsid w:val="00CE0A2C"/>
    <w:rsid w:val="00CF1B11"/>
    <w:rsid w:val="00CF2325"/>
    <w:rsid w:val="00CF2D69"/>
    <w:rsid w:val="00D0588D"/>
    <w:rsid w:val="00D07C5B"/>
    <w:rsid w:val="00D3474D"/>
    <w:rsid w:val="00D42ABC"/>
    <w:rsid w:val="00D52690"/>
    <w:rsid w:val="00D53685"/>
    <w:rsid w:val="00D551C0"/>
    <w:rsid w:val="00D56674"/>
    <w:rsid w:val="00D61AB7"/>
    <w:rsid w:val="00D941CA"/>
    <w:rsid w:val="00D96BCC"/>
    <w:rsid w:val="00DC06D4"/>
    <w:rsid w:val="00DD2CD9"/>
    <w:rsid w:val="00DD6249"/>
    <w:rsid w:val="00DE29D6"/>
    <w:rsid w:val="00DE60CA"/>
    <w:rsid w:val="00DF494B"/>
    <w:rsid w:val="00DF6F22"/>
    <w:rsid w:val="00E046D3"/>
    <w:rsid w:val="00E05B98"/>
    <w:rsid w:val="00E16E31"/>
    <w:rsid w:val="00E26C33"/>
    <w:rsid w:val="00E64725"/>
    <w:rsid w:val="00E75407"/>
    <w:rsid w:val="00E76870"/>
    <w:rsid w:val="00E91523"/>
    <w:rsid w:val="00E91E9D"/>
    <w:rsid w:val="00E92963"/>
    <w:rsid w:val="00E94CF5"/>
    <w:rsid w:val="00EA2A87"/>
    <w:rsid w:val="00EB4D32"/>
    <w:rsid w:val="00EB6C22"/>
    <w:rsid w:val="00EE0191"/>
    <w:rsid w:val="00EF3C9D"/>
    <w:rsid w:val="00EF5A95"/>
    <w:rsid w:val="00EF71D0"/>
    <w:rsid w:val="00F07FF1"/>
    <w:rsid w:val="00F13D17"/>
    <w:rsid w:val="00F20D77"/>
    <w:rsid w:val="00F41C49"/>
    <w:rsid w:val="00F510DF"/>
    <w:rsid w:val="00F53513"/>
    <w:rsid w:val="00F855BC"/>
    <w:rsid w:val="00F86093"/>
    <w:rsid w:val="00F87EA2"/>
    <w:rsid w:val="00F909A7"/>
    <w:rsid w:val="00F90CE4"/>
    <w:rsid w:val="00F96C4B"/>
    <w:rsid w:val="00F976FD"/>
    <w:rsid w:val="00FB2684"/>
    <w:rsid w:val="00FD1655"/>
    <w:rsid w:val="00FD7A42"/>
    <w:rsid w:val="00FE7C6D"/>
    <w:rsid w:val="00FF1B69"/>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403A66"/>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rsid w:val="00D96BCC"/>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403A66"/>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6law.idv.tw/" TargetMode="External"/><Relationship Id="rId18" Type="http://schemas.openxmlformats.org/officeDocument/2006/relationships/hyperlink" Target="../diff/index.html" TargetMode="External"/><Relationship Id="rId26" Type="http://schemas.openxmlformats.org/officeDocument/2006/relationships/hyperlink" Target="../law2/&#38468;&#34920;&#19968;&#23560;&#38272;&#32887;&#26989;&#21450;&#25216;&#34899;&#20154;&#21729;&#39640;&#31561;&#32771;&#35430;&#37291;&#24107;&#29273;&#37291;&#24107;&#20013;&#37291;&#24107;&#32771;&#35430;&#20998;&#35430;&#32771;&#35430;&#25033;&#32771;&#36039;&#26684;&#34920;.docx" TargetMode="External"/><Relationship Id="rId3" Type="http://schemas.microsoft.com/office/2007/relationships/stylesWithEffects" Target="stylesWithEffects.xml"/><Relationship Id="rId21" Type="http://schemas.openxmlformats.org/officeDocument/2006/relationships/hyperlink" Target="../law/&#37291;&#24107;&#27861;.docx" TargetMode="External"/><Relationship Id="rId34" Type="http://schemas.openxmlformats.org/officeDocument/2006/relationships/hyperlink" Target="mailto:anita399646@hotmail.com" TargetMode="External"/><Relationship Id="rId7" Type="http://schemas.openxmlformats.org/officeDocument/2006/relationships/endnotes" Target="endnotes.xml"/><Relationship Id="rId12" Type="http://schemas.openxmlformats.org/officeDocument/2006/relationships/hyperlink" Target="http://www.6law.idv.tw/" TargetMode="External"/><Relationship Id="rId17" Type="http://schemas.openxmlformats.org/officeDocument/2006/relationships/hyperlink" Target="../law/&#23560;&#38272;&#32887;&#26989;&#21450;&#25216;&#34899;&#20154;&#21729;&#32771;&#35430;&#27861;.docx" TargetMode="External"/><Relationship Id="rId25" Type="http://schemas.openxmlformats.org/officeDocument/2006/relationships/hyperlink" Target="../diff/index.html" TargetMode="External"/><Relationship Id="rId33" Type="http://schemas.openxmlformats.org/officeDocument/2006/relationships/hyperlink" Target="http://law.moj.gov.tw/"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3/&#23560;&#38272;&#32887;&#26989;&#21450;&#25216;&#34899;&#20154;&#21729;&#39640;&#31561;&#32771;&#35430;&#37291;&#24107;&#29273;&#37291;&#24107;&#20013;&#37291;&#24107;&#32771;&#35430;&#20998;&#38542;&#27573;&#32771;&#35430;&#35215;&#21063;.docx" TargetMode="External"/><Relationship Id="rId20" Type="http://schemas.openxmlformats.org/officeDocument/2006/relationships/hyperlink" Target="../law/&#23560;&#38272;&#32887;&#26989;&#21450;&#25216;&#34899;&#20154;&#21729;&#32771;&#35430;&#27861;.docx" TargetMode="External"/><Relationship Id="rId29" Type="http://schemas.openxmlformats.org/officeDocument/2006/relationships/hyperlink" Target="../law2/&#38468;&#34920;&#19968;&#23560;&#38272;&#32887;&#26989;&#21450;&#25216;&#34899;&#20154;&#21729;&#39640;&#31561;&#32771;&#35430;&#37291;&#24107;&#29273;&#37291;&#24107;&#20013;&#37291;&#24107;&#32771;&#35430;&#20998;&#35430;&#32771;&#35430;&#25033;&#32771;&#36039;&#26684;&#34920;.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6law/law3/&#23560;&#38272;&#32887;&#26989;&#21450;&#25216;&#34899;&#20154;&#21729;&#39640;&#31561;&#32771;&#35430;&#37291;&#24107;&#29273;&#37291;&#24107;&#20013;&#37291;&#24107;&#32771;&#35430;&#20998;&#35430;&#32771;&#35430;&#35215;&#21063;.htm" TargetMode="External"/><Relationship Id="rId24" Type="http://schemas.openxmlformats.org/officeDocument/2006/relationships/hyperlink" Target="../law2/&#34920;3&#65288;&#26657;&#21517;&#65289;&#31995;&#20462;&#30050;&#20013;&#37291;&#22522;&#30990;&#37291;&#23416;&#23416;&#31185;&#25104;&#32318;&#21450;&#26684;&#35657;&#26126;&#26360;.docx" TargetMode="External"/><Relationship Id="rId32" Type="http://schemas.openxmlformats.org/officeDocument/2006/relationships/hyperlink" Target="http://www.ly.gov.tw/"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6law.idv.tw/6law/law3/&#23560;&#38272;&#32887;&#26989;&#21450;&#25216;&#34899;&#20154;&#21729;&#39640;&#31561;&#32771;&#35430;&#37291;&#24107;&#29273;&#37291;&#24107;&#20013;&#37291;&#24107;&#32771;&#35430;&#20998;&#35430;&#32771;&#35430;&#35215;&#21063;.htm" TargetMode="External"/><Relationship Id="rId23" Type="http://schemas.openxmlformats.org/officeDocument/2006/relationships/hyperlink" Target="../law2/&#38468;&#34920;&#19968;&#23560;&#38272;&#32887;&#26989;&#21450;&#25216;&#34899;&#20154;&#21729;&#39640;&#31561;&#32771;&#35430;&#37291;&#24107;&#29273;&#37291;&#24107;&#20013;&#37291;&#24107;&#32771;&#35430;&#20998;&#35430;&#32771;&#35430;&#25033;&#32771;&#36039;&#26684;&#34920;.docx" TargetMode="External"/><Relationship Id="rId28" Type="http://schemas.openxmlformats.org/officeDocument/2006/relationships/hyperlink" Target="../law2/&#38468;&#34920;&#20108;&#23560;&#38272;&#32887;&#26989;&#21450;&#25216;&#34899;&#20154;&#21729;&#39640;&#31561;&#32771;&#35430;&#37291;&#24107;&#29273;&#37291;&#24107;&#20013;&#37291;&#24107;&#32771;&#35430;&#20998;&#35430;&#32771;&#35430;&#25033;&#35430;&#31185;&#30446;&#34920;.docx" TargetMode="External"/><Relationship Id="rId36"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law/&#23560;&#38272;&#32887;&#26989;&#21450;&#25216;&#34899;&#20154;&#21729;&#32771;&#35430;&#27861;.docx" TargetMode="External"/><Relationship Id="rId31" Type="http://schemas.openxmlformats.org/officeDocument/2006/relationships/hyperlink" Target="http://www.president.gov.tw" TargetMode="External"/><Relationship Id="rId4" Type="http://schemas.openxmlformats.org/officeDocument/2006/relationships/settings" Target="settings.xml"/><Relationship Id="rId9" Type="http://schemas.openxmlformats.org/officeDocument/2006/relationships/hyperlink" Target="http://www.6law.idv.tw/update.htm" TargetMode="External"/><Relationship Id="rId14" Type="http://schemas.openxmlformats.org/officeDocument/2006/relationships/hyperlink" Target="../S-link&#20998;&#39006;&#27861;&#35215;&#32034;&#24341;02.docx" TargetMode="External"/><Relationship Id="rId22" Type="http://schemas.openxmlformats.org/officeDocument/2006/relationships/hyperlink" Target="../law2/&#38468;&#34920;&#19968;&#23560;&#38272;&#32887;&#26989;&#21450;&#25216;&#34899;&#20154;&#21729;&#39640;&#31561;&#32771;&#35430;&#37291;&#24107;&#29273;&#37291;&#24107;&#20013;&#37291;&#24107;&#32771;&#35430;&#20998;&#35430;&#32771;&#35430;&#25033;&#32771;&#36039;&#26684;&#34920;.docx"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Links>
    <vt:vector size="198" baseType="variant">
      <vt:variant>
        <vt:i4>2949124</vt:i4>
      </vt:variant>
      <vt:variant>
        <vt:i4>96</vt:i4>
      </vt:variant>
      <vt:variant>
        <vt:i4>0</vt:i4>
      </vt:variant>
      <vt:variant>
        <vt:i4>5</vt:i4>
      </vt:variant>
      <vt:variant>
        <vt:lpwstr>mailto:anita399646@hotmail.com</vt:lpwstr>
      </vt:variant>
      <vt:variant>
        <vt:lpwstr/>
      </vt:variant>
      <vt:variant>
        <vt:i4>8192049</vt:i4>
      </vt:variant>
      <vt:variant>
        <vt:i4>93</vt:i4>
      </vt:variant>
      <vt:variant>
        <vt:i4>0</vt:i4>
      </vt:variant>
      <vt:variant>
        <vt:i4>5</vt:i4>
      </vt:variant>
      <vt:variant>
        <vt:lpwstr>http://law.moj.gov.tw/</vt:lpwstr>
      </vt:variant>
      <vt:variant>
        <vt:lpwstr/>
      </vt:variant>
      <vt:variant>
        <vt:i4>6225996</vt:i4>
      </vt:variant>
      <vt:variant>
        <vt:i4>90</vt:i4>
      </vt:variant>
      <vt:variant>
        <vt:i4>0</vt:i4>
      </vt:variant>
      <vt:variant>
        <vt:i4>5</vt:i4>
      </vt:variant>
      <vt:variant>
        <vt:lpwstr>http://www.ly.gov.tw/</vt:lpwstr>
      </vt:variant>
      <vt:variant>
        <vt:lpwstr/>
      </vt:variant>
      <vt:variant>
        <vt:i4>786499</vt:i4>
      </vt:variant>
      <vt:variant>
        <vt:i4>87</vt:i4>
      </vt:variant>
      <vt:variant>
        <vt:i4>0</vt:i4>
      </vt:variant>
      <vt:variant>
        <vt:i4>5</vt:i4>
      </vt:variant>
      <vt:variant>
        <vt:lpwstr>http://www.president.gov.tw/</vt:lpwstr>
      </vt:variant>
      <vt:variant>
        <vt:lpwstr/>
      </vt:variant>
      <vt:variant>
        <vt:i4>7274612</vt:i4>
      </vt:variant>
      <vt:variant>
        <vt:i4>84</vt:i4>
      </vt:variant>
      <vt:variant>
        <vt:i4>0</vt:i4>
      </vt:variant>
      <vt:variant>
        <vt:i4>5</vt:i4>
      </vt:variant>
      <vt:variant>
        <vt:lpwstr/>
      </vt:variant>
      <vt:variant>
        <vt:lpwstr>top</vt:lpwstr>
      </vt:variant>
      <vt:variant>
        <vt:i4>4063358</vt:i4>
      </vt:variant>
      <vt:variant>
        <vt:i4>81</vt:i4>
      </vt:variant>
      <vt:variant>
        <vt:i4>0</vt:i4>
      </vt:variant>
      <vt:variant>
        <vt:i4>5</vt:i4>
      </vt:variant>
      <vt:variant>
        <vt:lpwstr>../diff/index.html</vt:lpwstr>
      </vt:variant>
      <vt:variant>
        <vt:lpwstr/>
      </vt:variant>
      <vt:variant>
        <vt:i4>3473505</vt:i4>
      </vt:variant>
      <vt:variant>
        <vt:i4>78</vt:i4>
      </vt:variant>
      <vt:variant>
        <vt:i4>0</vt:i4>
      </vt:variant>
      <vt:variant>
        <vt:i4>5</vt:i4>
      </vt:variant>
      <vt:variant>
        <vt:lpwstr/>
      </vt:variant>
      <vt:variant>
        <vt:lpwstr>a5</vt:lpwstr>
      </vt:variant>
      <vt:variant>
        <vt:i4>-1748760212</vt:i4>
      </vt:variant>
      <vt:variant>
        <vt:i4>75</vt:i4>
      </vt:variant>
      <vt:variant>
        <vt:i4>0</vt:i4>
      </vt:variant>
      <vt:variant>
        <vt:i4>5</vt:i4>
      </vt:variant>
      <vt:variant>
        <vt:lpwstr>../law2/附表一專門職業及技術人員高等考試醫師牙醫師中醫師考試分試考試應考資格表.doc</vt:lpwstr>
      </vt:variant>
      <vt:variant>
        <vt:lpwstr/>
      </vt:variant>
      <vt:variant>
        <vt:i4>-2089550602</vt:i4>
      </vt:variant>
      <vt:variant>
        <vt:i4>72</vt:i4>
      </vt:variant>
      <vt:variant>
        <vt:i4>0</vt:i4>
      </vt:variant>
      <vt:variant>
        <vt:i4>5</vt:i4>
      </vt:variant>
      <vt:variant>
        <vt:lpwstr>../law2/附表二專門職業及技術人員高等考試醫師牙醫師中醫師考試分試考試應試科目表.doc</vt:lpwstr>
      </vt:variant>
      <vt:variant>
        <vt:lpwstr/>
      </vt:variant>
      <vt:variant>
        <vt:i4>4063358</vt:i4>
      </vt:variant>
      <vt:variant>
        <vt:i4>69</vt:i4>
      </vt:variant>
      <vt:variant>
        <vt:i4>0</vt:i4>
      </vt:variant>
      <vt:variant>
        <vt:i4>5</vt:i4>
      </vt:variant>
      <vt:variant>
        <vt:lpwstr>../diff/index.html</vt:lpwstr>
      </vt:variant>
      <vt:variant>
        <vt:lpwstr/>
      </vt:variant>
      <vt:variant>
        <vt:i4>-1748760212</vt:i4>
      </vt:variant>
      <vt:variant>
        <vt:i4>66</vt:i4>
      </vt:variant>
      <vt:variant>
        <vt:i4>0</vt:i4>
      </vt:variant>
      <vt:variant>
        <vt:i4>5</vt:i4>
      </vt:variant>
      <vt:variant>
        <vt:lpwstr>../law2/附表一專門職業及技術人員高等考試醫師牙醫師中醫師考試分試考試應考資格表.doc</vt:lpwstr>
      </vt:variant>
      <vt:variant>
        <vt:lpwstr/>
      </vt:variant>
      <vt:variant>
        <vt:i4>4063358</vt:i4>
      </vt:variant>
      <vt:variant>
        <vt:i4>63</vt:i4>
      </vt:variant>
      <vt:variant>
        <vt:i4>0</vt:i4>
      </vt:variant>
      <vt:variant>
        <vt:i4>5</vt:i4>
      </vt:variant>
      <vt:variant>
        <vt:lpwstr>../diff/index.html</vt:lpwstr>
      </vt:variant>
      <vt:variant>
        <vt:lpwstr/>
      </vt:variant>
      <vt:variant>
        <vt:i4>-678981401</vt:i4>
      </vt:variant>
      <vt:variant>
        <vt:i4>60</vt:i4>
      </vt:variant>
      <vt:variant>
        <vt:i4>0</vt:i4>
      </vt:variant>
      <vt:variant>
        <vt:i4>5</vt:i4>
      </vt:variant>
      <vt:variant>
        <vt:lpwstr>../law2/表3（校名）系修畢中醫基礎醫學學科成績及格證明書.doc</vt:lpwstr>
      </vt:variant>
      <vt:variant>
        <vt:lpwstr/>
      </vt:variant>
      <vt:variant>
        <vt:i4>-1748760212</vt:i4>
      </vt:variant>
      <vt:variant>
        <vt:i4>57</vt:i4>
      </vt:variant>
      <vt:variant>
        <vt:i4>0</vt:i4>
      </vt:variant>
      <vt:variant>
        <vt:i4>5</vt:i4>
      </vt:variant>
      <vt:variant>
        <vt:lpwstr>../law2/附表一專門職業及技術人員高等考試醫師牙醫師中醫師考試分試考試應考資格表.doc</vt:lpwstr>
      </vt:variant>
      <vt:variant>
        <vt:lpwstr/>
      </vt:variant>
      <vt:variant>
        <vt:i4>-1748760212</vt:i4>
      </vt:variant>
      <vt:variant>
        <vt:i4>54</vt:i4>
      </vt:variant>
      <vt:variant>
        <vt:i4>0</vt:i4>
      </vt:variant>
      <vt:variant>
        <vt:i4>5</vt:i4>
      </vt:variant>
      <vt:variant>
        <vt:lpwstr>../law2/附表一專門職業及技術人員高等考試醫師牙醫師中醫師考試分試考試應考資格表.doc</vt:lpwstr>
      </vt:variant>
      <vt:variant>
        <vt:lpwstr/>
      </vt:variant>
      <vt:variant>
        <vt:i4>-42377660</vt:i4>
      </vt:variant>
      <vt:variant>
        <vt:i4>51</vt:i4>
      </vt:variant>
      <vt:variant>
        <vt:i4>0</vt:i4>
      </vt:variant>
      <vt:variant>
        <vt:i4>5</vt:i4>
      </vt:variant>
      <vt:variant>
        <vt:lpwstr>../law/醫師法.doc</vt:lpwstr>
      </vt:variant>
      <vt:variant>
        <vt:lpwstr>a5</vt:lpwstr>
      </vt:variant>
      <vt:variant>
        <vt:i4>-651346869</vt:i4>
      </vt:variant>
      <vt:variant>
        <vt:i4>48</vt:i4>
      </vt:variant>
      <vt:variant>
        <vt:i4>0</vt:i4>
      </vt:variant>
      <vt:variant>
        <vt:i4>5</vt:i4>
      </vt:variant>
      <vt:variant>
        <vt:lpwstr>../law/專門職業及技術人員考試法.doc</vt:lpwstr>
      </vt:variant>
      <vt:variant>
        <vt:lpwstr>a8</vt:lpwstr>
      </vt:variant>
      <vt:variant>
        <vt:i4>-652198837</vt:i4>
      </vt:variant>
      <vt:variant>
        <vt:i4>45</vt:i4>
      </vt:variant>
      <vt:variant>
        <vt:i4>0</vt:i4>
      </vt:variant>
      <vt:variant>
        <vt:i4>5</vt:i4>
      </vt:variant>
      <vt:variant>
        <vt:lpwstr>../law/專門職業及技術人員考試法.doc</vt:lpwstr>
      </vt:variant>
      <vt:variant>
        <vt:lpwstr>a5</vt:lpwstr>
      </vt:variant>
      <vt:variant>
        <vt:i4>4063358</vt:i4>
      </vt:variant>
      <vt:variant>
        <vt:i4>42</vt:i4>
      </vt:variant>
      <vt:variant>
        <vt:i4>0</vt:i4>
      </vt:variant>
      <vt:variant>
        <vt:i4>5</vt:i4>
      </vt:variant>
      <vt:variant>
        <vt:lpwstr>../diff/index.html</vt:lpwstr>
      </vt:variant>
      <vt:variant>
        <vt:lpwstr/>
      </vt:variant>
      <vt:variant>
        <vt:i4>-652198837</vt:i4>
      </vt:variant>
      <vt:variant>
        <vt:i4>39</vt:i4>
      </vt:variant>
      <vt:variant>
        <vt:i4>0</vt:i4>
      </vt:variant>
      <vt:variant>
        <vt:i4>5</vt:i4>
      </vt:variant>
      <vt:variant>
        <vt:lpwstr>../law/專門職業及技術人員考試法.doc</vt:lpwstr>
      </vt:variant>
      <vt:variant>
        <vt:lpwstr>a5</vt:lpwstr>
      </vt:variant>
      <vt:variant>
        <vt:i4>-2014812021</vt:i4>
      </vt:variant>
      <vt:variant>
        <vt:i4>36</vt:i4>
      </vt:variant>
      <vt:variant>
        <vt:i4>0</vt:i4>
      </vt:variant>
      <vt:variant>
        <vt:i4>5</vt:i4>
      </vt:variant>
      <vt:variant>
        <vt:lpwstr>專門職業及技術人員高等考試醫師牙醫師中醫師考試分階段考試規則.doc</vt:lpwstr>
      </vt:variant>
      <vt:variant>
        <vt:lpwstr/>
      </vt:variant>
      <vt:variant>
        <vt:i4>3539041</vt:i4>
      </vt:variant>
      <vt:variant>
        <vt:i4>33</vt:i4>
      </vt:variant>
      <vt:variant>
        <vt:i4>0</vt:i4>
      </vt:variant>
      <vt:variant>
        <vt:i4>5</vt:i4>
      </vt:variant>
      <vt:variant>
        <vt:lpwstr/>
      </vt:variant>
      <vt:variant>
        <vt:lpwstr>a6</vt:lpwstr>
      </vt:variant>
      <vt:variant>
        <vt:i4>3211361</vt:i4>
      </vt:variant>
      <vt:variant>
        <vt:i4>30</vt:i4>
      </vt:variant>
      <vt:variant>
        <vt:i4>0</vt:i4>
      </vt:variant>
      <vt:variant>
        <vt:i4>5</vt:i4>
      </vt:variant>
      <vt:variant>
        <vt:lpwstr/>
      </vt:variant>
      <vt:variant>
        <vt:lpwstr>a17</vt:lpwstr>
      </vt:variant>
      <vt:variant>
        <vt:i4>3211361</vt:i4>
      </vt:variant>
      <vt:variant>
        <vt:i4>27</vt:i4>
      </vt:variant>
      <vt:variant>
        <vt:i4>0</vt:i4>
      </vt:variant>
      <vt:variant>
        <vt:i4>5</vt:i4>
      </vt:variant>
      <vt:variant>
        <vt:lpwstr/>
      </vt:variant>
      <vt:variant>
        <vt:lpwstr>a1</vt:lpwstr>
      </vt:variant>
      <vt:variant>
        <vt:i4>3539041</vt:i4>
      </vt:variant>
      <vt:variant>
        <vt:i4>24</vt:i4>
      </vt:variant>
      <vt:variant>
        <vt:i4>0</vt:i4>
      </vt:variant>
      <vt:variant>
        <vt:i4>5</vt:i4>
      </vt:variant>
      <vt:variant>
        <vt:lpwstr/>
      </vt:variant>
      <vt:variant>
        <vt:lpwstr>a6</vt:lpwstr>
      </vt:variant>
      <vt:variant>
        <vt:i4>3604577</vt:i4>
      </vt:variant>
      <vt:variant>
        <vt:i4>21</vt:i4>
      </vt:variant>
      <vt:variant>
        <vt:i4>0</vt:i4>
      </vt:variant>
      <vt:variant>
        <vt:i4>5</vt:i4>
      </vt:variant>
      <vt:variant>
        <vt:lpwstr/>
      </vt:variant>
      <vt:variant>
        <vt:lpwstr>a7</vt:lpwstr>
      </vt:variant>
      <vt:variant>
        <vt:i4>3539041</vt:i4>
      </vt:variant>
      <vt:variant>
        <vt:i4>18</vt:i4>
      </vt:variant>
      <vt:variant>
        <vt:i4>0</vt:i4>
      </vt:variant>
      <vt:variant>
        <vt:i4>5</vt:i4>
      </vt:variant>
      <vt:variant>
        <vt:lpwstr/>
      </vt:variant>
      <vt:variant>
        <vt:lpwstr>a6</vt:lpwstr>
      </vt:variant>
      <vt:variant>
        <vt:i4>-1513144947</vt:i4>
      </vt:variant>
      <vt:variant>
        <vt:i4>15</vt:i4>
      </vt:variant>
      <vt:variant>
        <vt:i4>0</vt:i4>
      </vt:variant>
      <vt:variant>
        <vt:i4>5</vt:i4>
      </vt:variant>
      <vt:variant>
        <vt:lpwstr>http://www.6law.idv.tw/6law/law3/專門職業及技術人員高等考試醫師牙醫師中醫師考試分試考試規則.htm</vt:lpwstr>
      </vt:variant>
      <vt:variant>
        <vt:lpwstr/>
      </vt:variant>
      <vt:variant>
        <vt:i4>2116598132</vt:i4>
      </vt:variant>
      <vt:variant>
        <vt:i4>12</vt:i4>
      </vt:variant>
      <vt:variant>
        <vt:i4>0</vt:i4>
      </vt:variant>
      <vt:variant>
        <vt:i4>5</vt:i4>
      </vt:variant>
      <vt:variant>
        <vt:lpwstr>../S-link分類法規索引02.doc</vt:lpwstr>
      </vt:variant>
      <vt:variant>
        <vt:lpwstr>專門職業及技術人員高等考試醫師牙醫師中醫師考試分試考試規則</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廢:專門職業及技術人員高等考試醫師牙醫師中醫師考試分試考試規則（原：專門職業及技術人員高等考試醫師牙醫師考試分試考試規則）</dc:title>
  <dc:subject/>
  <dc:creator>S-link 電子六法-黃婉玲</dc:creator>
  <cp:keywords/>
  <cp:lastModifiedBy>S-link電子六法黃婉玲</cp:lastModifiedBy>
  <cp:revision>3</cp:revision>
  <dcterms:created xsi:type="dcterms:W3CDTF">2014-11-27T16:19:00Z</dcterms:created>
  <dcterms:modified xsi:type="dcterms:W3CDTF">2017-07-10T06:29:00Z</dcterms:modified>
</cp:coreProperties>
</file>