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003C" w14:textId="4DCEBBD2" w:rsidR="002B5901" w:rsidRDefault="003B0855" w:rsidP="002B5901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hyperlink r:id="rId7" w:history="1">
        <w:r w:rsidRPr="003B0855">
          <w:rPr>
            <w:rFonts w:ascii="Calibri" w:hAnsi="Calibri"/>
            <w:noProof/>
            <w:color w:val="5F5F5F"/>
            <w:sz w:val="18"/>
            <w:szCs w:val="20"/>
            <w:lang w:val="zh-TW"/>
          </w:rPr>
          <w:pict w14:anchorId="6B30E5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3" o:spid="_x0000_i1030" type="#_x0000_t75" alt="一張含有 美工圖案 的圖片&#10;&#10;自動產生的描述" href="https://www.6laws.net/" style="width:33.1pt;height:33.1pt;visibility:visible;mso-wrap-style:square" o:button="t">
              <v:fill o:detectmouseclick="t"/>
              <v:imagedata r:id="rId8" o:title="一張含有 美工圖案 的圖片&#10;&#10;自動產生的描述"/>
            </v:shape>
          </w:pict>
        </w:r>
      </w:hyperlink>
    </w:p>
    <w:p w14:paraId="00B0B9D2" w14:textId="1569B1C6" w:rsidR="002B5901" w:rsidRDefault="002B5901" w:rsidP="002B5901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9" w:tgtFrame="_blank" w:history="1">
        <w:r w:rsidRPr="00AF1AE3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D93A87" w:rsidRPr="00A35E35">
        <w:rPr>
          <w:sz w:val="18"/>
        </w:rPr>
        <w:t>2022/1/28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0" w:history="1">
        <w:r w:rsidRPr="00412325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1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14:paraId="16D54D5C" w14:textId="4E67DE37" w:rsidR="00CF2D69" w:rsidRPr="00124594" w:rsidRDefault="00C20990" w:rsidP="002B5901">
      <w:pPr>
        <w:adjustRightInd w:val="0"/>
        <w:snapToGrid w:val="0"/>
        <w:jc w:val="right"/>
        <w:rPr>
          <w:rFonts w:ascii="Arial Unicode MS" w:hAnsi="Arial Unicode MS"/>
        </w:rPr>
      </w:pPr>
      <w:r w:rsidRPr="00520EEA">
        <w:rPr>
          <w:rFonts w:ascii="標楷體" w:eastAsia="標楷體" w:hAnsi="標楷體"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</w:t>
      </w:r>
      <w:r>
        <w:rPr>
          <w:rFonts w:hint="eastAsia"/>
          <w:color w:val="808000"/>
          <w:sz w:val="18"/>
          <w:szCs w:val="20"/>
        </w:rPr>
        <w:t>〉</w:t>
      </w:r>
      <w:r w:rsidRPr="00520EEA">
        <w:rPr>
          <w:rFonts w:ascii="標楷體" w:eastAsia="標楷體" w:hAnsi="標楷體"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</w:t>
      </w:r>
      <w:r>
        <w:rPr>
          <w:rFonts w:hint="eastAsia"/>
          <w:color w:val="808000"/>
          <w:sz w:val="18"/>
          <w:szCs w:val="20"/>
        </w:rPr>
        <w:t>〉</w:t>
      </w:r>
      <w:r w:rsidRPr="00520EEA">
        <w:rPr>
          <w:rFonts w:ascii="標楷體" w:eastAsia="標楷體" w:hAnsi="標楷體" w:hint="eastAsia"/>
          <w:color w:val="808000"/>
          <w:sz w:val="18"/>
          <w:szCs w:val="20"/>
        </w:rPr>
        <w:t>文件引導模式</w:t>
      </w:r>
      <w:r w:rsidRPr="00520EEA">
        <w:rPr>
          <w:rFonts w:ascii="標楷體" w:eastAsia="標楷體" w:hAnsi="標楷體"/>
          <w:color w:val="808000"/>
          <w:sz w:val="18"/>
          <w:szCs w:val="20"/>
        </w:rPr>
        <w:t>/功能窗格</w:t>
      </w:r>
      <w:r w:rsidRPr="00520EEA">
        <w:rPr>
          <w:rFonts w:ascii="標楷體" w:eastAsia="標楷體" w:hAnsi="標楷體" w:hint="eastAsia"/>
          <w:color w:val="808000"/>
          <w:sz w:val="18"/>
          <w:szCs w:val="20"/>
        </w:rPr>
        <w:t>）</w:t>
      </w:r>
      <w:hyperlink r:id="rId12" w:history="1"/>
      <w:hyperlink r:id="rId13" w:history="1"/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6520"/>
        <w:gridCol w:w="2569"/>
      </w:tblGrid>
      <w:tr w:rsidR="00CF2D69" w14:paraId="37FC50C0" w14:textId="77777777" w:rsidTr="00D808EE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14:paraId="10059260" w14:textId="77777777" w:rsidR="00CF2D69" w:rsidRPr="00B05CC6" w:rsidRDefault="00BB4D22" w:rsidP="002B5901">
            <w:pPr>
              <w:ind w:leftChars="-6" w:left="-12"/>
              <w:jc w:val="center"/>
              <w:rPr>
                <w:rFonts w:ascii="新細明體" w:hAnsi="新細明體"/>
                <w:b/>
                <w:bCs/>
                <w:color w:val="FFFFFF"/>
                <w:szCs w:val="20"/>
              </w:rPr>
            </w:pPr>
            <w:r w:rsidRPr="00BB4D22">
              <w:rPr>
                <w:rFonts w:hint="eastAsia"/>
                <w:b/>
                <w:color w:val="FFFFFF"/>
                <w:sz w:val="18"/>
              </w:rPr>
              <w:t>法規名稱</w:t>
            </w:r>
          </w:p>
        </w:tc>
        <w:tc>
          <w:tcPr>
            <w:tcW w:w="3237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40CD2496" w14:textId="77777777" w:rsidR="00CF2D69" w:rsidRPr="009E33FA" w:rsidRDefault="00C60C51" w:rsidP="004C53CF">
            <w:pPr>
              <w:jc w:val="center"/>
              <w:rPr>
                <w:rFonts w:ascii="新細明體" w:eastAsia="標楷體" w:hAnsi="新細明體"/>
                <w:bCs/>
                <w:shadow/>
                <w:sz w:val="28"/>
                <w:szCs w:val="28"/>
              </w:rPr>
            </w:pPr>
            <w:r w:rsidRPr="00C60C51">
              <w:rPr>
                <w:rFonts w:ascii="新細明體" w:eastAsia="標楷體" w:hAnsi="新細明體" w:hint="eastAsia"/>
                <w:bCs/>
                <w:shadow/>
                <w:sz w:val="28"/>
                <w:szCs w:val="28"/>
              </w:rPr>
              <w:t>短期補習班個人資料檔案安全維護計畫實施辦法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19015710" w14:textId="1DA5FC96" w:rsidR="004C53CF" w:rsidRDefault="00CF2D69" w:rsidP="004C53CF">
            <w:pPr>
              <w:rPr>
                <w:rFonts w:ascii="Arial Unicode MS" w:hAnsi="Arial Unicode MS"/>
              </w:rPr>
            </w:pPr>
            <w:r>
              <w:rPr>
                <w:rFonts w:ascii="新細明體" w:hAnsi="新細明體"/>
                <w:color w:val="000000"/>
              </w:rPr>
              <w:t>【</w:t>
            </w:r>
            <w:r w:rsidR="00400B22" w:rsidRPr="00CF4425">
              <w:rPr>
                <w:rFonts w:ascii="新細明體" w:hAnsi="新細明體" w:hint="eastAsia"/>
                <w:color w:val="000000"/>
              </w:rPr>
              <w:t>發</w:t>
            </w:r>
            <w:r>
              <w:rPr>
                <w:rFonts w:ascii="新細明體" w:hAnsi="新細明體"/>
                <w:color w:val="000000"/>
              </w:rPr>
              <w:t>布日期】</w:t>
            </w:r>
            <w:r w:rsidR="00B83419" w:rsidRPr="007539E9">
              <w:rPr>
                <w:rFonts w:ascii="Arial Unicode MS" w:hAnsi="Arial Unicode MS"/>
              </w:rPr>
              <w:t>111.01.</w:t>
            </w:r>
            <w:r w:rsidR="00B83419">
              <w:rPr>
                <w:rFonts w:ascii="Arial Unicode MS" w:hAnsi="Arial Unicode MS"/>
              </w:rPr>
              <w:t>22</w:t>
            </w:r>
          </w:p>
          <w:p w14:paraId="6375C465" w14:textId="0E842F5D" w:rsidR="00CF2D69" w:rsidRDefault="00CF2D69" w:rsidP="00704646">
            <w:r>
              <w:rPr>
                <w:rFonts w:ascii="新細明體" w:hAnsi="新細明體"/>
                <w:color w:val="000000"/>
              </w:rPr>
              <w:t>【</w:t>
            </w:r>
            <w:r w:rsidR="00400B22" w:rsidRPr="00CF4425">
              <w:rPr>
                <w:rFonts w:ascii="新細明體" w:hAnsi="新細明體" w:hint="eastAsia"/>
                <w:color w:val="000000"/>
              </w:rPr>
              <w:t>發</w:t>
            </w:r>
            <w:r>
              <w:rPr>
                <w:rFonts w:ascii="新細明體" w:hAnsi="新細明體"/>
                <w:color w:val="000000"/>
              </w:rPr>
              <w:t>布機關】</w:t>
            </w:r>
            <w:hyperlink r:id="rId14" w:tgtFrame="_blank" w:history="1">
              <w:r w:rsidR="001D72E7" w:rsidRPr="00F56F73">
                <w:rPr>
                  <w:rStyle w:val="a3"/>
                  <w:sz w:val="18"/>
                </w:rPr>
                <w:t>教育部</w:t>
              </w:r>
            </w:hyperlink>
          </w:p>
        </w:tc>
      </w:tr>
    </w:tbl>
    <w:p w14:paraId="65B2AB77" w14:textId="08CB809B" w:rsidR="00392D6B" w:rsidRPr="006962E8" w:rsidRDefault="0053456A" w:rsidP="0037234B">
      <w:pPr>
        <w:jc w:val="center"/>
        <w:rPr>
          <w:rFonts w:ascii="新細明體" w:hAnsi="新細明體"/>
          <w:b/>
          <w:bCs/>
          <w:color w:val="800000"/>
        </w:rPr>
      </w:pPr>
      <w:r w:rsidRPr="007E576E">
        <w:rPr>
          <w:rFonts w:ascii="Arial Unicode MS" w:hAnsi="Arial Unicode MS" w:hint="eastAsia"/>
          <w:color w:val="FFFFFF"/>
          <w:sz w:val="18"/>
        </w:rPr>
        <w:t>‧</w:t>
      </w:r>
      <w:hyperlink r:id="rId15" w:anchor="短期補習班個人資料檔案安全維護計畫實施辦法" w:history="1">
        <w:r w:rsidR="00F47DD4" w:rsidRPr="007E576E">
          <w:rPr>
            <w:rStyle w:val="a3"/>
            <w:rFonts w:ascii="Arial Unicode MS" w:hAnsi="Arial Unicode MS" w:hint="eastAsia"/>
            <w:sz w:val="18"/>
          </w:rPr>
          <w:t>S-link</w:t>
        </w:r>
        <w:r w:rsidR="00F47DD4" w:rsidRPr="007E576E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BB4D22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6" w:tgtFrame="_blank" w:history="1">
        <w:r w:rsidR="0037234B" w:rsidRPr="007E576E">
          <w:rPr>
            <w:rStyle w:val="a3"/>
            <w:rFonts w:hint="eastAsia"/>
            <w:sz w:val="18"/>
          </w:rPr>
          <w:t>線上網頁版</w:t>
        </w:r>
      </w:hyperlink>
      <w:r w:rsidR="00BB4D22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1268ECA5" w14:textId="77777777" w:rsidR="006712A6" w:rsidRPr="000B5372" w:rsidRDefault="006712A6" w:rsidP="000B5372">
      <w:pPr>
        <w:pStyle w:val="1"/>
        <w:rPr>
          <w:color w:val="990000"/>
        </w:rPr>
      </w:pPr>
      <w:r w:rsidRPr="000B5372">
        <w:rPr>
          <w:color w:val="990000"/>
        </w:rPr>
        <w:t>【</w:t>
      </w:r>
      <w:r w:rsidRPr="000B5372">
        <w:rPr>
          <w:rFonts w:hint="eastAsia"/>
          <w:color w:val="990000"/>
        </w:rPr>
        <w:t>法規沿革</w:t>
      </w:r>
      <w:r w:rsidRPr="000B5372">
        <w:rPr>
          <w:color w:val="990000"/>
        </w:rPr>
        <w:t>】</w:t>
      </w:r>
    </w:p>
    <w:p w14:paraId="5E4B2572" w14:textId="77777777" w:rsidR="00080ECE" w:rsidRDefault="00080ECE" w:rsidP="00080ECE">
      <w:pPr>
        <w:ind w:leftChars="71" w:left="142"/>
        <w:jc w:val="both"/>
        <w:rPr>
          <w:rFonts w:ascii="Arial Unicode MS" w:hAnsi="Arial Unicode MS"/>
          <w:sz w:val="18"/>
        </w:rPr>
      </w:pPr>
      <w:r w:rsidRPr="00080ECE">
        <w:rPr>
          <w:rFonts w:ascii="Arial Unicode MS" w:hAnsi="Arial Unicode MS" w:hint="eastAsia"/>
          <w:b/>
          <w:sz w:val="18"/>
        </w:rPr>
        <w:t>1</w:t>
      </w:r>
      <w:r w:rsidRPr="00080ECE">
        <w:rPr>
          <w:rFonts w:ascii="Arial Unicode MS" w:hAnsi="Arial Unicode MS" w:hint="eastAsia"/>
          <w:b/>
          <w:sz w:val="18"/>
        </w:rPr>
        <w:t>‧</w:t>
      </w:r>
      <w:r w:rsidRPr="00080ECE">
        <w:rPr>
          <w:rFonts w:ascii="Arial Unicode MS" w:hAnsi="Arial Unicode MS" w:hint="eastAsia"/>
          <w:sz w:val="18"/>
        </w:rPr>
        <w:t>中華民國一百零三年五月二十日教育部臺教社（一）字第</w:t>
      </w:r>
      <w:r w:rsidRPr="00080ECE">
        <w:rPr>
          <w:rFonts w:ascii="Arial Unicode MS" w:hAnsi="Arial Unicode MS" w:hint="eastAsia"/>
          <w:sz w:val="18"/>
        </w:rPr>
        <w:t>1030069184B</w:t>
      </w:r>
      <w:r w:rsidRPr="00080ECE">
        <w:rPr>
          <w:rFonts w:ascii="Arial Unicode MS" w:hAnsi="Arial Unicode MS" w:hint="eastAsia"/>
          <w:sz w:val="18"/>
        </w:rPr>
        <w:t>號令訂定發布全文</w:t>
      </w:r>
      <w:r w:rsidRPr="00080ECE">
        <w:rPr>
          <w:rFonts w:ascii="Arial Unicode MS" w:hAnsi="Arial Unicode MS" w:hint="eastAsia"/>
          <w:sz w:val="18"/>
        </w:rPr>
        <w:t>21</w:t>
      </w:r>
      <w:r w:rsidRPr="00080ECE">
        <w:rPr>
          <w:rFonts w:ascii="Arial Unicode MS" w:hAnsi="Arial Unicode MS" w:hint="eastAsia"/>
          <w:sz w:val="18"/>
        </w:rPr>
        <w:t>條；並自發布日施行</w:t>
      </w:r>
    </w:p>
    <w:p w14:paraId="03E86667" w14:textId="77777777" w:rsidR="00E066E7" w:rsidRDefault="00E066E7" w:rsidP="00080ECE">
      <w:pPr>
        <w:ind w:leftChars="71" w:left="142"/>
        <w:jc w:val="both"/>
        <w:rPr>
          <w:rFonts w:ascii="Arial Unicode MS" w:hAnsi="Arial Unicode MS"/>
          <w:sz w:val="18"/>
        </w:rPr>
      </w:pPr>
      <w:r>
        <w:rPr>
          <w:rFonts w:ascii="Arial Unicode MS" w:hAnsi="Arial Unicode MS" w:hint="eastAsia"/>
          <w:b/>
          <w:sz w:val="18"/>
        </w:rPr>
        <w:t>2</w:t>
      </w:r>
      <w:r w:rsidRPr="00080ECE">
        <w:rPr>
          <w:rFonts w:ascii="Arial Unicode MS" w:hAnsi="Arial Unicode MS" w:hint="eastAsia"/>
          <w:b/>
          <w:sz w:val="18"/>
        </w:rPr>
        <w:t>‧</w:t>
      </w:r>
      <w:r w:rsidRPr="00E066E7">
        <w:rPr>
          <w:rFonts w:ascii="Arial Unicode MS" w:hAnsi="Arial Unicode MS" w:hint="eastAsia"/>
          <w:sz w:val="18"/>
        </w:rPr>
        <w:t>中華民國一百零四年七月二十八日教育部臺教社（一）字第</w:t>
      </w:r>
      <w:r w:rsidRPr="00E066E7">
        <w:rPr>
          <w:rFonts w:ascii="Arial Unicode MS" w:hAnsi="Arial Unicode MS" w:hint="eastAsia"/>
          <w:sz w:val="18"/>
        </w:rPr>
        <w:t>1040094891B</w:t>
      </w:r>
      <w:r w:rsidRPr="00E066E7">
        <w:rPr>
          <w:rFonts w:ascii="Arial Unicode MS" w:hAnsi="Arial Unicode MS" w:hint="eastAsia"/>
          <w:sz w:val="18"/>
        </w:rPr>
        <w:t>號令修正發布</w:t>
      </w:r>
      <w:hyperlink w:anchor="a13" w:history="1">
        <w:r w:rsidRPr="00E066E7">
          <w:rPr>
            <w:rStyle w:val="a3"/>
            <w:rFonts w:ascii="Arial Unicode MS" w:hAnsi="Arial Unicode MS" w:hint="eastAsia"/>
            <w:sz w:val="18"/>
          </w:rPr>
          <w:t>第</w:t>
        </w:r>
        <w:r w:rsidRPr="00E066E7">
          <w:rPr>
            <w:rStyle w:val="a3"/>
            <w:rFonts w:ascii="Arial Unicode MS" w:hAnsi="Arial Unicode MS" w:hint="eastAsia"/>
            <w:sz w:val="18"/>
          </w:rPr>
          <w:t>13</w:t>
        </w:r>
        <w:r w:rsidRPr="00E066E7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Pr="00E066E7">
        <w:rPr>
          <w:rFonts w:ascii="Arial Unicode MS" w:hAnsi="Arial Unicode MS" w:hint="eastAsia"/>
          <w:sz w:val="18"/>
        </w:rPr>
        <w:t>條文</w:t>
      </w:r>
    </w:p>
    <w:p w14:paraId="4D7C8663" w14:textId="77777777" w:rsidR="00DB590C" w:rsidRDefault="00066D04" w:rsidP="00080ECE">
      <w:pPr>
        <w:ind w:leftChars="71" w:left="142"/>
        <w:jc w:val="both"/>
        <w:rPr>
          <w:rFonts w:ascii="Arial Unicode MS" w:hAnsi="Arial Unicode MS"/>
          <w:sz w:val="18"/>
        </w:rPr>
      </w:pPr>
      <w:r>
        <w:rPr>
          <w:rFonts w:ascii="Arial Unicode MS" w:hAnsi="Arial Unicode MS" w:hint="eastAsia"/>
          <w:b/>
          <w:sz w:val="18"/>
        </w:rPr>
        <w:t>3</w:t>
      </w:r>
      <w:r w:rsidRPr="00080ECE">
        <w:rPr>
          <w:rFonts w:ascii="Arial Unicode MS" w:hAnsi="Arial Unicode MS" w:hint="eastAsia"/>
          <w:b/>
          <w:sz w:val="18"/>
        </w:rPr>
        <w:t>‧</w:t>
      </w:r>
      <w:r w:rsidRPr="00066D04">
        <w:rPr>
          <w:rFonts w:ascii="Arial Unicode MS" w:hAnsi="Arial Unicode MS" w:hint="eastAsia"/>
          <w:sz w:val="18"/>
        </w:rPr>
        <w:t>中華民國一百零七年三月十四日教育部臺教社（一）字第</w:t>
      </w:r>
      <w:r w:rsidRPr="00066D04">
        <w:rPr>
          <w:rFonts w:ascii="Arial Unicode MS" w:hAnsi="Arial Unicode MS" w:hint="eastAsia"/>
          <w:sz w:val="18"/>
        </w:rPr>
        <w:t>1070029661B</w:t>
      </w:r>
      <w:r w:rsidRPr="00066D04">
        <w:rPr>
          <w:rFonts w:ascii="Arial Unicode MS" w:hAnsi="Arial Unicode MS" w:hint="eastAsia"/>
          <w:sz w:val="18"/>
        </w:rPr>
        <w:t>號令修正發布</w:t>
      </w:r>
      <w:hyperlink w:anchor="a11" w:history="1">
        <w:r w:rsidRPr="00066D04">
          <w:rPr>
            <w:rStyle w:val="a3"/>
            <w:rFonts w:ascii="Arial Unicode MS" w:hAnsi="Arial Unicode MS" w:hint="eastAsia"/>
            <w:sz w:val="18"/>
          </w:rPr>
          <w:t>第</w:t>
        </w:r>
        <w:r w:rsidRPr="00066D04">
          <w:rPr>
            <w:rStyle w:val="a3"/>
            <w:rFonts w:ascii="Arial Unicode MS" w:hAnsi="Arial Unicode MS" w:hint="eastAsia"/>
            <w:sz w:val="18"/>
          </w:rPr>
          <w:t>11</w:t>
        </w:r>
        <w:r w:rsidRPr="00066D04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Pr="00066D04">
        <w:rPr>
          <w:rFonts w:ascii="Arial Unicode MS" w:hAnsi="Arial Unicode MS" w:hint="eastAsia"/>
          <w:sz w:val="18"/>
        </w:rPr>
        <w:t>條文</w:t>
      </w:r>
    </w:p>
    <w:p w14:paraId="05AD24AF" w14:textId="43EFBFF1" w:rsidR="00066D04" w:rsidRPr="00080ECE" w:rsidRDefault="00DB590C" w:rsidP="00080ECE">
      <w:pPr>
        <w:ind w:leftChars="71" w:left="142"/>
        <w:jc w:val="both"/>
        <w:rPr>
          <w:rFonts w:ascii="Arial Unicode MS" w:hAnsi="Arial Unicode MS"/>
          <w:sz w:val="18"/>
        </w:rPr>
      </w:pPr>
      <w:r w:rsidRPr="00DB590C">
        <w:rPr>
          <w:rFonts w:ascii="Arial Unicode MS" w:hAnsi="Arial Unicode MS" w:hint="eastAsia"/>
          <w:b/>
          <w:sz w:val="18"/>
        </w:rPr>
        <w:t>4</w:t>
      </w:r>
      <w:r w:rsidRPr="00DB590C">
        <w:rPr>
          <w:rFonts w:ascii="Arial Unicode MS" w:hAnsi="Arial Unicode MS" w:hint="eastAsia"/>
          <w:b/>
          <w:sz w:val="18"/>
        </w:rPr>
        <w:t>‧</w:t>
      </w:r>
      <w:r w:rsidRPr="00DB590C">
        <w:rPr>
          <w:rFonts w:ascii="Arial Unicode MS" w:hAnsi="Arial Unicode MS" w:hint="eastAsia"/>
          <w:sz w:val="18"/>
        </w:rPr>
        <w:t>中華民國一百十一年一月二十二日教育部臺教社（一）字第</w:t>
      </w:r>
      <w:r w:rsidRPr="00DB590C">
        <w:rPr>
          <w:rFonts w:ascii="Arial Unicode MS" w:hAnsi="Arial Unicode MS" w:hint="eastAsia"/>
          <w:sz w:val="18"/>
        </w:rPr>
        <w:t>1112400237A</w:t>
      </w:r>
      <w:r w:rsidRPr="00DB590C">
        <w:rPr>
          <w:rFonts w:ascii="Arial Unicode MS" w:hAnsi="Arial Unicode MS" w:hint="eastAsia"/>
          <w:sz w:val="18"/>
        </w:rPr>
        <w:t>號令修正發布</w:t>
      </w:r>
      <w:r w:rsidR="00D57B6A" w:rsidRPr="00D57B6A">
        <w:rPr>
          <w:rFonts w:ascii="Arial Unicode MS" w:hAnsi="Arial Unicode MS"/>
          <w:sz w:val="18"/>
        </w:rPr>
        <w:t>第</w:t>
      </w:r>
      <w:hyperlink w:anchor="a8" w:history="1">
        <w:r w:rsidR="00D57B6A" w:rsidRPr="00D57B6A">
          <w:rPr>
            <w:rStyle w:val="a3"/>
            <w:rFonts w:ascii="Arial Unicode MS" w:hAnsi="Arial Unicode MS"/>
            <w:sz w:val="18"/>
          </w:rPr>
          <w:t>8</w:t>
        </w:r>
      </w:hyperlink>
      <w:r w:rsidR="00D57B6A" w:rsidRPr="00D57B6A">
        <w:rPr>
          <w:rFonts w:ascii="Arial Unicode MS" w:hAnsi="Arial Unicode MS"/>
          <w:sz w:val="18"/>
        </w:rPr>
        <w:t>、</w:t>
      </w:r>
      <w:hyperlink w:anchor="a13" w:history="1">
        <w:r w:rsidR="00D57B6A" w:rsidRPr="00D57B6A">
          <w:rPr>
            <w:rStyle w:val="a3"/>
            <w:rFonts w:ascii="Arial Unicode MS" w:hAnsi="Arial Unicode MS"/>
            <w:sz w:val="18"/>
          </w:rPr>
          <w:t>13</w:t>
        </w:r>
      </w:hyperlink>
      <w:r w:rsidR="00D57B6A" w:rsidRPr="00D57B6A">
        <w:rPr>
          <w:rFonts w:ascii="Arial Unicode MS" w:hAnsi="Arial Unicode MS"/>
          <w:sz w:val="18"/>
        </w:rPr>
        <w:t>、</w:t>
      </w:r>
      <w:hyperlink w:anchor="a15" w:history="1">
        <w:r w:rsidR="00D57B6A" w:rsidRPr="00D57B6A">
          <w:rPr>
            <w:rStyle w:val="a3"/>
            <w:rFonts w:ascii="Arial Unicode MS" w:hAnsi="Arial Unicode MS"/>
            <w:sz w:val="18"/>
          </w:rPr>
          <w:t>15</w:t>
        </w:r>
      </w:hyperlink>
      <w:r w:rsidR="00D57B6A" w:rsidRPr="00D57B6A">
        <w:rPr>
          <w:rFonts w:ascii="Arial Unicode MS" w:hAnsi="Arial Unicode MS"/>
          <w:sz w:val="18"/>
        </w:rPr>
        <w:t>條</w:t>
      </w:r>
      <w:r w:rsidRPr="00DB590C">
        <w:rPr>
          <w:rFonts w:ascii="Arial Unicode MS" w:hAnsi="Arial Unicode MS" w:hint="eastAsia"/>
          <w:sz w:val="18"/>
        </w:rPr>
        <w:t>條文</w:t>
      </w:r>
    </w:p>
    <w:p w14:paraId="5E6507F1" w14:textId="77777777" w:rsidR="006712A6" w:rsidRPr="00066D04" w:rsidRDefault="006712A6" w:rsidP="006712A6">
      <w:pPr>
        <w:jc w:val="both"/>
        <w:rPr>
          <w:rFonts w:ascii="新細明體" w:hAnsi="新細明體"/>
          <w:b/>
          <w:bCs/>
          <w:color w:val="990000"/>
        </w:rPr>
      </w:pPr>
    </w:p>
    <w:p w14:paraId="64EE957F" w14:textId="4C51DDD3" w:rsidR="006712A6" w:rsidRPr="000B5372" w:rsidRDefault="00D85018" w:rsidP="000B5372">
      <w:pPr>
        <w:pStyle w:val="1"/>
        <w:rPr>
          <w:color w:val="990000"/>
        </w:rPr>
      </w:pPr>
      <w:r>
        <w:rPr>
          <w:color w:val="990000"/>
        </w:rPr>
        <w:t>【法規內容】</w:t>
      </w:r>
    </w:p>
    <w:p w14:paraId="5B498DA6" w14:textId="77777777" w:rsidR="00D85018" w:rsidRDefault="00B861AD" w:rsidP="002B5901">
      <w:pPr>
        <w:pStyle w:val="2"/>
        <w:rPr>
          <w:rFonts w:hint="eastAsia"/>
        </w:rPr>
      </w:pPr>
      <w:bookmarkStart w:id="1" w:name="a1"/>
      <w:bookmarkEnd w:id="1"/>
      <w:r w:rsidRPr="002B5901">
        <w:rPr>
          <w:rFonts w:hint="eastAsia"/>
        </w:rPr>
        <w:t>第</w:t>
      </w:r>
      <w:r w:rsidRPr="002B5901">
        <w:rPr>
          <w:rFonts w:hint="eastAsia"/>
        </w:rPr>
        <w:t>1</w:t>
      </w:r>
      <w:r w:rsidR="00D85018">
        <w:rPr>
          <w:rFonts w:hint="eastAsia"/>
        </w:rPr>
        <w:t>條</w:t>
      </w:r>
    </w:p>
    <w:p w14:paraId="401C3B82" w14:textId="466D1224" w:rsidR="00C60C51" w:rsidRPr="00F67499" w:rsidRDefault="008C2063" w:rsidP="00C60C51">
      <w:pPr>
        <w:ind w:leftChars="71" w:left="142"/>
        <w:jc w:val="both"/>
        <w:rPr>
          <w:rFonts w:ascii="Arial Unicode MS" w:hAnsi="Arial Unicode MS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F67499">
        <w:rPr>
          <w:rFonts w:ascii="Arial Unicode MS" w:hAnsi="Arial Unicode MS" w:hint="eastAsia"/>
        </w:rPr>
        <w:t>本辦法依個人資料保護法（以下簡稱本法）第</w:t>
      </w:r>
      <w:hyperlink r:id="rId17" w:anchor="a27" w:history="1">
        <w:r w:rsidR="00C60C51" w:rsidRPr="009E3536">
          <w:rPr>
            <w:rStyle w:val="a3"/>
            <w:rFonts w:ascii="Arial Unicode MS" w:hAnsi="Arial Unicode MS" w:hint="eastAsia"/>
          </w:rPr>
          <w:t>二十七</w:t>
        </w:r>
      </w:hyperlink>
      <w:r w:rsidR="00C60C51" w:rsidRPr="00F67499">
        <w:rPr>
          <w:rFonts w:ascii="Arial Unicode MS" w:hAnsi="Arial Unicode MS" w:hint="eastAsia"/>
        </w:rPr>
        <w:t>條第三項規定訂定之。</w:t>
      </w:r>
    </w:p>
    <w:p w14:paraId="2E940BBD" w14:textId="77777777" w:rsidR="00D85018" w:rsidRDefault="00C60C51" w:rsidP="00080ECE">
      <w:pPr>
        <w:pStyle w:val="2"/>
        <w:rPr>
          <w:rFonts w:hint="eastAsia"/>
        </w:rPr>
      </w:pPr>
      <w:r w:rsidRPr="00F67499">
        <w:rPr>
          <w:rFonts w:hint="eastAsia"/>
        </w:rPr>
        <w:t>第</w:t>
      </w:r>
      <w:r w:rsidRPr="00F67499">
        <w:rPr>
          <w:rFonts w:hint="eastAsia"/>
        </w:rPr>
        <w:t>2</w:t>
      </w:r>
      <w:r w:rsidR="00D85018">
        <w:rPr>
          <w:rFonts w:hint="eastAsia"/>
        </w:rPr>
        <w:t>條</w:t>
      </w:r>
    </w:p>
    <w:p w14:paraId="7639856E" w14:textId="029B3414" w:rsidR="00C60C51" w:rsidRPr="00F67499" w:rsidRDefault="008C2063" w:rsidP="00C60C51">
      <w:pPr>
        <w:ind w:leftChars="71" w:left="142"/>
        <w:jc w:val="both"/>
        <w:rPr>
          <w:rFonts w:ascii="Arial Unicode MS" w:hAnsi="Arial Unicode MS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F67499">
        <w:rPr>
          <w:rFonts w:ascii="Arial Unicode MS" w:hAnsi="Arial Unicode MS" w:hint="eastAsia"/>
        </w:rPr>
        <w:t>本辦法所稱主管機關，在中央為教育部；在直轄市為直轄市政府；在縣（市）為縣（市）政府。</w:t>
      </w:r>
    </w:p>
    <w:p w14:paraId="33DE7464" w14:textId="77777777" w:rsidR="00D85018" w:rsidRDefault="00C60C51" w:rsidP="00080ECE">
      <w:pPr>
        <w:pStyle w:val="2"/>
        <w:rPr>
          <w:rFonts w:hint="eastAsia"/>
        </w:rPr>
      </w:pPr>
      <w:r w:rsidRPr="00F67499">
        <w:rPr>
          <w:rFonts w:hint="eastAsia"/>
        </w:rPr>
        <w:t>第</w:t>
      </w:r>
      <w:r w:rsidRPr="00F67499">
        <w:rPr>
          <w:rFonts w:hint="eastAsia"/>
        </w:rPr>
        <w:t>3</w:t>
      </w:r>
      <w:r w:rsidR="00D85018">
        <w:rPr>
          <w:rFonts w:hint="eastAsia"/>
        </w:rPr>
        <w:t>條</w:t>
      </w:r>
    </w:p>
    <w:p w14:paraId="3A7688ED" w14:textId="0B01650E" w:rsidR="00D85018" w:rsidRDefault="008C2063" w:rsidP="00C60C51">
      <w:pPr>
        <w:ind w:leftChars="71" w:left="142"/>
        <w:jc w:val="both"/>
        <w:rPr>
          <w:rFonts w:ascii="Arial Unicode MS" w:hAnsi="Arial Unicode MS" w:hint="eastAsia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F67499">
        <w:rPr>
          <w:rFonts w:ascii="Arial Unicode MS" w:hAnsi="Arial Unicode MS" w:hint="eastAsia"/>
        </w:rPr>
        <w:t>短期補習班（以下簡稱補習班）應訂定個人資料檔案安全維護計畫（以下簡稱計畫），落實個人資料檔案之安全維護及管理，防止個人資料被竊取、竄改、毀損、滅失或洩漏</w:t>
      </w:r>
      <w:r w:rsidR="00D85018">
        <w:rPr>
          <w:rFonts w:ascii="Arial Unicode MS" w:hAnsi="Arial Unicode MS" w:hint="eastAsia"/>
        </w:rPr>
        <w:t>。</w:t>
      </w:r>
    </w:p>
    <w:p w14:paraId="365DDADF" w14:textId="563E74BA" w:rsidR="00C60C51" w:rsidRPr="00080ECE" w:rsidRDefault="008C2063" w:rsidP="00C60C51">
      <w:pPr>
        <w:ind w:leftChars="71" w:left="142"/>
        <w:jc w:val="both"/>
        <w:rPr>
          <w:rFonts w:ascii="Arial Unicode MS" w:hAnsi="Arial Unicode MS"/>
          <w:color w:val="17365D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2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080ECE">
        <w:rPr>
          <w:rFonts w:ascii="Arial Unicode MS" w:hAnsi="Arial Unicode MS" w:hint="eastAsia"/>
          <w:color w:val="17365D"/>
        </w:rPr>
        <w:t>前項所稱補習班，指辦理補習及進修教育法</w:t>
      </w:r>
      <w:hyperlink r:id="rId18" w:anchor="a3" w:history="1">
        <w:r w:rsidR="00C60C51" w:rsidRPr="00412325">
          <w:rPr>
            <w:rStyle w:val="a3"/>
            <w:rFonts w:ascii="Arial Unicode MS" w:hAnsi="Arial Unicode MS" w:hint="eastAsia"/>
          </w:rPr>
          <w:t>第三條</w:t>
        </w:r>
      </w:hyperlink>
      <w:r w:rsidR="00C60C51" w:rsidRPr="00080ECE">
        <w:rPr>
          <w:rFonts w:ascii="Arial Unicode MS" w:hAnsi="Arial Unicode MS" w:hint="eastAsia"/>
          <w:color w:val="17365D"/>
        </w:rPr>
        <w:t>所定短期補習教育之機構，並經直轄市、縣（市）主管機關核准立案者。</w:t>
      </w:r>
    </w:p>
    <w:p w14:paraId="1BCD58E8" w14:textId="77777777" w:rsidR="00D85018" w:rsidRDefault="00C60C51" w:rsidP="00080ECE">
      <w:pPr>
        <w:pStyle w:val="2"/>
        <w:rPr>
          <w:rFonts w:hint="eastAsia"/>
        </w:rPr>
      </w:pPr>
      <w:r w:rsidRPr="00F67499">
        <w:rPr>
          <w:rFonts w:hint="eastAsia"/>
        </w:rPr>
        <w:t>第</w:t>
      </w:r>
      <w:r w:rsidRPr="00F67499">
        <w:rPr>
          <w:rFonts w:hint="eastAsia"/>
        </w:rPr>
        <w:t>4</w:t>
      </w:r>
      <w:r w:rsidR="00D85018">
        <w:rPr>
          <w:rFonts w:hint="eastAsia"/>
        </w:rPr>
        <w:t>條</w:t>
      </w:r>
    </w:p>
    <w:p w14:paraId="78885CEF" w14:textId="5A1C85C2" w:rsidR="00C60C51" w:rsidRPr="00F67499" w:rsidRDefault="008C2063" w:rsidP="00C60C51">
      <w:pPr>
        <w:ind w:leftChars="71" w:left="142"/>
        <w:jc w:val="both"/>
        <w:rPr>
          <w:rFonts w:ascii="Arial Unicode MS" w:hAnsi="Arial Unicode MS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F67499">
        <w:rPr>
          <w:rFonts w:ascii="Arial Unicode MS" w:hAnsi="Arial Unicode MS" w:hint="eastAsia"/>
        </w:rPr>
        <w:t>補習班訂定計畫時，應視其規模、特性、保有個人資料之性質及數量等事項，訂定適當之安全維護措施。</w:t>
      </w:r>
    </w:p>
    <w:p w14:paraId="05CF074A" w14:textId="77777777" w:rsidR="00D85018" w:rsidRDefault="00C60C51" w:rsidP="00080ECE">
      <w:pPr>
        <w:pStyle w:val="2"/>
        <w:rPr>
          <w:rFonts w:hint="eastAsia"/>
        </w:rPr>
      </w:pPr>
      <w:r w:rsidRPr="00F67499">
        <w:rPr>
          <w:rFonts w:hint="eastAsia"/>
        </w:rPr>
        <w:t>第</w:t>
      </w:r>
      <w:r w:rsidRPr="00F67499">
        <w:rPr>
          <w:rFonts w:hint="eastAsia"/>
        </w:rPr>
        <w:t>5</w:t>
      </w:r>
      <w:r w:rsidR="00D85018">
        <w:rPr>
          <w:rFonts w:hint="eastAsia"/>
        </w:rPr>
        <w:t>條</w:t>
      </w:r>
    </w:p>
    <w:p w14:paraId="576313D6" w14:textId="678D6B39" w:rsidR="00D85018" w:rsidRDefault="008C2063" w:rsidP="00C60C51">
      <w:pPr>
        <w:ind w:leftChars="71" w:left="142"/>
        <w:jc w:val="both"/>
        <w:rPr>
          <w:rFonts w:ascii="Arial Unicode MS" w:hAnsi="Arial Unicode MS" w:hint="eastAsia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F67499">
        <w:rPr>
          <w:rFonts w:ascii="Arial Unicode MS" w:hAnsi="Arial Unicode MS" w:hint="eastAsia"/>
        </w:rPr>
        <w:t>補習班應於本辦法發布施行後六個月內，完成計畫之訂定</w:t>
      </w:r>
      <w:r w:rsidR="00D85018">
        <w:rPr>
          <w:rFonts w:ascii="Arial Unicode MS" w:hAnsi="Arial Unicode MS" w:hint="eastAsia"/>
        </w:rPr>
        <w:t>。</w:t>
      </w:r>
    </w:p>
    <w:p w14:paraId="69FE76A4" w14:textId="26FEC8BD" w:rsidR="00C60C51" w:rsidRPr="00080ECE" w:rsidRDefault="008C2063" w:rsidP="00C60C51">
      <w:pPr>
        <w:ind w:leftChars="71" w:left="142"/>
        <w:jc w:val="both"/>
        <w:rPr>
          <w:rFonts w:ascii="Arial Unicode MS" w:hAnsi="Arial Unicode MS"/>
          <w:color w:val="17365D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2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080ECE">
        <w:rPr>
          <w:rFonts w:ascii="Arial Unicode MS" w:hAnsi="Arial Unicode MS" w:hint="eastAsia"/>
          <w:color w:val="17365D"/>
        </w:rPr>
        <w:t>補習班應將訂定之計畫留班備查；直轄市、縣（市）主管機關得派員檢查。</w:t>
      </w:r>
    </w:p>
    <w:p w14:paraId="72E68E71" w14:textId="77777777" w:rsidR="00D85018" w:rsidRDefault="00C60C51" w:rsidP="00080ECE">
      <w:pPr>
        <w:pStyle w:val="2"/>
        <w:rPr>
          <w:rFonts w:hint="eastAsia"/>
        </w:rPr>
      </w:pPr>
      <w:bookmarkStart w:id="2" w:name="a6"/>
      <w:bookmarkEnd w:id="2"/>
      <w:r w:rsidRPr="00F67499">
        <w:rPr>
          <w:rFonts w:hint="eastAsia"/>
        </w:rPr>
        <w:t>第</w:t>
      </w:r>
      <w:r w:rsidRPr="00F67499">
        <w:rPr>
          <w:rFonts w:hint="eastAsia"/>
        </w:rPr>
        <w:t>6</w:t>
      </w:r>
      <w:r w:rsidR="00D85018">
        <w:rPr>
          <w:rFonts w:hint="eastAsia"/>
        </w:rPr>
        <w:t>條</w:t>
      </w:r>
    </w:p>
    <w:p w14:paraId="26841145" w14:textId="391F7446" w:rsidR="00C60C51" w:rsidRPr="00F67499" w:rsidRDefault="008C2063" w:rsidP="00C60C51">
      <w:pPr>
        <w:ind w:leftChars="71" w:left="142"/>
        <w:jc w:val="both"/>
        <w:rPr>
          <w:rFonts w:ascii="Arial Unicode MS" w:hAnsi="Arial Unicode MS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F67499">
        <w:rPr>
          <w:rFonts w:ascii="Arial Unicode MS" w:hAnsi="Arial Unicode MS" w:hint="eastAsia"/>
        </w:rPr>
        <w:t>補習班應指定專責人員，負責規劃、訂定、修正、執行計畫及業務終止後個人資料處理方法等相關事項，並定期向負責人提出報告。</w:t>
      </w:r>
    </w:p>
    <w:p w14:paraId="2126AE52" w14:textId="77777777" w:rsidR="00D85018" w:rsidRDefault="00C60C51" w:rsidP="00080ECE">
      <w:pPr>
        <w:pStyle w:val="2"/>
        <w:rPr>
          <w:rFonts w:hint="eastAsia"/>
        </w:rPr>
      </w:pPr>
      <w:r w:rsidRPr="00F67499">
        <w:rPr>
          <w:rFonts w:hint="eastAsia"/>
        </w:rPr>
        <w:t>第</w:t>
      </w:r>
      <w:r w:rsidRPr="00F67499">
        <w:rPr>
          <w:rFonts w:hint="eastAsia"/>
        </w:rPr>
        <w:t>7</w:t>
      </w:r>
      <w:r w:rsidR="00D85018">
        <w:rPr>
          <w:rFonts w:hint="eastAsia"/>
        </w:rPr>
        <w:t>條</w:t>
      </w:r>
    </w:p>
    <w:p w14:paraId="53815A5A" w14:textId="4F89703A" w:rsidR="00D85018" w:rsidRDefault="008C2063" w:rsidP="00C60C51">
      <w:pPr>
        <w:ind w:leftChars="71" w:left="142"/>
        <w:jc w:val="both"/>
        <w:rPr>
          <w:rFonts w:ascii="Arial Unicode MS" w:hAnsi="Arial Unicode MS" w:hint="eastAsia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F67499">
        <w:rPr>
          <w:rFonts w:ascii="Arial Unicode MS" w:hAnsi="Arial Unicode MS" w:hint="eastAsia"/>
        </w:rPr>
        <w:t>補習班應確認蒐集個人資料之特定目的，依特定目的之必要性，界定所蒐集、處理及利用個人資料之類別或範圍，並定期清查所保有之個人資料現況</w:t>
      </w:r>
      <w:r w:rsidR="00D85018">
        <w:rPr>
          <w:rFonts w:ascii="Arial Unicode MS" w:hAnsi="Arial Unicode MS" w:hint="eastAsia"/>
        </w:rPr>
        <w:t>。</w:t>
      </w:r>
    </w:p>
    <w:p w14:paraId="1F39C5AC" w14:textId="7D45E1DB" w:rsidR="00C60C51" w:rsidRPr="00080ECE" w:rsidRDefault="008C2063" w:rsidP="00C60C51">
      <w:pPr>
        <w:ind w:leftChars="71" w:left="142"/>
        <w:jc w:val="both"/>
        <w:rPr>
          <w:rFonts w:ascii="Arial Unicode MS" w:hAnsi="Arial Unicode MS"/>
          <w:color w:val="17365D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2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080ECE">
        <w:rPr>
          <w:rFonts w:ascii="Arial Unicode MS" w:hAnsi="Arial Unicode MS" w:hint="eastAsia"/>
          <w:color w:val="17365D"/>
        </w:rPr>
        <w:t>補習班經定期檢視，發現有非屬特定目的必要範圍內之個人資料或特定目的消失、期限屆滿而無保存必要者，應予刪除、銷毀或其他停止蒐集、處理或利用等適當之處置。</w:t>
      </w:r>
    </w:p>
    <w:p w14:paraId="31BBCBA0" w14:textId="58F66001" w:rsidR="00D85018" w:rsidRDefault="00C60C51" w:rsidP="00080ECE">
      <w:pPr>
        <w:pStyle w:val="2"/>
        <w:rPr>
          <w:rFonts w:hint="eastAsia"/>
        </w:rPr>
      </w:pPr>
      <w:bookmarkStart w:id="3" w:name="a8"/>
      <w:bookmarkEnd w:id="3"/>
      <w:r w:rsidRPr="00F67499">
        <w:rPr>
          <w:rFonts w:hint="eastAsia"/>
        </w:rPr>
        <w:lastRenderedPageBreak/>
        <w:t>第</w:t>
      </w:r>
      <w:r w:rsidRPr="00F67499">
        <w:rPr>
          <w:rFonts w:hint="eastAsia"/>
        </w:rPr>
        <w:t>8</w:t>
      </w:r>
      <w:r w:rsidR="00D85018">
        <w:rPr>
          <w:rFonts w:hint="eastAsia"/>
        </w:rPr>
        <w:t>條</w:t>
      </w:r>
      <w:r w:rsidR="00486E3D" w:rsidRPr="00486E3D">
        <w:rPr>
          <w:rFonts w:ascii="新細明體" w:hAnsi="新細明體" w:hint="eastAsia"/>
          <w:b w:val="0"/>
          <w:bCs w:val="0"/>
          <w:color w:val="FFFFFF"/>
        </w:rPr>
        <w:t>∵</w:t>
      </w:r>
    </w:p>
    <w:p w14:paraId="12A7CBD2" w14:textId="2EAA265A" w:rsidR="00D85018" w:rsidRDefault="008C2063" w:rsidP="00D57B6A">
      <w:pPr>
        <w:ind w:left="142"/>
        <w:rPr>
          <w:rFonts w:hint="eastAsia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D57B6A">
        <w:rPr>
          <w:rFonts w:hint="eastAsia"/>
        </w:rPr>
        <w:t>補習班於蒐集個人資料時，應檢視是否符合前條第一項所定之類別及範圍</w:t>
      </w:r>
      <w:r w:rsidR="00D85018">
        <w:rPr>
          <w:rFonts w:hint="eastAsia"/>
        </w:rPr>
        <w:t>。</w:t>
      </w:r>
    </w:p>
    <w:p w14:paraId="0C9F70B0" w14:textId="70D057D7" w:rsidR="00D85018" w:rsidRDefault="008C2063" w:rsidP="00D57B6A">
      <w:pPr>
        <w:ind w:left="142"/>
        <w:rPr>
          <w:rFonts w:hint="eastAsia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2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D85018">
        <w:rPr>
          <w:rFonts w:hint="eastAsia"/>
        </w:rPr>
        <w:t>補習班於傳輸個人資料時，應採取必要保護措施，避免洩漏</w:t>
      </w:r>
      <w:r w:rsidR="00D85018">
        <w:rPr>
          <w:rFonts w:hint="eastAsia"/>
        </w:rPr>
        <w:t>。</w:t>
      </w:r>
    </w:p>
    <w:p w14:paraId="184D860A" w14:textId="3873AC06" w:rsidR="00D57B6A" w:rsidRDefault="008C2063" w:rsidP="00D57B6A">
      <w:pPr>
        <w:ind w:left="142"/>
        <w:rPr>
          <w:rFonts w:hint="eastAsia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3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D57B6A">
        <w:rPr>
          <w:rFonts w:hint="eastAsia"/>
        </w:rPr>
        <w:t>補習班進行個人資料國際傳輸前，應檢視有無中央主管機關依本法第</w:t>
      </w:r>
      <w:hyperlink r:id="rId19" w:anchor="a21" w:history="1">
        <w:r w:rsidR="00D57B6A" w:rsidRPr="00445665">
          <w:rPr>
            <w:rStyle w:val="a3"/>
            <w:rFonts w:ascii="Times New Roman" w:hAnsi="Times New Roman" w:hint="eastAsia"/>
          </w:rPr>
          <w:t>二十一</w:t>
        </w:r>
      </w:hyperlink>
      <w:r w:rsidR="00D57B6A">
        <w:rPr>
          <w:rFonts w:hint="eastAsia"/>
        </w:rPr>
        <w:t>條規定為國際傳輸之限制，並且告知當事人其個人資料所欲國際傳輸之區域，同時對資料接收方為下列事項之監督：</w:t>
      </w:r>
    </w:p>
    <w:p w14:paraId="30C7B8CB" w14:textId="77777777" w:rsidR="00D85018" w:rsidRDefault="00D57B6A" w:rsidP="00D57B6A">
      <w:pPr>
        <w:ind w:left="142"/>
        <w:rPr>
          <w:rFonts w:hint="eastAsia"/>
        </w:rPr>
      </w:pPr>
      <w:r>
        <w:rPr>
          <w:rFonts w:hint="eastAsia"/>
        </w:rPr>
        <w:t xml:space="preserve">　　一、預定處理或利用個人資料之範圍、類別、特定目的、期間、地區、對象及方式</w:t>
      </w:r>
      <w:r w:rsidR="00D85018">
        <w:rPr>
          <w:rFonts w:hint="eastAsia"/>
        </w:rPr>
        <w:t>。</w:t>
      </w:r>
    </w:p>
    <w:p w14:paraId="56D3F29E" w14:textId="1D583350" w:rsidR="00D57B6A" w:rsidRDefault="00D85018" w:rsidP="00D57B6A">
      <w:pPr>
        <w:ind w:left="142"/>
      </w:pPr>
      <w:r>
        <w:rPr>
          <w:rFonts w:hint="eastAsia"/>
        </w:rPr>
        <w:t xml:space="preserve">　　</w:t>
      </w:r>
      <w:r>
        <w:rPr>
          <w:rFonts w:hint="eastAsia"/>
        </w:rPr>
        <w:t>二</w:t>
      </w:r>
      <w:r>
        <w:rPr>
          <w:rFonts w:hint="eastAsia"/>
        </w:rPr>
        <w:t>、</w:t>
      </w:r>
      <w:r w:rsidR="00D57B6A">
        <w:rPr>
          <w:rFonts w:hint="eastAsia"/>
        </w:rPr>
        <w:t>當事人行使本</w:t>
      </w:r>
      <w:r w:rsidR="00FA2F4A" w:rsidRPr="00F67499">
        <w:rPr>
          <w:rFonts w:ascii="Arial Unicode MS" w:hAnsi="Arial Unicode MS" w:hint="eastAsia"/>
        </w:rPr>
        <w:t>法</w:t>
      </w:r>
      <w:hyperlink r:id="rId20" w:anchor="a3" w:history="1">
        <w:r w:rsidR="00FA2F4A" w:rsidRPr="00412325">
          <w:rPr>
            <w:rStyle w:val="a3"/>
            <w:rFonts w:ascii="Arial Unicode MS" w:hAnsi="Arial Unicode MS" w:hint="eastAsia"/>
          </w:rPr>
          <w:t>第三條</w:t>
        </w:r>
      </w:hyperlink>
      <w:r w:rsidR="00D57B6A">
        <w:rPr>
          <w:rFonts w:hint="eastAsia"/>
        </w:rPr>
        <w:t>所定權利之相關事項。</w:t>
      </w:r>
    </w:p>
    <w:p w14:paraId="41E2BA2C" w14:textId="3AA2ECF1" w:rsidR="00D85018" w:rsidRDefault="00D85018" w:rsidP="00BC1E27">
      <w:pPr>
        <w:pStyle w:val="3"/>
        <w:rPr>
          <w:rFonts w:hint="eastAsia"/>
        </w:rPr>
      </w:pPr>
      <w:r>
        <w:rPr>
          <w:rFonts w:hint="eastAsia"/>
        </w:rPr>
        <w:t>--</w:t>
      </w:r>
      <w:r w:rsidRPr="00A22F73">
        <w:rPr>
          <w:rFonts w:hint="eastAsia"/>
        </w:rPr>
        <w:t>1</w:t>
      </w:r>
      <w:r>
        <w:t>11</w:t>
      </w:r>
      <w:r w:rsidRPr="00A22F73">
        <w:rPr>
          <w:rFonts w:hint="eastAsia"/>
        </w:rPr>
        <w:t>年</w:t>
      </w:r>
      <w:r>
        <w:t>1</w:t>
      </w:r>
      <w:r w:rsidRPr="00A22F73">
        <w:rPr>
          <w:rFonts w:hint="eastAsia"/>
        </w:rPr>
        <w:t>月</w:t>
      </w:r>
      <w:r>
        <w:t>22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21" w:history="1">
        <w:r w:rsidRPr="00A22F73">
          <w:rPr>
            <w:rStyle w:val="a3"/>
          </w:rPr>
          <w:t>比對程式</w:t>
        </w:r>
      </w:hyperlink>
    </w:p>
    <w:p w14:paraId="11C59E26" w14:textId="49B0C4A5" w:rsidR="00D85018" w:rsidRDefault="008C2063" w:rsidP="00C60C51">
      <w:pPr>
        <w:ind w:leftChars="71" w:left="142"/>
        <w:jc w:val="both"/>
        <w:rPr>
          <w:rFonts w:ascii="Arial Unicode MS" w:hAnsi="Arial Unicode MS" w:hint="eastAsia"/>
          <w:color w:val="5F5F5F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D57B6A">
        <w:rPr>
          <w:rFonts w:ascii="Arial Unicode MS" w:hAnsi="Arial Unicode MS" w:hint="eastAsia"/>
          <w:color w:val="5F5F5F"/>
        </w:rPr>
        <w:t>補習班於蒐集個人資料時，應檢視是否符合前條第一項所定之類別及範圍</w:t>
      </w:r>
      <w:r w:rsidR="00D85018">
        <w:rPr>
          <w:rFonts w:ascii="Arial Unicode MS" w:hAnsi="Arial Unicode MS" w:hint="eastAsia"/>
          <w:color w:val="5F5F5F"/>
        </w:rPr>
        <w:t>。</w:t>
      </w:r>
    </w:p>
    <w:p w14:paraId="1FC99D44" w14:textId="2E48736E" w:rsidR="00C60C51" w:rsidRPr="00D57B6A" w:rsidRDefault="008C2063" w:rsidP="00C60C51">
      <w:pPr>
        <w:ind w:leftChars="71" w:left="142"/>
        <w:jc w:val="both"/>
        <w:rPr>
          <w:rFonts w:ascii="Arial Unicode MS" w:hAnsi="Arial Unicode MS"/>
          <w:color w:val="5F5F5F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2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D57B6A">
        <w:rPr>
          <w:rFonts w:ascii="Arial Unicode MS" w:hAnsi="Arial Unicode MS" w:hint="eastAsia"/>
          <w:color w:val="5F5F5F"/>
        </w:rPr>
        <w:t>補習班於傳輸個人資料時，應採取必要保護措施，避免洩漏。</w:t>
      </w:r>
      <w:r w:rsidR="00486E3D" w:rsidRPr="00BF28B7">
        <w:rPr>
          <w:rFonts w:ascii="新細明體" w:hAnsi="新細明體" w:hint="eastAsia"/>
          <w:color w:val="FFFFFF"/>
        </w:rPr>
        <w:t>∴</w:t>
      </w:r>
    </w:p>
    <w:p w14:paraId="2B36027C" w14:textId="77777777" w:rsidR="00D85018" w:rsidRDefault="00C60C51" w:rsidP="00080ECE">
      <w:pPr>
        <w:pStyle w:val="2"/>
        <w:rPr>
          <w:rFonts w:hint="eastAsia"/>
        </w:rPr>
      </w:pPr>
      <w:r w:rsidRPr="00F67499">
        <w:rPr>
          <w:rFonts w:hint="eastAsia"/>
        </w:rPr>
        <w:t>第</w:t>
      </w:r>
      <w:r w:rsidRPr="00F67499">
        <w:rPr>
          <w:rFonts w:hint="eastAsia"/>
        </w:rPr>
        <w:t>9</w:t>
      </w:r>
      <w:r w:rsidR="00D85018">
        <w:rPr>
          <w:rFonts w:hint="eastAsia"/>
        </w:rPr>
        <w:t>條</w:t>
      </w:r>
    </w:p>
    <w:p w14:paraId="4988CE59" w14:textId="5FCF01E4" w:rsidR="00C60C51" w:rsidRPr="00F67499" w:rsidRDefault="008C2063" w:rsidP="00C60C51">
      <w:pPr>
        <w:ind w:leftChars="71" w:left="142"/>
        <w:jc w:val="both"/>
        <w:rPr>
          <w:rFonts w:ascii="Arial Unicode MS" w:hAnsi="Arial Unicode MS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F67499">
        <w:rPr>
          <w:rFonts w:ascii="Arial Unicode MS" w:hAnsi="Arial Unicode MS" w:hint="eastAsia"/>
        </w:rPr>
        <w:t>補習班應依已界定個人資料之範圍與蒐集、處理及利用流程，分析評估可能發生之風險，訂定適當之管控措施。</w:t>
      </w:r>
    </w:p>
    <w:p w14:paraId="2D09EA68" w14:textId="77777777" w:rsidR="00D85018" w:rsidRDefault="00C60C51" w:rsidP="00080ECE">
      <w:pPr>
        <w:pStyle w:val="2"/>
        <w:rPr>
          <w:rFonts w:hint="eastAsia"/>
        </w:rPr>
      </w:pPr>
      <w:r w:rsidRPr="00F67499">
        <w:rPr>
          <w:rFonts w:hint="eastAsia"/>
        </w:rPr>
        <w:t>第</w:t>
      </w:r>
      <w:r w:rsidRPr="00F67499">
        <w:rPr>
          <w:rFonts w:hint="eastAsia"/>
        </w:rPr>
        <w:t>10</w:t>
      </w:r>
      <w:r w:rsidR="00D85018">
        <w:rPr>
          <w:rFonts w:hint="eastAsia"/>
        </w:rPr>
        <w:t>條</w:t>
      </w:r>
    </w:p>
    <w:p w14:paraId="45F44F1F" w14:textId="00F55233" w:rsidR="00C60C51" w:rsidRPr="00F67499" w:rsidRDefault="008C2063" w:rsidP="00C60C51">
      <w:pPr>
        <w:ind w:leftChars="71" w:left="142"/>
        <w:jc w:val="both"/>
        <w:rPr>
          <w:rFonts w:ascii="Arial Unicode MS" w:hAnsi="Arial Unicode MS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F67499">
        <w:rPr>
          <w:rFonts w:ascii="Arial Unicode MS" w:hAnsi="Arial Unicode MS" w:hint="eastAsia"/>
        </w:rPr>
        <w:t>補習班於蒐集個人資料時應遵守本法</w:t>
      </w:r>
      <w:hyperlink r:id="rId22" w:anchor="a8" w:history="1">
        <w:r w:rsidR="00C60C51" w:rsidRPr="00412325">
          <w:rPr>
            <w:rStyle w:val="a3"/>
            <w:rFonts w:ascii="Arial Unicode MS" w:hAnsi="Arial Unicode MS" w:hint="eastAsia"/>
          </w:rPr>
          <w:t>第八條</w:t>
        </w:r>
      </w:hyperlink>
      <w:r w:rsidR="00C60C51" w:rsidRPr="00F67499">
        <w:rPr>
          <w:rFonts w:ascii="Arial Unicode MS" w:hAnsi="Arial Unicode MS" w:hint="eastAsia"/>
        </w:rPr>
        <w:t>及</w:t>
      </w:r>
      <w:hyperlink r:id="rId23" w:anchor="a9" w:history="1">
        <w:r w:rsidR="00C60C51" w:rsidRPr="00412325">
          <w:rPr>
            <w:rStyle w:val="a3"/>
            <w:rFonts w:ascii="Arial Unicode MS" w:hAnsi="Arial Unicode MS" w:hint="eastAsia"/>
          </w:rPr>
          <w:t>第九條</w:t>
        </w:r>
      </w:hyperlink>
      <w:r w:rsidR="00C60C51" w:rsidRPr="00F67499">
        <w:rPr>
          <w:rFonts w:ascii="Arial Unicode MS" w:hAnsi="Arial Unicode MS" w:hint="eastAsia"/>
        </w:rPr>
        <w:t>有關告知義務之規定，並區分個人資料屬直接蒐集或間接蒐集，分別訂定告知方式、內容及注意事項，要求所屬人員確實辦理。</w:t>
      </w:r>
    </w:p>
    <w:p w14:paraId="4F75BE4B" w14:textId="4F9D935D" w:rsidR="00D85018" w:rsidRDefault="00C60C51" w:rsidP="00080ECE">
      <w:pPr>
        <w:pStyle w:val="2"/>
        <w:rPr>
          <w:rFonts w:hint="eastAsia"/>
        </w:rPr>
      </w:pPr>
      <w:bookmarkStart w:id="4" w:name="a11"/>
      <w:bookmarkEnd w:id="4"/>
      <w:r w:rsidRPr="00F67499">
        <w:rPr>
          <w:rFonts w:hint="eastAsia"/>
        </w:rPr>
        <w:t>第</w:t>
      </w:r>
      <w:r w:rsidRPr="00F67499">
        <w:rPr>
          <w:rFonts w:hint="eastAsia"/>
        </w:rPr>
        <w:t>11</w:t>
      </w:r>
      <w:r w:rsidR="00D85018">
        <w:rPr>
          <w:rFonts w:hint="eastAsia"/>
        </w:rPr>
        <w:t>條</w:t>
      </w:r>
      <w:r w:rsidR="00486E3D" w:rsidRPr="00486E3D">
        <w:rPr>
          <w:rFonts w:ascii="新細明體" w:hAnsi="新細明體" w:hint="eastAsia"/>
          <w:b w:val="0"/>
          <w:bCs w:val="0"/>
          <w:color w:val="FFFFFF"/>
        </w:rPr>
        <w:t>∵</w:t>
      </w:r>
    </w:p>
    <w:p w14:paraId="2C6C8F32" w14:textId="03CE7105" w:rsidR="00D85018" w:rsidRDefault="008C2063" w:rsidP="00066D04">
      <w:pPr>
        <w:ind w:left="142"/>
        <w:jc w:val="both"/>
        <w:rPr>
          <w:rFonts w:ascii="Arial Unicode MS" w:hAnsi="Arial Unicode MS" w:hint="eastAsia"/>
          <w:szCs w:val="20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066D04" w:rsidRPr="009D1127">
        <w:rPr>
          <w:rFonts w:ascii="Arial Unicode MS" w:hAnsi="Arial Unicode MS" w:hint="eastAsia"/>
          <w:szCs w:val="20"/>
        </w:rPr>
        <w:t>補習班依本法第</w:t>
      </w:r>
      <w:hyperlink r:id="rId24" w:anchor="a20" w:history="1">
        <w:r w:rsidR="00066D04" w:rsidRPr="00066D04">
          <w:rPr>
            <w:rStyle w:val="a3"/>
            <w:rFonts w:ascii="Arial Unicode MS" w:hAnsi="Arial Unicode MS" w:hint="eastAsia"/>
            <w:szCs w:val="20"/>
          </w:rPr>
          <w:t>二十</w:t>
        </w:r>
      </w:hyperlink>
      <w:r w:rsidR="00066D04" w:rsidRPr="009D1127">
        <w:rPr>
          <w:rFonts w:ascii="Arial Unicode MS" w:hAnsi="Arial Unicode MS" w:hint="eastAsia"/>
          <w:szCs w:val="20"/>
        </w:rPr>
        <w:t>條第一項規定利用個人資料為宣傳、推廣或行銷時，應明確告知當事人補習班立案名稱及個人資料來源</w:t>
      </w:r>
      <w:r w:rsidR="00D85018">
        <w:rPr>
          <w:rFonts w:ascii="Arial Unicode MS" w:hAnsi="Arial Unicode MS" w:hint="eastAsia"/>
          <w:szCs w:val="20"/>
        </w:rPr>
        <w:t>。</w:t>
      </w:r>
    </w:p>
    <w:p w14:paraId="49FD92F9" w14:textId="38D21D41" w:rsidR="00066D04" w:rsidRPr="00066D04" w:rsidRDefault="008C2063" w:rsidP="00066D04">
      <w:pPr>
        <w:ind w:left="142"/>
        <w:jc w:val="both"/>
        <w:rPr>
          <w:rFonts w:ascii="Arial Unicode MS" w:hAnsi="Arial Unicode MS"/>
          <w:color w:val="17365D"/>
          <w:szCs w:val="20"/>
        </w:rPr>
      </w:pPr>
      <w:r w:rsidRPr="002B2E88">
        <w:rPr>
          <w:rFonts w:ascii="Calibri" w:hAnsi="Calibri" w:hint="eastAsia"/>
          <w:color w:val="404040"/>
          <w:sz w:val="18"/>
          <w:szCs w:val="20"/>
        </w:rPr>
        <w:t>﹝</w:t>
      </w:r>
      <w:r w:rsidRPr="002B2E88">
        <w:rPr>
          <w:rFonts w:ascii="Calibri" w:hAnsi="Calibri" w:hint="eastAsia"/>
          <w:color w:val="404040"/>
          <w:sz w:val="18"/>
          <w:szCs w:val="20"/>
        </w:rPr>
        <w:t>2</w:t>
      </w:r>
      <w:r w:rsidRPr="002B2E88">
        <w:rPr>
          <w:rFonts w:ascii="Calibri" w:hAnsi="Calibri" w:hint="eastAsia"/>
          <w:color w:val="404040"/>
          <w:sz w:val="18"/>
          <w:szCs w:val="20"/>
        </w:rPr>
        <w:t>﹞</w:t>
      </w:r>
      <w:r w:rsidR="00066D04" w:rsidRPr="00066D04">
        <w:rPr>
          <w:rFonts w:ascii="Arial Unicode MS" w:hAnsi="Arial Unicode MS" w:hint="eastAsia"/>
          <w:color w:val="17365D"/>
          <w:szCs w:val="20"/>
        </w:rPr>
        <w:t>補習班於首次利用個人資料為宣傳、推廣或行銷時，應提供當事人表示拒絕接受宣傳、推廣或行銷之方式，並支付所需費用；當事人表示拒絕接受宣傳、推廣或行銷者，應立即停止利用其個人資料宣傳、推廣或行銷，並周知所屬人員。</w:t>
      </w:r>
    </w:p>
    <w:p w14:paraId="575BF75C" w14:textId="2ED652E2" w:rsidR="00D85018" w:rsidRDefault="00D85018" w:rsidP="00072E94">
      <w:pPr>
        <w:pStyle w:val="3"/>
        <w:rPr>
          <w:rFonts w:hint="eastAsia"/>
        </w:rPr>
      </w:pPr>
      <w:r>
        <w:rPr>
          <w:rFonts w:hint="eastAsia"/>
        </w:rPr>
        <w:t>--</w:t>
      </w:r>
      <w:r w:rsidRPr="009556B3">
        <w:rPr>
          <w:rFonts w:hint="eastAsia"/>
        </w:rPr>
        <w:t>10</w:t>
      </w:r>
      <w:r>
        <w:rPr>
          <w:rFonts w:hint="eastAsia"/>
        </w:rPr>
        <w:t>7</w:t>
      </w:r>
      <w:r w:rsidRPr="009556B3">
        <w:rPr>
          <w:rFonts w:hint="eastAsia"/>
        </w:rPr>
        <w:t>年</w:t>
      </w:r>
      <w:r>
        <w:rPr>
          <w:rFonts w:hint="eastAsia"/>
        </w:rPr>
        <w:t>3</w:t>
      </w:r>
      <w:r w:rsidRPr="009556B3">
        <w:rPr>
          <w:rFonts w:hint="eastAsia"/>
        </w:rPr>
        <w:t>月</w:t>
      </w:r>
      <w:r>
        <w:rPr>
          <w:rFonts w:hint="eastAsia"/>
        </w:rPr>
        <w:t>14</w:t>
      </w:r>
      <w:r w:rsidRPr="009556B3">
        <w:rPr>
          <w:rFonts w:hint="eastAsia"/>
        </w:rPr>
        <w:t>日修正前條</w:t>
      </w:r>
      <w:r w:rsidRPr="001634E8">
        <w:rPr>
          <w:rFonts w:hint="eastAsia"/>
        </w:rPr>
        <w:t>文</w:t>
      </w:r>
      <w:r w:rsidRPr="001634E8">
        <w:rPr>
          <w:rFonts w:hint="eastAsia"/>
        </w:rPr>
        <w:t>--</w:t>
      </w:r>
      <w:hyperlink r:id="rId25" w:history="1">
        <w:r w:rsidRPr="001634E8">
          <w:rPr>
            <w:rStyle w:val="a3"/>
          </w:rPr>
          <w:t>比對程式</w:t>
        </w:r>
      </w:hyperlink>
    </w:p>
    <w:p w14:paraId="4EDFBA83" w14:textId="7F1B785D" w:rsidR="00D85018" w:rsidRDefault="008C2063" w:rsidP="00C60C51">
      <w:pPr>
        <w:ind w:leftChars="71" w:left="142"/>
        <w:jc w:val="both"/>
        <w:rPr>
          <w:rFonts w:ascii="Arial Unicode MS" w:hAnsi="Arial Unicode MS" w:hint="eastAsia"/>
          <w:color w:val="5F5F5F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066D04">
        <w:rPr>
          <w:rFonts w:ascii="Arial Unicode MS" w:hAnsi="Arial Unicode MS" w:hint="eastAsia"/>
          <w:color w:val="5F5F5F"/>
        </w:rPr>
        <w:t>補習班利用個人資料行銷時，應明確告知當事人其所屬補習班立案名稱及個人資料來源</w:t>
      </w:r>
      <w:r w:rsidR="00D85018">
        <w:rPr>
          <w:rFonts w:ascii="Arial Unicode MS" w:hAnsi="Arial Unicode MS" w:hint="eastAsia"/>
          <w:color w:val="5F5F5F"/>
        </w:rPr>
        <w:t>。</w:t>
      </w:r>
    </w:p>
    <w:p w14:paraId="6ED7D7F0" w14:textId="0261C437" w:rsidR="00C60C51" w:rsidRPr="00066D04" w:rsidRDefault="008C2063" w:rsidP="00C60C51">
      <w:pPr>
        <w:ind w:leftChars="71" w:left="142"/>
        <w:jc w:val="both"/>
        <w:rPr>
          <w:rFonts w:ascii="Arial Unicode MS" w:hAnsi="Arial Unicode MS"/>
          <w:color w:val="666699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2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066D04">
        <w:rPr>
          <w:rFonts w:ascii="Arial Unicode MS" w:hAnsi="Arial Unicode MS" w:hint="eastAsia"/>
          <w:color w:val="666699"/>
        </w:rPr>
        <w:t>補習班於首次利用個人資料行銷時，應提供當事人表示拒絕接受行銷之方式，並支付所需費用；當事人表示拒絕接受行銷者，應立即停止利用其個人資料，並周知所屬人員。</w:t>
      </w:r>
      <w:r w:rsidR="00CC4A96" w:rsidRPr="00CE4A0C">
        <w:rPr>
          <w:rFonts w:ascii="Arial Unicode MS" w:hAnsi="Arial Unicode MS" w:hint="eastAsia"/>
          <w:color w:val="FFFFFF"/>
        </w:rPr>
        <w:t>∴</w:t>
      </w:r>
    </w:p>
    <w:p w14:paraId="25F1B88D" w14:textId="77777777" w:rsidR="00D85018" w:rsidRDefault="00C60C51" w:rsidP="00080ECE">
      <w:pPr>
        <w:pStyle w:val="2"/>
        <w:rPr>
          <w:rFonts w:hint="eastAsia"/>
        </w:rPr>
      </w:pPr>
      <w:r w:rsidRPr="00F67499">
        <w:rPr>
          <w:rFonts w:hint="eastAsia"/>
        </w:rPr>
        <w:t>第</w:t>
      </w:r>
      <w:r w:rsidRPr="00F67499">
        <w:rPr>
          <w:rFonts w:hint="eastAsia"/>
        </w:rPr>
        <w:t>12</w:t>
      </w:r>
      <w:r w:rsidR="00D85018">
        <w:rPr>
          <w:rFonts w:hint="eastAsia"/>
        </w:rPr>
        <w:t>條</w:t>
      </w:r>
    </w:p>
    <w:p w14:paraId="08B72F9E" w14:textId="34FE7504" w:rsidR="00C60C51" w:rsidRPr="00F67499" w:rsidRDefault="008C2063" w:rsidP="00C60C51">
      <w:pPr>
        <w:ind w:leftChars="71" w:left="142"/>
        <w:jc w:val="both"/>
        <w:rPr>
          <w:rFonts w:ascii="Arial Unicode MS" w:hAnsi="Arial Unicode MS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F67499">
        <w:rPr>
          <w:rFonts w:ascii="Arial Unicode MS" w:hAnsi="Arial Unicode MS" w:hint="eastAsia"/>
        </w:rPr>
        <w:t>補習班於當事人行使本法</w:t>
      </w:r>
      <w:hyperlink r:id="rId26" w:anchor="a3" w:history="1">
        <w:r w:rsidR="00C60C51" w:rsidRPr="00412325">
          <w:rPr>
            <w:rStyle w:val="a3"/>
            <w:rFonts w:ascii="Arial Unicode MS" w:hAnsi="Arial Unicode MS" w:hint="eastAsia"/>
          </w:rPr>
          <w:t>第三條</w:t>
        </w:r>
      </w:hyperlink>
      <w:r w:rsidR="00C60C51" w:rsidRPr="00F67499">
        <w:rPr>
          <w:rFonts w:ascii="Arial Unicode MS" w:hAnsi="Arial Unicode MS" w:hint="eastAsia"/>
        </w:rPr>
        <w:t>規定之權利時，得採取下列方式辦理：</w:t>
      </w:r>
    </w:p>
    <w:p w14:paraId="2BCD81A3" w14:textId="77777777" w:rsidR="00D85018" w:rsidRDefault="00C60C51" w:rsidP="00C60C51">
      <w:pPr>
        <w:ind w:leftChars="71" w:left="142"/>
        <w:jc w:val="both"/>
        <w:rPr>
          <w:rFonts w:ascii="Arial Unicode MS" w:hAnsi="Arial Unicode MS" w:hint="eastAsia"/>
        </w:rPr>
      </w:pPr>
      <w:r w:rsidRPr="00F67499">
        <w:rPr>
          <w:rFonts w:ascii="Arial Unicode MS" w:hAnsi="Arial Unicode MS" w:hint="eastAsia"/>
        </w:rPr>
        <w:t xml:space="preserve">　　一、提供聯絡窗口及聯絡方式</w:t>
      </w:r>
      <w:r w:rsidR="00D85018">
        <w:rPr>
          <w:rFonts w:ascii="Arial Unicode MS" w:hAnsi="Arial Unicode MS" w:hint="eastAsia"/>
        </w:rPr>
        <w:t>。</w:t>
      </w:r>
    </w:p>
    <w:p w14:paraId="051ACCB7" w14:textId="2FD07FD5" w:rsidR="00D85018" w:rsidRDefault="00D85018" w:rsidP="00C60C51">
      <w:pPr>
        <w:ind w:leftChars="71"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F67499">
        <w:rPr>
          <w:rFonts w:ascii="Arial Unicode MS" w:hAnsi="Arial Unicode MS" w:hint="eastAsia"/>
        </w:rPr>
        <w:t>二</w:t>
      </w:r>
      <w:r>
        <w:rPr>
          <w:rFonts w:ascii="Arial Unicode MS" w:hAnsi="Arial Unicode MS" w:hint="eastAsia"/>
        </w:rPr>
        <w:t>、</w:t>
      </w:r>
      <w:r w:rsidR="00C60C51" w:rsidRPr="00F67499">
        <w:rPr>
          <w:rFonts w:ascii="Arial Unicode MS" w:hAnsi="Arial Unicode MS" w:hint="eastAsia"/>
        </w:rPr>
        <w:t>確認是否為資料當事人之本人，或經其委託</w:t>
      </w:r>
      <w:r>
        <w:rPr>
          <w:rFonts w:ascii="Arial Unicode MS" w:hAnsi="Arial Unicode MS" w:hint="eastAsia"/>
        </w:rPr>
        <w:t>。</w:t>
      </w:r>
    </w:p>
    <w:p w14:paraId="2ED48AA5" w14:textId="0897CC9B" w:rsidR="00D85018" w:rsidRDefault="00D85018" w:rsidP="00C60C51">
      <w:pPr>
        <w:ind w:leftChars="71"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F67499">
        <w:rPr>
          <w:rFonts w:ascii="Arial Unicode MS" w:hAnsi="Arial Unicode MS" w:hint="eastAsia"/>
        </w:rPr>
        <w:t>三</w:t>
      </w:r>
      <w:r>
        <w:rPr>
          <w:rFonts w:ascii="Arial Unicode MS" w:hAnsi="Arial Unicode MS" w:hint="eastAsia"/>
        </w:rPr>
        <w:t>、</w:t>
      </w:r>
      <w:r w:rsidR="00C60C51" w:rsidRPr="00F67499">
        <w:rPr>
          <w:rFonts w:ascii="Arial Unicode MS" w:hAnsi="Arial Unicode MS" w:hint="eastAsia"/>
        </w:rPr>
        <w:t>有本法</w:t>
      </w:r>
      <w:hyperlink r:id="rId27" w:anchor="a10" w:history="1">
        <w:r w:rsidR="00C60C51" w:rsidRPr="00412325">
          <w:rPr>
            <w:rStyle w:val="a3"/>
            <w:rFonts w:ascii="Arial Unicode MS" w:hAnsi="Arial Unicode MS" w:hint="eastAsia"/>
          </w:rPr>
          <w:t>第十條</w:t>
        </w:r>
      </w:hyperlink>
      <w:r w:rsidR="00C60C51" w:rsidRPr="00F67499">
        <w:rPr>
          <w:rFonts w:ascii="Arial Unicode MS" w:hAnsi="Arial Unicode MS" w:hint="eastAsia"/>
        </w:rPr>
        <w:t>但書、第</w:t>
      </w:r>
      <w:hyperlink r:id="rId28" w:anchor="a11" w:history="1">
        <w:r w:rsidR="00C60C51" w:rsidRPr="00412325">
          <w:rPr>
            <w:rStyle w:val="a3"/>
            <w:rFonts w:ascii="Arial Unicode MS" w:hAnsi="Arial Unicode MS" w:hint="eastAsia"/>
          </w:rPr>
          <w:t>十一</w:t>
        </w:r>
      </w:hyperlink>
      <w:r w:rsidR="00C60C51" w:rsidRPr="00F67499">
        <w:rPr>
          <w:rFonts w:ascii="Arial Unicode MS" w:hAnsi="Arial Unicode MS" w:hint="eastAsia"/>
        </w:rPr>
        <w:t>條第二項但書或第三項但書得拒絕當事人行使權利之事由，一併附理由通知當事人</w:t>
      </w:r>
      <w:r>
        <w:rPr>
          <w:rFonts w:ascii="Arial Unicode MS" w:hAnsi="Arial Unicode MS" w:hint="eastAsia"/>
        </w:rPr>
        <w:t>。</w:t>
      </w:r>
    </w:p>
    <w:p w14:paraId="7C0A91D9" w14:textId="2899C15B" w:rsidR="00C60C51" w:rsidRPr="00F67499" w:rsidRDefault="00D85018" w:rsidP="00C60C51">
      <w:pPr>
        <w:ind w:leftChars="71" w:left="142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F67499">
        <w:rPr>
          <w:rFonts w:ascii="Arial Unicode MS" w:hAnsi="Arial Unicode MS" w:hint="eastAsia"/>
        </w:rPr>
        <w:t>四</w:t>
      </w:r>
      <w:r>
        <w:rPr>
          <w:rFonts w:ascii="Arial Unicode MS" w:hAnsi="Arial Unicode MS" w:hint="eastAsia"/>
        </w:rPr>
        <w:t>、</w:t>
      </w:r>
      <w:r w:rsidR="00C60C51" w:rsidRPr="00F67499">
        <w:rPr>
          <w:rFonts w:ascii="Arial Unicode MS" w:hAnsi="Arial Unicode MS" w:hint="eastAsia"/>
        </w:rPr>
        <w:t>告知是否酌收必要成本費用及其收費基準，並遵守本法第</w:t>
      </w:r>
      <w:hyperlink r:id="rId29" w:anchor="a13" w:history="1">
        <w:r w:rsidR="00C60C51" w:rsidRPr="00412325">
          <w:rPr>
            <w:rStyle w:val="a3"/>
            <w:rFonts w:ascii="Arial Unicode MS" w:hAnsi="Arial Unicode MS" w:hint="eastAsia"/>
          </w:rPr>
          <w:t>十三</w:t>
        </w:r>
      </w:hyperlink>
      <w:r w:rsidR="00C60C51" w:rsidRPr="00F67499">
        <w:rPr>
          <w:rFonts w:ascii="Arial Unicode MS" w:hAnsi="Arial Unicode MS" w:hint="eastAsia"/>
        </w:rPr>
        <w:t>條處理期限規定。</w:t>
      </w:r>
    </w:p>
    <w:p w14:paraId="33FE934B" w14:textId="1D2754B2" w:rsidR="00D85018" w:rsidRDefault="00C60C51" w:rsidP="00080ECE">
      <w:pPr>
        <w:pStyle w:val="2"/>
        <w:rPr>
          <w:rFonts w:hint="eastAsia"/>
        </w:rPr>
      </w:pPr>
      <w:bookmarkStart w:id="5" w:name="a13"/>
      <w:bookmarkEnd w:id="5"/>
      <w:r w:rsidRPr="00F67499">
        <w:rPr>
          <w:rFonts w:hint="eastAsia"/>
        </w:rPr>
        <w:t>第</w:t>
      </w:r>
      <w:r w:rsidRPr="00F67499">
        <w:rPr>
          <w:rFonts w:hint="eastAsia"/>
        </w:rPr>
        <w:t>13</w:t>
      </w:r>
      <w:r w:rsidR="00D85018">
        <w:rPr>
          <w:rFonts w:hint="eastAsia"/>
        </w:rPr>
        <w:t>條</w:t>
      </w:r>
      <w:r w:rsidR="00486E3D" w:rsidRPr="00486E3D">
        <w:rPr>
          <w:rFonts w:ascii="新細明體" w:hAnsi="新細明體" w:hint="eastAsia"/>
          <w:b w:val="0"/>
          <w:bCs w:val="0"/>
          <w:color w:val="FFFFFF"/>
        </w:rPr>
        <w:t>∵</w:t>
      </w:r>
    </w:p>
    <w:p w14:paraId="6FD2C9A8" w14:textId="6E695A9B" w:rsidR="00D85018" w:rsidRDefault="008C2063" w:rsidP="00D57B6A">
      <w:pPr>
        <w:ind w:left="142"/>
        <w:rPr>
          <w:rFonts w:hint="eastAsia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D57B6A">
        <w:rPr>
          <w:rFonts w:hint="eastAsia"/>
        </w:rPr>
        <w:t>補習班應訂定應變機制，在發生個人資料被竊取、洩漏、竄改或其他侵害事故時，迅速處理以保護當事人之權益</w:t>
      </w:r>
      <w:r w:rsidR="00D85018">
        <w:rPr>
          <w:rFonts w:hint="eastAsia"/>
        </w:rPr>
        <w:t>。</w:t>
      </w:r>
    </w:p>
    <w:p w14:paraId="1E3FF992" w14:textId="7D9C454B" w:rsidR="00D85018" w:rsidRDefault="008C2063" w:rsidP="00D57B6A">
      <w:pPr>
        <w:ind w:left="142"/>
        <w:rPr>
          <w:rFonts w:hint="eastAsia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2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D85018">
        <w:rPr>
          <w:rFonts w:hint="eastAsia"/>
        </w:rPr>
        <w:t>前項應變機制，應包括下列事項：</w:t>
      </w:r>
    </w:p>
    <w:p w14:paraId="17562278" w14:textId="77777777" w:rsidR="00D85018" w:rsidRDefault="00D85018" w:rsidP="00D57B6A">
      <w:pPr>
        <w:ind w:left="142"/>
        <w:rPr>
          <w:rFonts w:hint="eastAsia"/>
        </w:rPr>
      </w:pPr>
      <w:r>
        <w:rPr>
          <w:rFonts w:hint="eastAsia"/>
        </w:rPr>
        <w:t xml:space="preserve">　　一、採取適當之措施，控制事故對當事人造成之損害</w:t>
      </w:r>
      <w:r>
        <w:rPr>
          <w:rFonts w:hint="eastAsia"/>
        </w:rPr>
        <w:t>。</w:t>
      </w:r>
    </w:p>
    <w:p w14:paraId="5E75138F" w14:textId="77777777" w:rsidR="00D85018" w:rsidRDefault="00D85018" w:rsidP="00D57B6A">
      <w:pPr>
        <w:ind w:left="142"/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>二</w:t>
      </w:r>
      <w:r>
        <w:rPr>
          <w:rFonts w:hint="eastAsia"/>
        </w:rPr>
        <w:t>、</w:t>
      </w:r>
      <w:r>
        <w:rPr>
          <w:rFonts w:hint="eastAsia"/>
        </w:rPr>
        <w:t>查明事故發生原因及損害狀況，以適當方式通知當事人或其法定代理人</w:t>
      </w:r>
      <w:r>
        <w:rPr>
          <w:rFonts w:hint="eastAsia"/>
        </w:rPr>
        <w:t>。</w:t>
      </w:r>
    </w:p>
    <w:p w14:paraId="61B9350C" w14:textId="4C7C371B" w:rsidR="00D85018" w:rsidRDefault="00D85018" w:rsidP="00D57B6A">
      <w:pPr>
        <w:ind w:left="142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三</w:t>
      </w:r>
      <w:r>
        <w:rPr>
          <w:rFonts w:hint="eastAsia"/>
        </w:rPr>
        <w:t>、</w:t>
      </w:r>
      <w:r>
        <w:rPr>
          <w:rFonts w:hint="eastAsia"/>
        </w:rPr>
        <w:t>研議改進措施，避免事故再度發生</w:t>
      </w:r>
      <w:r>
        <w:rPr>
          <w:rFonts w:hint="eastAsia"/>
        </w:rPr>
        <w:t>。</w:t>
      </w:r>
    </w:p>
    <w:p w14:paraId="36B49F62" w14:textId="3FE2236E" w:rsidR="00D85018" w:rsidRDefault="008C2063" w:rsidP="00D57B6A">
      <w:pPr>
        <w:ind w:left="142"/>
        <w:rPr>
          <w:rFonts w:hint="eastAsia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3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D85018">
        <w:rPr>
          <w:rFonts w:hint="eastAsia"/>
        </w:rPr>
        <w:t>補習班應於事故發現時起七十二小時內，填具個人資料侵害事故通報與紀錄表（如</w:t>
      </w:r>
      <w:hyperlink r:id="rId30" w:history="1">
        <w:r w:rsidR="00D85018" w:rsidRPr="00412F36">
          <w:rPr>
            <w:rStyle w:val="a3"/>
            <w:rFonts w:ascii="Times New Roman" w:hAnsi="Times New Roman" w:hint="eastAsia"/>
          </w:rPr>
          <w:t>附件</w:t>
        </w:r>
      </w:hyperlink>
      <w:r w:rsidR="00D85018">
        <w:rPr>
          <w:rFonts w:hint="eastAsia"/>
        </w:rPr>
        <w:t>），通報直轄市、縣（市）主管機關，並副知中央主管機關，未依時限內通報者，應附理由說明；並自處理結束之日起一個月內，將處理方式及結果，報直轄市、縣（市）主管機關備查</w:t>
      </w:r>
      <w:r w:rsidR="00D85018">
        <w:rPr>
          <w:rFonts w:hint="eastAsia"/>
        </w:rPr>
        <w:t>。</w:t>
      </w:r>
    </w:p>
    <w:p w14:paraId="36CCACB4" w14:textId="36FF9AB5" w:rsidR="00D57B6A" w:rsidRDefault="008C2063" w:rsidP="00D57B6A">
      <w:pPr>
        <w:ind w:left="142"/>
        <w:rPr>
          <w:rFonts w:hint="eastAsia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4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D57B6A">
        <w:rPr>
          <w:rFonts w:hint="eastAsia"/>
        </w:rPr>
        <w:t>依規定通報後，直轄市、縣（市）主管機關得派員檢查，補習班不得規避、妨礙或拒絕，直轄市、縣（市）主管機關並得依本法第</w:t>
      </w:r>
      <w:hyperlink r:id="rId31" w:anchor="a22" w:history="1">
        <w:r w:rsidR="00D57B6A" w:rsidRPr="00FA2F4A">
          <w:rPr>
            <w:rStyle w:val="a3"/>
            <w:rFonts w:ascii="Times New Roman" w:hAnsi="Times New Roman" w:hint="eastAsia"/>
          </w:rPr>
          <w:t>二十二</w:t>
        </w:r>
      </w:hyperlink>
      <w:r w:rsidR="00D57B6A">
        <w:rPr>
          <w:rFonts w:hint="eastAsia"/>
        </w:rPr>
        <w:t>條至第二十五條規定為適當之監督管理措施。</w:t>
      </w:r>
    </w:p>
    <w:p w14:paraId="5B502A02" w14:textId="1D3209CD" w:rsidR="00D85018" w:rsidRDefault="00D85018" w:rsidP="00BC1E27">
      <w:pPr>
        <w:pStyle w:val="3"/>
        <w:rPr>
          <w:rFonts w:hint="eastAsia"/>
        </w:rPr>
      </w:pPr>
      <w:r>
        <w:rPr>
          <w:rFonts w:hint="eastAsia"/>
        </w:rPr>
        <w:t>--</w:t>
      </w:r>
      <w:r w:rsidRPr="00A22F73">
        <w:rPr>
          <w:rFonts w:hint="eastAsia"/>
        </w:rPr>
        <w:t>1</w:t>
      </w:r>
      <w:r>
        <w:t>11</w:t>
      </w:r>
      <w:r w:rsidRPr="00A22F73">
        <w:rPr>
          <w:rFonts w:hint="eastAsia"/>
        </w:rPr>
        <w:t>年</w:t>
      </w:r>
      <w:r>
        <w:t>1</w:t>
      </w:r>
      <w:r w:rsidRPr="00A22F73">
        <w:rPr>
          <w:rFonts w:hint="eastAsia"/>
        </w:rPr>
        <w:t>月</w:t>
      </w:r>
      <w:r>
        <w:t>22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32" w:history="1">
        <w:r w:rsidRPr="00A22F73">
          <w:rPr>
            <w:rStyle w:val="a3"/>
          </w:rPr>
          <w:t>比對程式</w:t>
        </w:r>
      </w:hyperlink>
    </w:p>
    <w:p w14:paraId="649AEEE8" w14:textId="3A925023" w:rsidR="00D85018" w:rsidRDefault="008C2063" w:rsidP="00E066E7">
      <w:pPr>
        <w:ind w:left="142"/>
        <w:jc w:val="both"/>
        <w:rPr>
          <w:rFonts w:ascii="Arial Unicode MS" w:hAnsi="Arial Unicode MS" w:hint="eastAsia"/>
          <w:color w:val="5F5F5F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E066E7" w:rsidRPr="00D57B6A">
        <w:rPr>
          <w:rFonts w:ascii="Arial Unicode MS" w:hAnsi="Arial Unicode MS" w:hint="eastAsia"/>
          <w:color w:val="5F5F5F"/>
        </w:rPr>
        <w:t>補習班應訂定應變機制，在發生個人資料被竊取、洩漏、竄改或其他侵害事故時，迅速處理以保護當事人之權益</w:t>
      </w:r>
      <w:r w:rsidR="00D85018">
        <w:rPr>
          <w:rFonts w:ascii="Arial Unicode MS" w:hAnsi="Arial Unicode MS" w:hint="eastAsia"/>
          <w:color w:val="5F5F5F"/>
        </w:rPr>
        <w:t>。</w:t>
      </w:r>
    </w:p>
    <w:p w14:paraId="492FD15F" w14:textId="2C0AB843" w:rsidR="00D85018" w:rsidRPr="00D57B6A" w:rsidRDefault="008C2063" w:rsidP="00E066E7">
      <w:pPr>
        <w:ind w:left="142"/>
        <w:jc w:val="both"/>
        <w:rPr>
          <w:rFonts w:ascii="Arial Unicode MS" w:hAnsi="Arial Unicode MS"/>
          <w:color w:val="5F5F5F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2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D85018" w:rsidRPr="00D57B6A">
        <w:rPr>
          <w:rFonts w:ascii="Arial Unicode MS" w:hAnsi="Arial Unicode MS" w:hint="eastAsia"/>
          <w:color w:val="5F5F5F"/>
        </w:rPr>
        <w:t>前項應變機制，應包括下列事項：</w:t>
      </w:r>
    </w:p>
    <w:p w14:paraId="4A7FF6C3" w14:textId="77777777" w:rsidR="00D85018" w:rsidRDefault="00D85018" w:rsidP="00E066E7">
      <w:pPr>
        <w:ind w:left="142"/>
        <w:jc w:val="both"/>
        <w:rPr>
          <w:rFonts w:ascii="Arial Unicode MS" w:hAnsi="Arial Unicode MS" w:hint="eastAsia"/>
          <w:color w:val="5F5F5F"/>
        </w:rPr>
      </w:pPr>
      <w:r w:rsidRPr="00D57B6A">
        <w:rPr>
          <w:rFonts w:ascii="Arial Unicode MS" w:hAnsi="Arial Unicode MS" w:hint="eastAsia"/>
          <w:color w:val="5F5F5F"/>
        </w:rPr>
        <w:t xml:space="preserve">　　一、採取適當之措施，控制事故對當事人造成之損害</w:t>
      </w:r>
      <w:r>
        <w:rPr>
          <w:rFonts w:ascii="Arial Unicode MS" w:hAnsi="Arial Unicode MS" w:hint="eastAsia"/>
          <w:color w:val="5F5F5F"/>
        </w:rPr>
        <w:t>。</w:t>
      </w:r>
    </w:p>
    <w:p w14:paraId="2A2A7B18" w14:textId="77777777" w:rsidR="00D85018" w:rsidRDefault="00D85018" w:rsidP="00E066E7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D57B6A">
        <w:rPr>
          <w:rFonts w:ascii="Arial Unicode MS" w:hAnsi="Arial Unicode MS" w:hint="eastAsia"/>
          <w:color w:val="5F5F5F"/>
        </w:rPr>
        <w:t>二</w:t>
      </w:r>
      <w:r>
        <w:rPr>
          <w:rFonts w:ascii="Arial Unicode MS" w:hAnsi="Arial Unicode MS" w:hint="eastAsia"/>
          <w:color w:val="5F5F5F"/>
        </w:rPr>
        <w:t>、</w:t>
      </w:r>
      <w:r w:rsidRPr="00D57B6A">
        <w:rPr>
          <w:rFonts w:ascii="Arial Unicode MS" w:hAnsi="Arial Unicode MS" w:hint="eastAsia"/>
          <w:color w:val="5F5F5F"/>
        </w:rPr>
        <w:t>查明事故發生原因及損害狀況，以適當方式通知當事人，並通報其直轄市、縣（市）主管機關</w:t>
      </w:r>
      <w:r>
        <w:rPr>
          <w:rFonts w:ascii="Arial Unicode MS" w:hAnsi="Arial Unicode MS" w:hint="eastAsia"/>
          <w:color w:val="5F5F5F"/>
        </w:rPr>
        <w:t>。</w:t>
      </w:r>
    </w:p>
    <w:p w14:paraId="1A204506" w14:textId="3AC122E8" w:rsidR="00D85018" w:rsidRDefault="00D85018" w:rsidP="00E066E7">
      <w:pPr>
        <w:ind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D57B6A">
        <w:rPr>
          <w:rFonts w:ascii="Arial Unicode MS" w:hAnsi="Arial Unicode MS" w:hint="eastAsia"/>
          <w:color w:val="5F5F5F"/>
        </w:rPr>
        <w:t>三</w:t>
      </w:r>
      <w:r>
        <w:rPr>
          <w:rFonts w:ascii="Arial Unicode MS" w:hAnsi="Arial Unicode MS" w:hint="eastAsia"/>
          <w:color w:val="5F5F5F"/>
        </w:rPr>
        <w:t>、</w:t>
      </w:r>
      <w:r w:rsidRPr="00D57B6A">
        <w:rPr>
          <w:rFonts w:ascii="Arial Unicode MS" w:hAnsi="Arial Unicode MS" w:hint="eastAsia"/>
          <w:color w:val="5F5F5F"/>
        </w:rPr>
        <w:t>研議改進措施，避免事故再度發生</w:t>
      </w:r>
      <w:r>
        <w:rPr>
          <w:rFonts w:ascii="Arial Unicode MS" w:hAnsi="Arial Unicode MS" w:hint="eastAsia"/>
          <w:color w:val="5F5F5F"/>
        </w:rPr>
        <w:t>。</w:t>
      </w:r>
    </w:p>
    <w:p w14:paraId="7C6178F0" w14:textId="3800C4B2" w:rsidR="00E066E7" w:rsidRPr="00D57B6A" w:rsidRDefault="008C2063" w:rsidP="00E066E7">
      <w:pPr>
        <w:ind w:leftChars="71" w:left="142"/>
        <w:jc w:val="both"/>
        <w:rPr>
          <w:rFonts w:ascii="Arial Unicode MS" w:hAnsi="Arial Unicode MS"/>
          <w:color w:val="5F5F5F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3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E066E7" w:rsidRPr="00D57B6A">
        <w:rPr>
          <w:rFonts w:ascii="Arial Unicode MS" w:hAnsi="Arial Unicode MS" w:hint="eastAsia"/>
          <w:color w:val="5F5F5F"/>
        </w:rPr>
        <w:t>前項第二款通報作業及文件書表格式，由直轄市、縣（市）主管機關定之。</w:t>
      </w:r>
      <w:r w:rsidR="00486E3D" w:rsidRPr="00BF28B7">
        <w:rPr>
          <w:rFonts w:ascii="新細明體" w:hAnsi="新細明體" w:hint="eastAsia"/>
          <w:color w:val="FFFFFF"/>
        </w:rPr>
        <w:t>∴</w:t>
      </w:r>
    </w:p>
    <w:p w14:paraId="7CFB0138" w14:textId="4DBB4A1B" w:rsidR="00D85018" w:rsidRDefault="00D85018" w:rsidP="008F29AB">
      <w:pPr>
        <w:pStyle w:val="3"/>
        <w:rPr>
          <w:rFonts w:hint="eastAsia"/>
        </w:rPr>
      </w:pPr>
      <w:r>
        <w:rPr>
          <w:rFonts w:hint="eastAsia"/>
        </w:rPr>
        <w:t>--</w:t>
      </w:r>
      <w:r w:rsidRPr="00D57B6A">
        <w:rPr>
          <w:rFonts w:hint="eastAsia"/>
        </w:rPr>
        <w:t>104</w:t>
      </w:r>
      <w:r w:rsidRPr="00D57B6A">
        <w:rPr>
          <w:rFonts w:hint="eastAsia"/>
        </w:rPr>
        <w:t>年</w:t>
      </w:r>
      <w:r w:rsidRPr="00D57B6A">
        <w:rPr>
          <w:rFonts w:hint="eastAsia"/>
        </w:rPr>
        <w:t>7</w:t>
      </w:r>
      <w:r w:rsidRPr="00D57B6A">
        <w:rPr>
          <w:rFonts w:hint="eastAsia"/>
        </w:rPr>
        <w:t>月</w:t>
      </w:r>
      <w:r w:rsidRPr="00D57B6A">
        <w:rPr>
          <w:rFonts w:hint="eastAsia"/>
        </w:rPr>
        <w:t>28</w:t>
      </w:r>
      <w:r w:rsidRPr="00D57B6A">
        <w:rPr>
          <w:rFonts w:hint="eastAsia"/>
        </w:rPr>
        <w:t>日修正前條文</w:t>
      </w:r>
      <w:r w:rsidRPr="00D57B6A">
        <w:rPr>
          <w:rFonts w:hint="eastAsia"/>
        </w:rPr>
        <w:t>--</w:t>
      </w:r>
      <w:hyperlink r:id="rId33" w:history="1">
        <w:r w:rsidRPr="008F29AB">
          <w:rPr>
            <w:rStyle w:val="a3"/>
          </w:rPr>
          <w:t>比對程式</w:t>
        </w:r>
      </w:hyperlink>
    </w:p>
    <w:p w14:paraId="1732300E" w14:textId="07EFC8BF" w:rsidR="00D85018" w:rsidRDefault="008C2063" w:rsidP="00C60C51">
      <w:pPr>
        <w:ind w:leftChars="71" w:left="142"/>
        <w:jc w:val="both"/>
        <w:rPr>
          <w:rFonts w:ascii="Arial Unicode MS" w:hAnsi="Arial Unicode MS" w:hint="eastAsia"/>
          <w:color w:val="5F5F5F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E066E7">
        <w:rPr>
          <w:rFonts w:ascii="Arial Unicode MS" w:hAnsi="Arial Unicode MS" w:hint="eastAsia"/>
          <w:color w:val="5F5F5F"/>
        </w:rPr>
        <w:t>補習班應訂定應變機制，在發生個人資料被竊取、洩漏、竄改或其他侵害事故時，迅速處理以保護當事人之權益</w:t>
      </w:r>
      <w:r w:rsidR="00D85018">
        <w:rPr>
          <w:rFonts w:ascii="Arial Unicode MS" w:hAnsi="Arial Unicode MS" w:hint="eastAsia"/>
          <w:color w:val="5F5F5F"/>
        </w:rPr>
        <w:t>。</w:t>
      </w:r>
    </w:p>
    <w:p w14:paraId="539F270C" w14:textId="4374BB97" w:rsidR="00C60C51" w:rsidRPr="00E066E7" w:rsidRDefault="008C2063" w:rsidP="00C60C51">
      <w:pPr>
        <w:ind w:leftChars="71" w:left="142"/>
        <w:jc w:val="both"/>
        <w:rPr>
          <w:rFonts w:ascii="Arial Unicode MS" w:hAnsi="Arial Unicode MS"/>
          <w:color w:val="666699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2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E066E7">
        <w:rPr>
          <w:rFonts w:ascii="Arial Unicode MS" w:hAnsi="Arial Unicode MS" w:hint="eastAsia"/>
          <w:color w:val="666699"/>
        </w:rPr>
        <w:t>前項應變機制，應包括下列事項：</w:t>
      </w:r>
    </w:p>
    <w:p w14:paraId="736FE0A6" w14:textId="77777777" w:rsidR="00D85018" w:rsidRDefault="00C60C51" w:rsidP="00C60C51">
      <w:pPr>
        <w:ind w:leftChars="71" w:left="142"/>
        <w:jc w:val="both"/>
        <w:rPr>
          <w:rFonts w:ascii="Arial Unicode MS" w:hAnsi="Arial Unicode MS" w:hint="eastAsia"/>
          <w:color w:val="666699"/>
        </w:rPr>
      </w:pPr>
      <w:r w:rsidRPr="00E066E7">
        <w:rPr>
          <w:rFonts w:ascii="Arial Unicode MS" w:hAnsi="Arial Unicode MS" w:hint="eastAsia"/>
          <w:color w:val="666699"/>
        </w:rPr>
        <w:t xml:space="preserve">　　一、採取適當之措施，控制事故對當事人造成之損害</w:t>
      </w:r>
      <w:r w:rsidR="00D85018">
        <w:rPr>
          <w:rFonts w:ascii="Arial Unicode MS" w:hAnsi="Arial Unicode MS" w:hint="eastAsia"/>
          <w:color w:val="666699"/>
        </w:rPr>
        <w:t>。</w:t>
      </w:r>
    </w:p>
    <w:p w14:paraId="25EFE93B" w14:textId="5212ADCE" w:rsidR="00D85018" w:rsidRDefault="00D85018" w:rsidP="00C60C51">
      <w:pPr>
        <w:ind w:leftChars="71" w:left="142"/>
        <w:jc w:val="both"/>
        <w:rPr>
          <w:rFonts w:ascii="Arial Unicode MS" w:hAnsi="Arial Unicode MS" w:hint="eastAsia"/>
          <w:color w:val="666699"/>
        </w:rPr>
      </w:pPr>
      <w:r>
        <w:rPr>
          <w:rFonts w:ascii="Arial Unicode MS" w:hAnsi="Arial Unicode MS" w:hint="eastAsia"/>
          <w:color w:val="666699"/>
        </w:rPr>
        <w:t xml:space="preserve">　　</w:t>
      </w:r>
      <w:r w:rsidRPr="00E066E7">
        <w:rPr>
          <w:rFonts w:ascii="Arial Unicode MS" w:hAnsi="Arial Unicode MS" w:hint="eastAsia"/>
          <w:color w:val="666699"/>
        </w:rPr>
        <w:t>二</w:t>
      </w:r>
      <w:r>
        <w:rPr>
          <w:rFonts w:ascii="Arial Unicode MS" w:hAnsi="Arial Unicode MS" w:hint="eastAsia"/>
          <w:color w:val="666699"/>
        </w:rPr>
        <w:t>、</w:t>
      </w:r>
      <w:r w:rsidR="00C60C51" w:rsidRPr="00E066E7">
        <w:rPr>
          <w:rFonts w:ascii="Arial Unicode MS" w:hAnsi="Arial Unicode MS" w:hint="eastAsia"/>
          <w:color w:val="666699"/>
        </w:rPr>
        <w:t>查明事故發生原因及損害狀況，並以適當方式通知當事人</w:t>
      </w:r>
      <w:r>
        <w:rPr>
          <w:rFonts w:ascii="Arial Unicode MS" w:hAnsi="Arial Unicode MS" w:hint="eastAsia"/>
          <w:color w:val="666699"/>
        </w:rPr>
        <w:t>。</w:t>
      </w:r>
    </w:p>
    <w:p w14:paraId="58819C81" w14:textId="7EAEEC20" w:rsidR="00C60C51" w:rsidRPr="00E066E7" w:rsidRDefault="00D85018" w:rsidP="00C60C51">
      <w:pPr>
        <w:ind w:leftChars="71" w:left="142"/>
        <w:jc w:val="both"/>
        <w:rPr>
          <w:rFonts w:ascii="Arial Unicode MS" w:hAnsi="Arial Unicode MS"/>
          <w:color w:val="666699"/>
        </w:rPr>
      </w:pPr>
      <w:r>
        <w:rPr>
          <w:rFonts w:ascii="Arial Unicode MS" w:hAnsi="Arial Unicode MS" w:hint="eastAsia"/>
          <w:color w:val="666699"/>
        </w:rPr>
        <w:t xml:space="preserve">　　</w:t>
      </w:r>
      <w:r w:rsidRPr="00E066E7">
        <w:rPr>
          <w:rFonts w:ascii="Arial Unicode MS" w:hAnsi="Arial Unicode MS" w:hint="eastAsia"/>
          <w:color w:val="666699"/>
        </w:rPr>
        <w:t>三</w:t>
      </w:r>
      <w:r>
        <w:rPr>
          <w:rFonts w:ascii="Arial Unicode MS" w:hAnsi="Arial Unicode MS" w:hint="eastAsia"/>
          <w:color w:val="666699"/>
        </w:rPr>
        <w:t>、</w:t>
      </w:r>
      <w:r w:rsidR="00C60C51" w:rsidRPr="00E066E7">
        <w:rPr>
          <w:rFonts w:ascii="Arial Unicode MS" w:hAnsi="Arial Unicode MS" w:hint="eastAsia"/>
          <w:color w:val="666699"/>
        </w:rPr>
        <w:t>研議改進措施，避免事故再度發生。</w:t>
      </w:r>
      <w:r w:rsidR="00CC4A96" w:rsidRPr="00CC4A96">
        <w:rPr>
          <w:rFonts w:ascii="Arial Unicode MS" w:hAnsi="Arial Unicode MS" w:hint="eastAsia"/>
          <w:color w:val="FFFFFF"/>
        </w:rPr>
        <w:t>∴</w:t>
      </w:r>
    </w:p>
    <w:p w14:paraId="6ED0EF65" w14:textId="77777777" w:rsidR="00D85018" w:rsidRDefault="00C60C51" w:rsidP="00080ECE">
      <w:pPr>
        <w:pStyle w:val="2"/>
        <w:rPr>
          <w:rFonts w:hint="eastAsia"/>
        </w:rPr>
      </w:pPr>
      <w:r w:rsidRPr="00F67499">
        <w:rPr>
          <w:rFonts w:hint="eastAsia"/>
        </w:rPr>
        <w:t>第</w:t>
      </w:r>
      <w:r w:rsidRPr="00F67499">
        <w:rPr>
          <w:rFonts w:hint="eastAsia"/>
        </w:rPr>
        <w:t>14</w:t>
      </w:r>
      <w:r w:rsidR="00D85018">
        <w:rPr>
          <w:rFonts w:hint="eastAsia"/>
        </w:rPr>
        <w:t>條</w:t>
      </w:r>
    </w:p>
    <w:p w14:paraId="4342E578" w14:textId="7BCA1781" w:rsidR="00D85018" w:rsidRDefault="008C2063" w:rsidP="00C60C51">
      <w:pPr>
        <w:ind w:leftChars="71" w:left="142"/>
        <w:jc w:val="both"/>
        <w:rPr>
          <w:rFonts w:ascii="Arial Unicode MS" w:hAnsi="Arial Unicode MS" w:hint="eastAsia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F67499">
        <w:rPr>
          <w:rFonts w:ascii="Arial Unicode MS" w:hAnsi="Arial Unicode MS" w:hint="eastAsia"/>
        </w:rPr>
        <w:t>補習班對所保有之個人資料檔案，應設置必要之安全設備及採取必要之防護措施</w:t>
      </w:r>
      <w:r w:rsidR="00D85018">
        <w:rPr>
          <w:rFonts w:ascii="Arial Unicode MS" w:hAnsi="Arial Unicode MS" w:hint="eastAsia"/>
        </w:rPr>
        <w:t>。</w:t>
      </w:r>
    </w:p>
    <w:p w14:paraId="58866136" w14:textId="00476932" w:rsidR="00C60C51" w:rsidRPr="00080ECE" w:rsidRDefault="008C2063" w:rsidP="00C60C51">
      <w:pPr>
        <w:ind w:leftChars="71" w:left="142"/>
        <w:jc w:val="both"/>
        <w:rPr>
          <w:rFonts w:ascii="Arial Unicode MS" w:hAnsi="Arial Unicode MS"/>
          <w:color w:val="17365D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2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080ECE">
        <w:rPr>
          <w:rFonts w:ascii="Arial Unicode MS" w:hAnsi="Arial Unicode MS" w:hint="eastAsia"/>
          <w:color w:val="17365D"/>
        </w:rPr>
        <w:t>前項安全設備或防護措施應包括下列事項：</w:t>
      </w:r>
    </w:p>
    <w:p w14:paraId="315E2336" w14:textId="77777777" w:rsidR="00D85018" w:rsidRDefault="00C60C51" w:rsidP="00C60C51">
      <w:pPr>
        <w:ind w:leftChars="71" w:left="142"/>
        <w:jc w:val="both"/>
        <w:rPr>
          <w:rFonts w:ascii="Arial Unicode MS" w:hAnsi="Arial Unicode MS" w:hint="eastAsia"/>
          <w:color w:val="17365D"/>
        </w:rPr>
      </w:pPr>
      <w:r w:rsidRPr="00080ECE">
        <w:rPr>
          <w:rFonts w:ascii="Arial Unicode MS" w:hAnsi="Arial Unicode MS" w:hint="eastAsia"/>
          <w:color w:val="17365D"/>
        </w:rPr>
        <w:t xml:space="preserve">　　一、紙本資料檔案之安全保護設施及管理程序</w:t>
      </w:r>
      <w:r w:rsidR="00D85018">
        <w:rPr>
          <w:rFonts w:ascii="Arial Unicode MS" w:hAnsi="Arial Unicode MS" w:hint="eastAsia"/>
          <w:color w:val="17365D"/>
        </w:rPr>
        <w:t>。</w:t>
      </w:r>
    </w:p>
    <w:p w14:paraId="7D957B0F" w14:textId="054C3F58" w:rsidR="00D85018" w:rsidRDefault="00D85018" w:rsidP="00C60C51">
      <w:pPr>
        <w:ind w:leftChars="71" w:left="142"/>
        <w:jc w:val="both"/>
        <w:rPr>
          <w:rFonts w:ascii="Arial Unicode MS" w:hAnsi="Arial Unicode MS" w:hint="eastAsia"/>
          <w:color w:val="17365D"/>
        </w:rPr>
      </w:pPr>
      <w:r>
        <w:rPr>
          <w:rFonts w:ascii="Arial Unicode MS" w:hAnsi="Arial Unicode MS" w:hint="eastAsia"/>
          <w:color w:val="17365D"/>
        </w:rPr>
        <w:t xml:space="preserve">　　</w:t>
      </w:r>
      <w:r w:rsidRPr="00080ECE">
        <w:rPr>
          <w:rFonts w:ascii="Arial Unicode MS" w:hAnsi="Arial Unicode MS" w:hint="eastAsia"/>
          <w:color w:val="17365D"/>
        </w:rPr>
        <w:t>二</w:t>
      </w:r>
      <w:r>
        <w:rPr>
          <w:rFonts w:ascii="Arial Unicode MS" w:hAnsi="Arial Unicode MS" w:hint="eastAsia"/>
          <w:color w:val="17365D"/>
        </w:rPr>
        <w:t>、</w:t>
      </w:r>
      <w:r w:rsidR="00C60C51" w:rsidRPr="00080ECE">
        <w:rPr>
          <w:rFonts w:ascii="Arial Unicode MS" w:hAnsi="Arial Unicode MS" w:hint="eastAsia"/>
          <w:color w:val="17365D"/>
        </w:rPr>
        <w:t>電子資料檔案存放之電腦或自動化機器相關設備，配置安全防護系統或加密機制</w:t>
      </w:r>
      <w:r>
        <w:rPr>
          <w:rFonts w:ascii="Arial Unicode MS" w:hAnsi="Arial Unicode MS" w:hint="eastAsia"/>
          <w:color w:val="17365D"/>
        </w:rPr>
        <w:t>。</w:t>
      </w:r>
    </w:p>
    <w:p w14:paraId="70EA8721" w14:textId="25033C7A" w:rsidR="00C60C51" w:rsidRPr="00080ECE" w:rsidRDefault="00D85018" w:rsidP="00C60C51">
      <w:pPr>
        <w:ind w:leftChars="71" w:left="142"/>
        <w:jc w:val="both"/>
        <w:rPr>
          <w:rFonts w:ascii="Arial Unicode MS" w:hAnsi="Arial Unicode MS"/>
          <w:color w:val="17365D"/>
        </w:rPr>
      </w:pPr>
      <w:r>
        <w:rPr>
          <w:rFonts w:ascii="Arial Unicode MS" w:hAnsi="Arial Unicode MS" w:hint="eastAsia"/>
          <w:color w:val="17365D"/>
        </w:rPr>
        <w:t xml:space="preserve">　　</w:t>
      </w:r>
      <w:r w:rsidRPr="00080ECE">
        <w:rPr>
          <w:rFonts w:ascii="Arial Unicode MS" w:hAnsi="Arial Unicode MS" w:hint="eastAsia"/>
          <w:color w:val="17365D"/>
        </w:rPr>
        <w:t>三</w:t>
      </w:r>
      <w:r>
        <w:rPr>
          <w:rFonts w:ascii="Arial Unicode MS" w:hAnsi="Arial Unicode MS" w:hint="eastAsia"/>
          <w:color w:val="17365D"/>
        </w:rPr>
        <w:t>、</w:t>
      </w:r>
      <w:r w:rsidR="00C60C51" w:rsidRPr="00080ECE">
        <w:rPr>
          <w:rFonts w:ascii="Arial Unicode MS" w:hAnsi="Arial Unicode MS" w:hint="eastAsia"/>
          <w:color w:val="17365D"/>
        </w:rPr>
        <w:t>訂定紙本資料之銷毀程序；電腦、自動化機器或其他儲存媒介物需報廢汰換或轉作其他用途時，應採取適當防範措施，避免洩漏個人資料。</w:t>
      </w:r>
    </w:p>
    <w:p w14:paraId="0FFA95A1" w14:textId="083CD85F" w:rsidR="00D85018" w:rsidRDefault="00C60C51" w:rsidP="00080ECE">
      <w:pPr>
        <w:pStyle w:val="2"/>
        <w:rPr>
          <w:rFonts w:hint="eastAsia"/>
        </w:rPr>
      </w:pPr>
      <w:bookmarkStart w:id="6" w:name="a15"/>
      <w:bookmarkEnd w:id="6"/>
      <w:r w:rsidRPr="00F67499">
        <w:rPr>
          <w:rFonts w:hint="eastAsia"/>
        </w:rPr>
        <w:t>第</w:t>
      </w:r>
      <w:r w:rsidRPr="00F67499">
        <w:rPr>
          <w:rFonts w:hint="eastAsia"/>
        </w:rPr>
        <w:t>15</w:t>
      </w:r>
      <w:r w:rsidR="00D85018">
        <w:rPr>
          <w:rFonts w:hint="eastAsia"/>
        </w:rPr>
        <w:t>條</w:t>
      </w:r>
      <w:r w:rsidR="00486E3D" w:rsidRPr="00486E3D">
        <w:rPr>
          <w:rFonts w:ascii="新細明體" w:hAnsi="新細明體" w:hint="eastAsia"/>
          <w:b w:val="0"/>
          <w:bCs w:val="0"/>
          <w:color w:val="FFFFFF"/>
        </w:rPr>
        <w:t>∵</w:t>
      </w:r>
    </w:p>
    <w:p w14:paraId="224FA24E" w14:textId="18D19183" w:rsidR="00D57B6A" w:rsidRDefault="008C2063" w:rsidP="00445665">
      <w:pPr>
        <w:ind w:left="142"/>
        <w:jc w:val="both"/>
        <w:rPr>
          <w:rFonts w:hint="eastAsia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D57B6A">
        <w:rPr>
          <w:rFonts w:hint="eastAsia"/>
        </w:rPr>
        <w:t>補習班為確實保護個人資料之安全，應對其所屬人員採取下列措施：</w:t>
      </w:r>
    </w:p>
    <w:p w14:paraId="0B05063F" w14:textId="77777777" w:rsidR="00D85018" w:rsidRDefault="00D57B6A" w:rsidP="00445665">
      <w:pPr>
        <w:ind w:left="142"/>
        <w:jc w:val="both"/>
        <w:rPr>
          <w:rFonts w:hint="eastAsia"/>
        </w:rPr>
      </w:pPr>
      <w:r>
        <w:rPr>
          <w:rFonts w:hint="eastAsia"/>
        </w:rPr>
        <w:t xml:space="preserve">　　一、依據業務作業需要，建立管理機制，設定所屬人員不同之權限，以控管其接觸個人資料之情形，並定期確認權限內容之適當性及必要性</w:t>
      </w:r>
      <w:r w:rsidR="00D85018">
        <w:rPr>
          <w:rFonts w:hint="eastAsia"/>
        </w:rPr>
        <w:t>。</w:t>
      </w:r>
    </w:p>
    <w:p w14:paraId="13077A85" w14:textId="7E3D3076" w:rsidR="00D85018" w:rsidRDefault="00D85018" w:rsidP="00445665">
      <w:pPr>
        <w:ind w:left="142"/>
        <w:jc w:val="both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二</w:t>
      </w:r>
      <w:r>
        <w:rPr>
          <w:rFonts w:hint="eastAsia"/>
        </w:rPr>
        <w:t>、</w:t>
      </w:r>
      <w:r w:rsidR="00D57B6A">
        <w:rPr>
          <w:rFonts w:hint="eastAsia"/>
        </w:rPr>
        <w:t>檢視各相關業務之性質，規範個人資料蒐集、處理及利用等流程之負責人員</w:t>
      </w:r>
      <w:r>
        <w:rPr>
          <w:rFonts w:hint="eastAsia"/>
        </w:rPr>
        <w:t>。</w:t>
      </w:r>
    </w:p>
    <w:p w14:paraId="6AFC8155" w14:textId="09A8286D" w:rsidR="00D85018" w:rsidRDefault="00D85018" w:rsidP="00445665">
      <w:pPr>
        <w:ind w:left="142"/>
        <w:jc w:val="both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三</w:t>
      </w:r>
      <w:r>
        <w:rPr>
          <w:rFonts w:hint="eastAsia"/>
        </w:rPr>
        <w:t>、</w:t>
      </w:r>
      <w:r w:rsidR="00D57B6A">
        <w:rPr>
          <w:rFonts w:hint="eastAsia"/>
        </w:rPr>
        <w:t>要求所屬人員妥善保管個人資料之儲存媒介物，並約定保管及保密義務</w:t>
      </w:r>
      <w:r>
        <w:rPr>
          <w:rFonts w:hint="eastAsia"/>
        </w:rPr>
        <w:t>。</w:t>
      </w:r>
    </w:p>
    <w:p w14:paraId="4C12EAA6" w14:textId="223FC9AA" w:rsidR="00D85018" w:rsidRDefault="00D85018" w:rsidP="00445665">
      <w:pPr>
        <w:ind w:left="142"/>
        <w:jc w:val="both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四</w:t>
      </w:r>
      <w:r>
        <w:rPr>
          <w:rFonts w:hint="eastAsia"/>
        </w:rPr>
        <w:t>、</w:t>
      </w:r>
      <w:r w:rsidR="00D57B6A">
        <w:rPr>
          <w:rFonts w:hint="eastAsia"/>
        </w:rPr>
        <w:t>所屬人員離職時取消其識別碼，並應要求將執行業務所持有之個人資料（包括紙本及儲存媒介物）辦理交接，不得攜離使用，並應簽訂保密切結書</w:t>
      </w:r>
      <w:r>
        <w:rPr>
          <w:rFonts w:hint="eastAsia"/>
        </w:rPr>
        <w:t>。</w:t>
      </w:r>
    </w:p>
    <w:p w14:paraId="3E7DB2EA" w14:textId="2327B52F" w:rsidR="00D85018" w:rsidRDefault="008C2063" w:rsidP="00445665">
      <w:pPr>
        <w:ind w:left="142"/>
        <w:jc w:val="both"/>
        <w:rPr>
          <w:rFonts w:hint="eastAsia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2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D85018">
        <w:rPr>
          <w:rFonts w:hint="eastAsia"/>
        </w:rPr>
        <w:t>補習班提供電子商務服務系統或本法</w:t>
      </w:r>
      <w:hyperlink r:id="rId34" w:anchor="a6" w:history="1">
        <w:r w:rsidR="00D85018" w:rsidRPr="00445665">
          <w:rPr>
            <w:rStyle w:val="a3"/>
            <w:rFonts w:ascii="Times New Roman" w:hAnsi="Times New Roman" w:hint="eastAsia"/>
          </w:rPr>
          <w:t>第六條</w:t>
        </w:r>
      </w:hyperlink>
      <w:r w:rsidR="00D85018">
        <w:rPr>
          <w:rFonts w:hint="eastAsia"/>
        </w:rPr>
        <w:t>所定個人資料種類之資通系統時，應採取下列資訊安全措施：</w:t>
      </w:r>
    </w:p>
    <w:p w14:paraId="77459A50" w14:textId="77777777" w:rsidR="00D85018" w:rsidRDefault="00D85018" w:rsidP="00445665">
      <w:pPr>
        <w:ind w:left="142"/>
        <w:jc w:val="both"/>
        <w:rPr>
          <w:rFonts w:hint="eastAsia"/>
        </w:rPr>
      </w:pPr>
      <w:r>
        <w:rPr>
          <w:rFonts w:hint="eastAsia"/>
        </w:rPr>
        <w:t xml:space="preserve">　　一、使用者身分確認及保護機制</w:t>
      </w:r>
      <w:r>
        <w:rPr>
          <w:rFonts w:hint="eastAsia"/>
        </w:rPr>
        <w:t>。</w:t>
      </w:r>
    </w:p>
    <w:p w14:paraId="443DF110" w14:textId="77777777" w:rsidR="00D85018" w:rsidRDefault="00D85018" w:rsidP="00445665">
      <w:pPr>
        <w:ind w:left="142"/>
        <w:jc w:val="both"/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>二</w:t>
      </w:r>
      <w:r>
        <w:rPr>
          <w:rFonts w:hint="eastAsia"/>
        </w:rPr>
        <w:t>、</w:t>
      </w:r>
      <w:r>
        <w:rPr>
          <w:rFonts w:hint="eastAsia"/>
        </w:rPr>
        <w:t>個人資料顯示之隱碼機制</w:t>
      </w:r>
      <w:r>
        <w:rPr>
          <w:rFonts w:hint="eastAsia"/>
        </w:rPr>
        <w:t>。</w:t>
      </w:r>
    </w:p>
    <w:p w14:paraId="1755D259" w14:textId="77777777" w:rsidR="00D85018" w:rsidRDefault="00D85018" w:rsidP="00445665">
      <w:pPr>
        <w:ind w:left="142"/>
        <w:jc w:val="both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三</w:t>
      </w:r>
      <w:r>
        <w:rPr>
          <w:rFonts w:hint="eastAsia"/>
        </w:rPr>
        <w:t>、</w:t>
      </w:r>
      <w:r>
        <w:rPr>
          <w:rFonts w:hint="eastAsia"/>
        </w:rPr>
        <w:t>網際網路傳輸之安全加密機制</w:t>
      </w:r>
      <w:r>
        <w:rPr>
          <w:rFonts w:hint="eastAsia"/>
        </w:rPr>
        <w:t>。</w:t>
      </w:r>
    </w:p>
    <w:p w14:paraId="52736A83" w14:textId="77777777" w:rsidR="00D85018" w:rsidRDefault="00D85018" w:rsidP="00445665">
      <w:pPr>
        <w:ind w:left="142"/>
        <w:jc w:val="both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四</w:t>
      </w:r>
      <w:r>
        <w:rPr>
          <w:rFonts w:hint="eastAsia"/>
        </w:rPr>
        <w:t>、</w:t>
      </w:r>
      <w:r>
        <w:rPr>
          <w:rFonts w:hint="eastAsia"/>
        </w:rPr>
        <w:t>應用系統於開發、上線、維護等各階段軟體驗證及確認程序</w:t>
      </w:r>
      <w:r>
        <w:rPr>
          <w:rFonts w:hint="eastAsia"/>
        </w:rPr>
        <w:t>。</w:t>
      </w:r>
    </w:p>
    <w:p w14:paraId="30C9F6B0" w14:textId="77777777" w:rsidR="00D85018" w:rsidRDefault="00D85018" w:rsidP="00445665">
      <w:pPr>
        <w:ind w:left="142"/>
        <w:jc w:val="both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五</w:t>
      </w:r>
      <w:r>
        <w:rPr>
          <w:rFonts w:hint="eastAsia"/>
        </w:rPr>
        <w:t>、</w:t>
      </w:r>
      <w:r>
        <w:rPr>
          <w:rFonts w:hint="eastAsia"/>
        </w:rPr>
        <w:t>個人資料檔案與資料庫之存取控制及保護監控措施</w:t>
      </w:r>
      <w:r>
        <w:rPr>
          <w:rFonts w:hint="eastAsia"/>
        </w:rPr>
        <w:t>。</w:t>
      </w:r>
    </w:p>
    <w:p w14:paraId="4F098246" w14:textId="77777777" w:rsidR="00D85018" w:rsidRDefault="00D85018" w:rsidP="00445665">
      <w:pPr>
        <w:ind w:left="142"/>
        <w:jc w:val="both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六</w:t>
      </w:r>
      <w:r>
        <w:rPr>
          <w:rFonts w:hint="eastAsia"/>
        </w:rPr>
        <w:t>、</w:t>
      </w:r>
      <w:r>
        <w:rPr>
          <w:rFonts w:hint="eastAsia"/>
        </w:rPr>
        <w:t>防止外部網路入侵對策</w:t>
      </w:r>
      <w:r>
        <w:rPr>
          <w:rFonts w:hint="eastAsia"/>
        </w:rPr>
        <w:t>。</w:t>
      </w:r>
    </w:p>
    <w:p w14:paraId="42B23008" w14:textId="3AD78415" w:rsidR="00D85018" w:rsidRDefault="00D85018" w:rsidP="00445665">
      <w:pPr>
        <w:ind w:left="142"/>
        <w:jc w:val="both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七</w:t>
      </w:r>
      <w:r>
        <w:rPr>
          <w:rFonts w:hint="eastAsia"/>
        </w:rPr>
        <w:t>、</w:t>
      </w:r>
      <w:r>
        <w:rPr>
          <w:rFonts w:hint="eastAsia"/>
        </w:rPr>
        <w:t>非法或異常使用行為之監控及因應機制</w:t>
      </w:r>
      <w:r>
        <w:rPr>
          <w:rFonts w:hint="eastAsia"/>
        </w:rPr>
        <w:t>。</w:t>
      </w:r>
    </w:p>
    <w:p w14:paraId="1B43A5F5" w14:textId="20508889" w:rsidR="00D85018" w:rsidRDefault="008C2063" w:rsidP="00445665">
      <w:pPr>
        <w:ind w:left="142"/>
        <w:jc w:val="both"/>
        <w:rPr>
          <w:rFonts w:hint="eastAsia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3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D85018">
        <w:rPr>
          <w:rFonts w:hint="eastAsia"/>
        </w:rPr>
        <w:t>前項所稱電子商務，指透過網際網路進行有關商品或服務之廣告、行銷、供應或訂購等各項商業交易活動；資通系統，指用以蒐集、控制、傳輸、儲存、流通、刪除資訊或對資訊為其他處理、使用或分享之系統</w:t>
      </w:r>
      <w:r w:rsidR="00D85018">
        <w:rPr>
          <w:rFonts w:hint="eastAsia"/>
        </w:rPr>
        <w:t>。</w:t>
      </w:r>
    </w:p>
    <w:p w14:paraId="4A90143B" w14:textId="728A79B5" w:rsidR="00D57B6A" w:rsidRDefault="008C2063" w:rsidP="00445665">
      <w:pPr>
        <w:ind w:left="142"/>
        <w:jc w:val="both"/>
        <w:rPr>
          <w:rFonts w:hint="eastAsia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4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D57B6A">
        <w:rPr>
          <w:rFonts w:hint="eastAsia"/>
        </w:rPr>
        <w:t>第二項第六款及第七款所定措施，應定期演練及檢討改善。</w:t>
      </w:r>
    </w:p>
    <w:p w14:paraId="73E05FC3" w14:textId="3F1A8FE6" w:rsidR="00D85018" w:rsidRDefault="00D85018" w:rsidP="00D57B6A">
      <w:pPr>
        <w:pStyle w:val="3"/>
        <w:rPr>
          <w:rFonts w:hint="eastAsia"/>
        </w:rPr>
      </w:pPr>
      <w:r>
        <w:rPr>
          <w:rFonts w:hint="eastAsia"/>
        </w:rPr>
        <w:t>--</w:t>
      </w:r>
      <w:r w:rsidRPr="00A22F73">
        <w:rPr>
          <w:rFonts w:hint="eastAsia"/>
        </w:rPr>
        <w:t>1</w:t>
      </w:r>
      <w:r>
        <w:t>11</w:t>
      </w:r>
      <w:r w:rsidRPr="00A22F73">
        <w:rPr>
          <w:rFonts w:hint="eastAsia"/>
        </w:rPr>
        <w:t>年</w:t>
      </w:r>
      <w:r>
        <w:t>1</w:t>
      </w:r>
      <w:r w:rsidRPr="00A22F73">
        <w:rPr>
          <w:rFonts w:hint="eastAsia"/>
        </w:rPr>
        <w:t>月</w:t>
      </w:r>
      <w:r>
        <w:t>22</w:t>
      </w:r>
      <w:r w:rsidRPr="00A22F73">
        <w:rPr>
          <w:rFonts w:hint="eastAsia"/>
        </w:rPr>
        <w:t>日修正前條文</w:t>
      </w:r>
      <w:r w:rsidRPr="00A22F73">
        <w:rPr>
          <w:rFonts w:hint="eastAsia"/>
        </w:rPr>
        <w:t>--</w:t>
      </w:r>
      <w:hyperlink r:id="rId35" w:history="1">
        <w:r w:rsidRPr="00A22F73">
          <w:rPr>
            <w:rStyle w:val="a3"/>
          </w:rPr>
          <w:t>比對程式</w:t>
        </w:r>
      </w:hyperlink>
    </w:p>
    <w:p w14:paraId="1F48EA16" w14:textId="51699689" w:rsidR="00C60C51" w:rsidRPr="00D57B6A" w:rsidRDefault="008C2063" w:rsidP="00C60C51">
      <w:pPr>
        <w:ind w:leftChars="71" w:left="142"/>
        <w:jc w:val="both"/>
        <w:rPr>
          <w:rFonts w:ascii="Arial Unicode MS" w:hAnsi="Arial Unicode MS"/>
          <w:color w:val="5F5F5F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D57B6A">
        <w:rPr>
          <w:rFonts w:ascii="Arial Unicode MS" w:hAnsi="Arial Unicode MS" w:hint="eastAsia"/>
          <w:color w:val="5F5F5F"/>
        </w:rPr>
        <w:t>補習班為確實保護個人資料之安全，應對其所屬人員採取下列措施：</w:t>
      </w:r>
    </w:p>
    <w:p w14:paraId="6D0BE8D5" w14:textId="77777777" w:rsidR="00D85018" w:rsidRDefault="00C60C51" w:rsidP="00C60C51">
      <w:pPr>
        <w:ind w:leftChars="71" w:left="142"/>
        <w:jc w:val="both"/>
        <w:rPr>
          <w:rFonts w:ascii="Arial Unicode MS" w:hAnsi="Arial Unicode MS" w:hint="eastAsia"/>
          <w:color w:val="5F5F5F"/>
        </w:rPr>
      </w:pPr>
      <w:r w:rsidRPr="00D57B6A">
        <w:rPr>
          <w:rFonts w:ascii="Arial Unicode MS" w:hAnsi="Arial Unicode MS" w:hint="eastAsia"/>
          <w:color w:val="5F5F5F"/>
        </w:rPr>
        <w:t xml:space="preserve">　　一、依據業務作業需要，建立管理機制，設定所屬人員不同之權限，以控管其接觸個人資料之情形，並定期確認權限內容之適當性及必要性</w:t>
      </w:r>
      <w:r w:rsidR="00D85018">
        <w:rPr>
          <w:rFonts w:ascii="Arial Unicode MS" w:hAnsi="Arial Unicode MS" w:hint="eastAsia"/>
          <w:color w:val="5F5F5F"/>
        </w:rPr>
        <w:t>。</w:t>
      </w:r>
    </w:p>
    <w:p w14:paraId="5CD6AEF7" w14:textId="082FB21B" w:rsidR="00D85018" w:rsidRDefault="00D85018" w:rsidP="00C60C51">
      <w:pPr>
        <w:ind w:leftChars="71"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D57B6A">
        <w:rPr>
          <w:rFonts w:ascii="Arial Unicode MS" w:hAnsi="Arial Unicode MS" w:hint="eastAsia"/>
          <w:color w:val="5F5F5F"/>
        </w:rPr>
        <w:t>二</w:t>
      </w:r>
      <w:r>
        <w:rPr>
          <w:rFonts w:ascii="Arial Unicode MS" w:hAnsi="Arial Unicode MS" w:hint="eastAsia"/>
          <w:color w:val="5F5F5F"/>
        </w:rPr>
        <w:t>、</w:t>
      </w:r>
      <w:r w:rsidR="00C60C51" w:rsidRPr="00D57B6A">
        <w:rPr>
          <w:rFonts w:ascii="Arial Unicode MS" w:hAnsi="Arial Unicode MS" w:hint="eastAsia"/>
          <w:color w:val="5F5F5F"/>
        </w:rPr>
        <w:t>檢視各相關業務之性質，規範個人資料蒐集、處理及利用等流程之負責人員</w:t>
      </w:r>
      <w:r>
        <w:rPr>
          <w:rFonts w:ascii="Arial Unicode MS" w:hAnsi="Arial Unicode MS" w:hint="eastAsia"/>
          <w:color w:val="5F5F5F"/>
        </w:rPr>
        <w:t>。</w:t>
      </w:r>
    </w:p>
    <w:p w14:paraId="36331516" w14:textId="4DA330F3" w:rsidR="00D85018" w:rsidRDefault="00D85018" w:rsidP="00C60C51">
      <w:pPr>
        <w:ind w:leftChars="71" w:left="142"/>
        <w:jc w:val="both"/>
        <w:rPr>
          <w:rFonts w:ascii="Arial Unicode MS" w:hAnsi="Arial Unicode MS" w:hint="eastAsia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D57B6A">
        <w:rPr>
          <w:rFonts w:ascii="Arial Unicode MS" w:hAnsi="Arial Unicode MS" w:hint="eastAsia"/>
          <w:color w:val="5F5F5F"/>
        </w:rPr>
        <w:t>三</w:t>
      </w:r>
      <w:r>
        <w:rPr>
          <w:rFonts w:ascii="Arial Unicode MS" w:hAnsi="Arial Unicode MS" w:hint="eastAsia"/>
          <w:color w:val="5F5F5F"/>
        </w:rPr>
        <w:t>、</w:t>
      </w:r>
      <w:r w:rsidR="00C60C51" w:rsidRPr="00D57B6A">
        <w:rPr>
          <w:rFonts w:ascii="Arial Unicode MS" w:hAnsi="Arial Unicode MS" w:hint="eastAsia"/>
          <w:color w:val="5F5F5F"/>
        </w:rPr>
        <w:t>要求所屬人員妥善保管個人資料之儲存媒介物，並約定保管及保密義務</w:t>
      </w:r>
      <w:r>
        <w:rPr>
          <w:rFonts w:ascii="Arial Unicode MS" w:hAnsi="Arial Unicode MS" w:hint="eastAsia"/>
          <w:color w:val="5F5F5F"/>
        </w:rPr>
        <w:t>。</w:t>
      </w:r>
    </w:p>
    <w:p w14:paraId="71F3EDF7" w14:textId="0BD43811" w:rsidR="00C60C51" w:rsidRPr="00D57B6A" w:rsidRDefault="00D85018" w:rsidP="00C60C51">
      <w:pPr>
        <w:ind w:leftChars="71" w:left="142"/>
        <w:jc w:val="both"/>
        <w:rPr>
          <w:rFonts w:ascii="Arial Unicode MS" w:hAnsi="Arial Unicode MS"/>
          <w:color w:val="5F5F5F"/>
        </w:rPr>
      </w:pPr>
      <w:r>
        <w:rPr>
          <w:rFonts w:ascii="Arial Unicode MS" w:hAnsi="Arial Unicode MS" w:hint="eastAsia"/>
          <w:color w:val="5F5F5F"/>
        </w:rPr>
        <w:t xml:space="preserve">　　</w:t>
      </w:r>
      <w:r w:rsidRPr="00D57B6A">
        <w:rPr>
          <w:rFonts w:ascii="Arial Unicode MS" w:hAnsi="Arial Unicode MS" w:hint="eastAsia"/>
          <w:color w:val="5F5F5F"/>
        </w:rPr>
        <w:t>四</w:t>
      </w:r>
      <w:r>
        <w:rPr>
          <w:rFonts w:ascii="Arial Unicode MS" w:hAnsi="Arial Unicode MS" w:hint="eastAsia"/>
          <w:color w:val="5F5F5F"/>
        </w:rPr>
        <w:t>、</w:t>
      </w:r>
      <w:r w:rsidR="00C60C51" w:rsidRPr="00D57B6A">
        <w:rPr>
          <w:rFonts w:ascii="Arial Unicode MS" w:hAnsi="Arial Unicode MS" w:hint="eastAsia"/>
          <w:color w:val="5F5F5F"/>
        </w:rPr>
        <w:t>所屬人員離職時取消其識別碼，並應要求將執行業務所持有之個人資料（包括紙本及儲存媒介物）辦理交接，不得攜離使用，並應簽訂保密切結書。</w:t>
      </w:r>
      <w:r w:rsidR="00486E3D" w:rsidRPr="00BF28B7">
        <w:rPr>
          <w:rFonts w:ascii="新細明體" w:hAnsi="新細明體" w:hint="eastAsia"/>
          <w:color w:val="FFFFFF"/>
        </w:rPr>
        <w:t>∴</w:t>
      </w:r>
    </w:p>
    <w:p w14:paraId="5583A43D" w14:textId="77777777" w:rsidR="00D85018" w:rsidRDefault="00C60C51" w:rsidP="00080ECE">
      <w:pPr>
        <w:pStyle w:val="2"/>
        <w:rPr>
          <w:rFonts w:hint="eastAsia"/>
        </w:rPr>
      </w:pPr>
      <w:r w:rsidRPr="00F67499">
        <w:rPr>
          <w:rFonts w:hint="eastAsia"/>
        </w:rPr>
        <w:t>第</w:t>
      </w:r>
      <w:r w:rsidRPr="00F67499">
        <w:rPr>
          <w:rFonts w:hint="eastAsia"/>
        </w:rPr>
        <w:t>16</w:t>
      </w:r>
      <w:r w:rsidR="00D85018">
        <w:rPr>
          <w:rFonts w:hint="eastAsia"/>
        </w:rPr>
        <w:t>條</w:t>
      </w:r>
    </w:p>
    <w:p w14:paraId="6601B0F3" w14:textId="692AF2CF" w:rsidR="00D85018" w:rsidRDefault="008C2063" w:rsidP="00C60C51">
      <w:pPr>
        <w:ind w:leftChars="71" w:left="142"/>
        <w:jc w:val="both"/>
        <w:rPr>
          <w:rFonts w:ascii="Arial Unicode MS" w:hAnsi="Arial Unicode MS" w:hint="eastAsia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F67499">
        <w:rPr>
          <w:rFonts w:ascii="Arial Unicode MS" w:hAnsi="Arial Unicode MS" w:hint="eastAsia"/>
        </w:rPr>
        <w:t>補習班應訂定個人資料檔案安全維護查核機制，定期或不定期檢查計畫之執行情形，並將檢查結果向負責人提出報告</w:t>
      </w:r>
      <w:r w:rsidR="00D85018">
        <w:rPr>
          <w:rFonts w:ascii="Arial Unicode MS" w:hAnsi="Arial Unicode MS" w:hint="eastAsia"/>
        </w:rPr>
        <w:t>。</w:t>
      </w:r>
    </w:p>
    <w:p w14:paraId="1E7E45FD" w14:textId="66D71DD2" w:rsidR="00C60C51" w:rsidRPr="00080ECE" w:rsidRDefault="008C2063" w:rsidP="00C60C51">
      <w:pPr>
        <w:ind w:leftChars="71" w:left="142"/>
        <w:jc w:val="both"/>
        <w:rPr>
          <w:rFonts w:ascii="Arial Unicode MS" w:hAnsi="Arial Unicode MS"/>
          <w:color w:val="17365D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2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080ECE">
        <w:rPr>
          <w:rFonts w:ascii="Arial Unicode MS" w:hAnsi="Arial Unicode MS" w:hint="eastAsia"/>
          <w:color w:val="17365D"/>
        </w:rPr>
        <w:t>前項查核人員與</w:t>
      </w:r>
      <w:hyperlink w:anchor="a6" w:history="1">
        <w:r w:rsidR="00C60C51" w:rsidRPr="00412325">
          <w:rPr>
            <w:rStyle w:val="a3"/>
            <w:rFonts w:ascii="Arial Unicode MS" w:hAnsi="Arial Unicode MS" w:hint="eastAsia"/>
          </w:rPr>
          <w:t>第六條</w:t>
        </w:r>
      </w:hyperlink>
      <w:r w:rsidR="00C60C51" w:rsidRPr="00080ECE">
        <w:rPr>
          <w:rFonts w:ascii="Arial Unicode MS" w:hAnsi="Arial Unicode MS" w:hint="eastAsia"/>
          <w:color w:val="17365D"/>
        </w:rPr>
        <w:t>指定之專責人員不得為同一人。</w:t>
      </w:r>
    </w:p>
    <w:p w14:paraId="0FCDA207" w14:textId="77777777" w:rsidR="00D85018" w:rsidRDefault="00C60C51" w:rsidP="00080ECE">
      <w:pPr>
        <w:pStyle w:val="2"/>
        <w:rPr>
          <w:rFonts w:hint="eastAsia"/>
        </w:rPr>
      </w:pPr>
      <w:r w:rsidRPr="00F67499">
        <w:rPr>
          <w:rFonts w:hint="eastAsia"/>
        </w:rPr>
        <w:t>第</w:t>
      </w:r>
      <w:r w:rsidRPr="00F67499">
        <w:rPr>
          <w:rFonts w:hint="eastAsia"/>
        </w:rPr>
        <w:t>17</w:t>
      </w:r>
      <w:r w:rsidR="00D85018">
        <w:rPr>
          <w:rFonts w:hint="eastAsia"/>
        </w:rPr>
        <w:t>條</w:t>
      </w:r>
    </w:p>
    <w:p w14:paraId="247A624B" w14:textId="1CA7E613" w:rsidR="00C60C51" w:rsidRPr="00F67499" w:rsidRDefault="008C2063" w:rsidP="00C60C51">
      <w:pPr>
        <w:ind w:leftChars="71" w:left="142"/>
        <w:jc w:val="both"/>
        <w:rPr>
          <w:rFonts w:ascii="Arial Unicode MS" w:hAnsi="Arial Unicode MS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F67499">
        <w:rPr>
          <w:rFonts w:ascii="Arial Unicode MS" w:hAnsi="Arial Unicode MS" w:hint="eastAsia"/>
        </w:rPr>
        <w:t>補習班應採行適當措施，留存個人資料使用紀錄、自動化機器設備之軌跡資料或其他相關之證據資料，以供必要時說明其所定計畫之執行情況。</w:t>
      </w:r>
    </w:p>
    <w:p w14:paraId="59D7BE73" w14:textId="77777777" w:rsidR="00D85018" w:rsidRDefault="00C60C51" w:rsidP="00080ECE">
      <w:pPr>
        <w:pStyle w:val="2"/>
        <w:rPr>
          <w:rFonts w:hint="eastAsia"/>
        </w:rPr>
      </w:pPr>
      <w:r w:rsidRPr="00F67499">
        <w:rPr>
          <w:rFonts w:hint="eastAsia"/>
        </w:rPr>
        <w:t>第</w:t>
      </w:r>
      <w:r w:rsidRPr="00F67499">
        <w:rPr>
          <w:rFonts w:hint="eastAsia"/>
        </w:rPr>
        <w:t>18</w:t>
      </w:r>
      <w:r w:rsidR="00D85018">
        <w:rPr>
          <w:rFonts w:hint="eastAsia"/>
        </w:rPr>
        <w:t>條</w:t>
      </w:r>
    </w:p>
    <w:p w14:paraId="21DC73FA" w14:textId="0C9D4102" w:rsidR="00C60C51" w:rsidRPr="00F67499" w:rsidRDefault="008C2063" w:rsidP="00C60C51">
      <w:pPr>
        <w:ind w:leftChars="71" w:left="142"/>
        <w:jc w:val="both"/>
        <w:rPr>
          <w:rFonts w:ascii="Arial Unicode MS" w:hAnsi="Arial Unicode MS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F67499">
        <w:rPr>
          <w:rFonts w:ascii="Arial Unicode MS" w:hAnsi="Arial Unicode MS" w:hint="eastAsia"/>
        </w:rPr>
        <w:t>補習班對於個人資料蒐集、處理及利用應符合本法第</w:t>
      </w:r>
      <w:hyperlink r:id="rId36" w:anchor="a19" w:history="1">
        <w:r w:rsidR="00C60C51" w:rsidRPr="00412325">
          <w:rPr>
            <w:rStyle w:val="a3"/>
            <w:rFonts w:ascii="Arial Unicode MS" w:hAnsi="Arial Unicode MS" w:hint="eastAsia"/>
          </w:rPr>
          <w:t>十九</w:t>
        </w:r>
      </w:hyperlink>
      <w:r w:rsidR="00C60C51" w:rsidRPr="00F67499">
        <w:rPr>
          <w:rFonts w:ascii="Arial Unicode MS" w:hAnsi="Arial Unicode MS" w:hint="eastAsia"/>
        </w:rPr>
        <w:t>條及第</w:t>
      </w:r>
      <w:hyperlink r:id="rId37" w:anchor="a20" w:history="1">
        <w:r w:rsidR="00C60C51" w:rsidRPr="00412325">
          <w:rPr>
            <w:rStyle w:val="a3"/>
            <w:rFonts w:ascii="Arial Unicode MS" w:hAnsi="Arial Unicode MS" w:hint="eastAsia"/>
          </w:rPr>
          <w:t>二十</w:t>
        </w:r>
      </w:hyperlink>
      <w:r w:rsidR="00C60C51" w:rsidRPr="00F67499">
        <w:rPr>
          <w:rFonts w:ascii="Arial Unicode MS" w:hAnsi="Arial Unicode MS" w:hint="eastAsia"/>
        </w:rPr>
        <w:t>條規定，並應定期或不定期對其所屬人員施以教育訓練或認知宣導，使其明瞭個人資料保護相關法令規定、責任範圍、作業程序及應遵守之相關措施。</w:t>
      </w:r>
    </w:p>
    <w:p w14:paraId="2DAE322C" w14:textId="77777777" w:rsidR="00D85018" w:rsidRDefault="00C60C51" w:rsidP="00080ECE">
      <w:pPr>
        <w:pStyle w:val="2"/>
        <w:rPr>
          <w:rFonts w:hint="eastAsia"/>
        </w:rPr>
      </w:pPr>
      <w:r w:rsidRPr="00F67499">
        <w:rPr>
          <w:rFonts w:hint="eastAsia"/>
        </w:rPr>
        <w:t>第</w:t>
      </w:r>
      <w:r w:rsidRPr="00F67499">
        <w:rPr>
          <w:rFonts w:hint="eastAsia"/>
        </w:rPr>
        <w:t>19</w:t>
      </w:r>
      <w:r w:rsidR="00D85018">
        <w:rPr>
          <w:rFonts w:hint="eastAsia"/>
        </w:rPr>
        <w:t>條</w:t>
      </w:r>
    </w:p>
    <w:p w14:paraId="16B2526F" w14:textId="3C538533" w:rsidR="00C60C51" w:rsidRPr="00F67499" w:rsidRDefault="008C2063" w:rsidP="00C60C51">
      <w:pPr>
        <w:ind w:leftChars="71" w:left="142"/>
        <w:jc w:val="both"/>
        <w:rPr>
          <w:rFonts w:ascii="Arial Unicode MS" w:hAnsi="Arial Unicode MS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F67499">
        <w:rPr>
          <w:rFonts w:ascii="Arial Unicode MS" w:hAnsi="Arial Unicode MS" w:hint="eastAsia"/>
        </w:rPr>
        <w:t>補習班業務終止後，其保有之個人資料之處理方式及留存紀錄如下：</w:t>
      </w:r>
    </w:p>
    <w:p w14:paraId="53F6EE9E" w14:textId="77777777" w:rsidR="00D85018" w:rsidRDefault="00C60C51" w:rsidP="00C60C51">
      <w:pPr>
        <w:ind w:leftChars="71" w:left="142"/>
        <w:jc w:val="both"/>
        <w:rPr>
          <w:rFonts w:ascii="Arial Unicode MS" w:hAnsi="Arial Unicode MS" w:hint="eastAsia"/>
        </w:rPr>
      </w:pPr>
      <w:r w:rsidRPr="00F67499">
        <w:rPr>
          <w:rFonts w:ascii="Arial Unicode MS" w:hAnsi="Arial Unicode MS" w:hint="eastAsia"/>
        </w:rPr>
        <w:t xml:space="preserve">　　一、銷毀：銷毀之方法、時間、地點及證明銷毀之方式</w:t>
      </w:r>
      <w:r w:rsidR="00D85018">
        <w:rPr>
          <w:rFonts w:ascii="Arial Unicode MS" w:hAnsi="Arial Unicode MS" w:hint="eastAsia"/>
        </w:rPr>
        <w:t>。</w:t>
      </w:r>
    </w:p>
    <w:p w14:paraId="66EBBE93" w14:textId="1603CD69" w:rsidR="00D85018" w:rsidRDefault="00D85018" w:rsidP="00C60C51">
      <w:pPr>
        <w:ind w:leftChars="71"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F67499">
        <w:rPr>
          <w:rFonts w:ascii="Arial Unicode MS" w:hAnsi="Arial Unicode MS" w:hint="eastAsia"/>
        </w:rPr>
        <w:t>二</w:t>
      </w:r>
      <w:r>
        <w:rPr>
          <w:rFonts w:ascii="Arial Unicode MS" w:hAnsi="Arial Unicode MS" w:hint="eastAsia"/>
        </w:rPr>
        <w:t>、</w:t>
      </w:r>
      <w:r w:rsidR="00C60C51" w:rsidRPr="00F67499">
        <w:rPr>
          <w:rFonts w:ascii="Arial Unicode MS" w:hAnsi="Arial Unicode MS" w:hint="eastAsia"/>
        </w:rPr>
        <w:t>移轉：移轉之原因、對象、方法、時間、地點及受移轉對象得保有該項個人資料之合法依據</w:t>
      </w:r>
      <w:r>
        <w:rPr>
          <w:rFonts w:ascii="Arial Unicode MS" w:hAnsi="Arial Unicode MS" w:hint="eastAsia"/>
        </w:rPr>
        <w:t>。</w:t>
      </w:r>
    </w:p>
    <w:p w14:paraId="294CF8A9" w14:textId="5566B086" w:rsidR="00D85018" w:rsidRDefault="00D85018" w:rsidP="00C60C51">
      <w:pPr>
        <w:ind w:leftChars="71"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Pr="00F67499">
        <w:rPr>
          <w:rFonts w:ascii="Arial Unicode MS" w:hAnsi="Arial Unicode MS" w:hint="eastAsia"/>
        </w:rPr>
        <w:t>三</w:t>
      </w:r>
      <w:r>
        <w:rPr>
          <w:rFonts w:ascii="Arial Unicode MS" w:hAnsi="Arial Unicode MS" w:hint="eastAsia"/>
        </w:rPr>
        <w:t>、</w:t>
      </w:r>
      <w:r w:rsidR="00C60C51" w:rsidRPr="00F67499">
        <w:rPr>
          <w:rFonts w:ascii="Arial Unicode MS" w:hAnsi="Arial Unicode MS" w:hint="eastAsia"/>
        </w:rPr>
        <w:t>刪除、停止處理或利用個人資料：刪除、停止處理或利用之方法、時間或地點</w:t>
      </w:r>
      <w:r>
        <w:rPr>
          <w:rFonts w:ascii="Arial Unicode MS" w:hAnsi="Arial Unicode MS" w:hint="eastAsia"/>
        </w:rPr>
        <w:t>。</w:t>
      </w:r>
    </w:p>
    <w:p w14:paraId="3C48DBD3" w14:textId="6E250A24" w:rsidR="00C60C51" w:rsidRPr="00080ECE" w:rsidRDefault="008C2063" w:rsidP="00C60C51">
      <w:pPr>
        <w:ind w:leftChars="71" w:left="142"/>
        <w:jc w:val="both"/>
        <w:rPr>
          <w:rFonts w:ascii="Arial Unicode MS" w:hAnsi="Arial Unicode MS"/>
          <w:color w:val="17365D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2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080ECE">
        <w:rPr>
          <w:rFonts w:ascii="Arial Unicode MS" w:hAnsi="Arial Unicode MS" w:hint="eastAsia"/>
          <w:color w:val="17365D"/>
        </w:rPr>
        <w:t>前項紀錄應至少留存五年。</w:t>
      </w:r>
    </w:p>
    <w:p w14:paraId="70DC08F4" w14:textId="77777777" w:rsidR="00D85018" w:rsidRDefault="00C60C51" w:rsidP="00080ECE">
      <w:pPr>
        <w:pStyle w:val="2"/>
        <w:rPr>
          <w:rFonts w:hint="eastAsia"/>
        </w:rPr>
      </w:pPr>
      <w:r w:rsidRPr="00F67499">
        <w:rPr>
          <w:rFonts w:hint="eastAsia"/>
        </w:rPr>
        <w:t>第</w:t>
      </w:r>
      <w:r w:rsidRPr="00F67499">
        <w:rPr>
          <w:rFonts w:hint="eastAsia"/>
        </w:rPr>
        <w:t>20</w:t>
      </w:r>
      <w:r w:rsidR="00D85018">
        <w:rPr>
          <w:rFonts w:hint="eastAsia"/>
        </w:rPr>
        <w:t>條</w:t>
      </w:r>
    </w:p>
    <w:p w14:paraId="14B5C415" w14:textId="7597E707" w:rsidR="00C60C51" w:rsidRPr="00F67499" w:rsidRDefault="008C2063" w:rsidP="00C60C51">
      <w:pPr>
        <w:ind w:leftChars="71" w:left="142"/>
        <w:jc w:val="both"/>
        <w:rPr>
          <w:rFonts w:ascii="Arial Unicode MS" w:hAnsi="Arial Unicode MS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F67499">
        <w:rPr>
          <w:rFonts w:ascii="Arial Unicode MS" w:hAnsi="Arial Unicode MS" w:hint="eastAsia"/>
        </w:rPr>
        <w:t>補習班應參酌計畫執行狀況、技術發展、法令依據修正等因素，檢視所定計畫是否合宜，必要時應予以修正。</w:t>
      </w:r>
    </w:p>
    <w:p w14:paraId="08653AB7" w14:textId="77777777" w:rsidR="00D85018" w:rsidRDefault="00C60C51" w:rsidP="00080ECE">
      <w:pPr>
        <w:pStyle w:val="2"/>
        <w:rPr>
          <w:rFonts w:hint="eastAsia"/>
        </w:rPr>
      </w:pPr>
      <w:r w:rsidRPr="00F67499">
        <w:rPr>
          <w:rFonts w:hint="eastAsia"/>
        </w:rPr>
        <w:lastRenderedPageBreak/>
        <w:t>第</w:t>
      </w:r>
      <w:r w:rsidRPr="00F67499">
        <w:rPr>
          <w:rFonts w:hint="eastAsia"/>
        </w:rPr>
        <w:t>21</w:t>
      </w:r>
      <w:r w:rsidR="00D85018">
        <w:rPr>
          <w:rFonts w:hint="eastAsia"/>
        </w:rPr>
        <w:t>條</w:t>
      </w:r>
    </w:p>
    <w:p w14:paraId="7BE0A60D" w14:textId="6F458DB8" w:rsidR="00C60C51" w:rsidRPr="00F67499" w:rsidRDefault="008C2063" w:rsidP="00C60C51">
      <w:pPr>
        <w:ind w:leftChars="71" w:left="142"/>
        <w:jc w:val="both"/>
        <w:rPr>
          <w:rFonts w:ascii="Arial Unicode MS" w:hAnsi="Arial Unicode MS"/>
        </w:rPr>
      </w:pPr>
      <w:r w:rsidRPr="002B2E88">
        <w:rPr>
          <w:rFonts w:ascii="Calibri" w:hAnsi="Calibri" w:hint="eastAsia"/>
          <w:color w:val="404040"/>
          <w:sz w:val="18"/>
        </w:rPr>
        <w:t>﹝</w:t>
      </w:r>
      <w:r w:rsidRPr="002B2E88">
        <w:rPr>
          <w:rFonts w:ascii="Calibri" w:hAnsi="Calibri" w:hint="eastAsia"/>
          <w:color w:val="404040"/>
          <w:sz w:val="18"/>
        </w:rPr>
        <w:t>1</w:t>
      </w:r>
      <w:r w:rsidRPr="002B2E88">
        <w:rPr>
          <w:rFonts w:ascii="Calibri" w:hAnsi="Calibri" w:hint="eastAsia"/>
          <w:color w:val="404040"/>
          <w:sz w:val="18"/>
        </w:rPr>
        <w:t>﹞</w:t>
      </w:r>
      <w:r w:rsidR="00C60C51" w:rsidRPr="00F67499">
        <w:rPr>
          <w:rFonts w:ascii="Arial Unicode MS" w:hAnsi="Arial Unicode MS" w:hint="eastAsia"/>
        </w:rPr>
        <w:t>本辦法自發布日施行。</w:t>
      </w:r>
    </w:p>
    <w:p w14:paraId="744F4E2F" w14:textId="77777777" w:rsidR="00295D68" w:rsidRDefault="00295D68" w:rsidP="00175528">
      <w:pPr>
        <w:ind w:left="142"/>
        <w:jc w:val="both"/>
        <w:rPr>
          <w:rFonts w:ascii="Arial Unicode MS" w:hAnsi="Arial Unicode MS"/>
        </w:rPr>
      </w:pPr>
    </w:p>
    <w:p w14:paraId="21775EE2" w14:textId="77777777" w:rsidR="00295D68" w:rsidRPr="002B406B" w:rsidRDefault="00295D68" w:rsidP="00175528">
      <w:pPr>
        <w:ind w:left="142"/>
        <w:jc w:val="both"/>
        <w:rPr>
          <w:rFonts w:ascii="Arial Unicode MS" w:hAnsi="Arial Unicode MS"/>
        </w:rPr>
      </w:pPr>
    </w:p>
    <w:p w14:paraId="58892C41" w14:textId="77777777" w:rsidR="00833757" w:rsidRPr="00C1655B" w:rsidRDefault="00833757" w:rsidP="00833757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回首頁</w:t>
        </w:r>
      </w:hyperlink>
      <w:r w:rsidRPr="004B42F8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14:paraId="2173A1FE" w14:textId="77777777" w:rsidR="00833757" w:rsidRPr="003135F7" w:rsidRDefault="00833757" w:rsidP="00833757">
      <w:pPr>
        <w:ind w:leftChars="50" w:left="100"/>
        <w:jc w:val="both"/>
        <w:rPr>
          <w:rFonts w:ascii="新細明體" w:hAnsi="新細明體"/>
          <w:b/>
          <w:bCs/>
          <w:color w:val="800000"/>
        </w:rPr>
      </w:pPr>
      <w:r w:rsidRPr="003D460F">
        <w:rPr>
          <w:rFonts w:hint="eastAsia"/>
          <w:color w:val="5F5F5F"/>
          <w:sz w:val="18"/>
          <w:szCs w:val="18"/>
        </w:rPr>
        <w:t>【編註】</w:t>
      </w:r>
      <w:r>
        <w:rPr>
          <w:rFonts w:hint="eastAsia"/>
          <w:color w:val="5F5F5F"/>
          <w:sz w:val="18"/>
          <w:szCs w:val="18"/>
        </w:rPr>
        <w:t>本檔法規資料來源為官方資訊網，提供學習與參考為原則，</w:t>
      </w:r>
      <w:r w:rsidRPr="003D460F">
        <w:rPr>
          <w:rFonts w:hint="eastAsia"/>
          <w:color w:val="5F5F5F"/>
          <w:sz w:val="18"/>
          <w:szCs w:val="18"/>
        </w:rPr>
        <w:t>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38" w:history="1">
        <w:r w:rsidRPr="00AD300A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p w14:paraId="6D8FFBFD" w14:textId="16EE8C4D" w:rsidR="00813D62" w:rsidRPr="00833757" w:rsidRDefault="00813D62" w:rsidP="00833757">
      <w:pPr>
        <w:jc w:val="both"/>
        <w:rPr>
          <w:rFonts w:ascii="新細明體" w:hAnsi="新細明體"/>
          <w:b/>
          <w:bCs/>
          <w:color w:val="800000"/>
        </w:rPr>
      </w:pPr>
    </w:p>
    <w:sectPr w:rsidR="00813D62" w:rsidRPr="00833757">
      <w:footerReference w:type="even" r:id="rId39"/>
      <w:footerReference w:type="default" r:id="rId40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C4DB" w14:textId="77777777" w:rsidR="002B2E88" w:rsidRDefault="002B2E88">
      <w:r>
        <w:separator/>
      </w:r>
    </w:p>
  </w:endnote>
  <w:endnote w:type="continuationSeparator" w:id="0">
    <w:p w14:paraId="084F051B" w14:textId="77777777" w:rsidR="002B2E88" w:rsidRDefault="002B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D737B" w14:textId="77777777"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924094D" w14:textId="77777777" w:rsidR="00242E0E" w:rsidRDefault="00242E0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5628" w14:textId="77777777"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6553">
      <w:rPr>
        <w:rStyle w:val="a6"/>
        <w:noProof/>
      </w:rPr>
      <w:t>4</w:t>
    </w:r>
    <w:r>
      <w:rPr>
        <w:rStyle w:val="a6"/>
      </w:rPr>
      <w:fldChar w:fldCharType="end"/>
    </w:r>
  </w:p>
  <w:p w14:paraId="11B63864" w14:textId="77777777" w:rsidR="00242E0E" w:rsidRPr="00947276" w:rsidRDefault="00AC6553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>
      <w:rPr>
        <w:rFonts w:ascii="Arial Unicode MS" w:hAnsi="Arial Unicode MS" w:hint="eastAsia"/>
        <w:sz w:val="18"/>
        <w:szCs w:val="18"/>
      </w:rPr>
      <w:t>〈〈</w:t>
    </w:r>
    <w:r w:rsidR="00080ECE" w:rsidRPr="00080ECE">
      <w:rPr>
        <w:rFonts w:ascii="Arial Unicode MS" w:hAnsi="Arial Unicode MS" w:hint="eastAsia"/>
        <w:sz w:val="18"/>
        <w:szCs w:val="18"/>
      </w:rPr>
      <w:t>短期補習班個人資料檔案安全維護計畫實施辦法</w:t>
    </w:r>
    <w:r>
      <w:rPr>
        <w:rFonts w:ascii="Arial Unicode MS" w:hAnsi="Arial Unicode MS" w:hint="eastAsia"/>
        <w:sz w:val="18"/>
        <w:szCs w:val="18"/>
      </w:rPr>
      <w:t>〉〉</w:t>
    </w:r>
    <w:r w:rsidR="00242E0E" w:rsidRPr="00947276">
      <w:rPr>
        <w:rFonts w:ascii="Arial Unicode MS" w:hAnsi="Arial Unicode MS" w:hint="eastAsia"/>
        <w:sz w:val="18"/>
        <w:szCs w:val="18"/>
      </w:rPr>
      <w:t>S-link</w:t>
    </w:r>
    <w:r w:rsidR="00242E0E" w:rsidRPr="00947276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509B" w14:textId="77777777" w:rsidR="002B2E88" w:rsidRDefault="002B2E88">
      <w:r>
        <w:separator/>
      </w:r>
    </w:p>
  </w:footnote>
  <w:footnote w:type="continuationSeparator" w:id="0">
    <w:p w14:paraId="279C15FC" w14:textId="77777777" w:rsidR="002B2E88" w:rsidRDefault="002B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CA2"/>
    <w:rsid w:val="000119E9"/>
    <w:rsid w:val="0001671F"/>
    <w:rsid w:val="00024DDE"/>
    <w:rsid w:val="00030299"/>
    <w:rsid w:val="00034106"/>
    <w:rsid w:val="000362C8"/>
    <w:rsid w:val="00047E1B"/>
    <w:rsid w:val="00054298"/>
    <w:rsid w:val="0005494B"/>
    <w:rsid w:val="00066D04"/>
    <w:rsid w:val="00067E86"/>
    <w:rsid w:val="00072E94"/>
    <w:rsid w:val="00080ECE"/>
    <w:rsid w:val="000813C3"/>
    <w:rsid w:val="00081FA3"/>
    <w:rsid w:val="0008260A"/>
    <w:rsid w:val="00092BF5"/>
    <w:rsid w:val="000A39E4"/>
    <w:rsid w:val="000B5372"/>
    <w:rsid w:val="000E6C10"/>
    <w:rsid w:val="000F664A"/>
    <w:rsid w:val="00100AFC"/>
    <w:rsid w:val="001036EB"/>
    <w:rsid w:val="00107E34"/>
    <w:rsid w:val="00124594"/>
    <w:rsid w:val="00124899"/>
    <w:rsid w:val="00134DD4"/>
    <w:rsid w:val="00136814"/>
    <w:rsid w:val="00146206"/>
    <w:rsid w:val="00146F7F"/>
    <w:rsid w:val="0016645D"/>
    <w:rsid w:val="00174246"/>
    <w:rsid w:val="0017546C"/>
    <w:rsid w:val="00175528"/>
    <w:rsid w:val="001854BA"/>
    <w:rsid w:val="00196D09"/>
    <w:rsid w:val="001A0C94"/>
    <w:rsid w:val="001B0EB8"/>
    <w:rsid w:val="001D02C0"/>
    <w:rsid w:val="001D3122"/>
    <w:rsid w:val="001D4669"/>
    <w:rsid w:val="001D6EA6"/>
    <w:rsid w:val="001D72E7"/>
    <w:rsid w:val="001E09B3"/>
    <w:rsid w:val="001E5DDD"/>
    <w:rsid w:val="001F35B4"/>
    <w:rsid w:val="00201671"/>
    <w:rsid w:val="00202794"/>
    <w:rsid w:val="00211579"/>
    <w:rsid w:val="00211F15"/>
    <w:rsid w:val="00212CC2"/>
    <w:rsid w:val="00233C8F"/>
    <w:rsid w:val="00233E71"/>
    <w:rsid w:val="00237AEB"/>
    <w:rsid w:val="00242E0E"/>
    <w:rsid w:val="002431DA"/>
    <w:rsid w:val="00244C31"/>
    <w:rsid w:val="00250476"/>
    <w:rsid w:val="00265AF1"/>
    <w:rsid w:val="002759E3"/>
    <w:rsid w:val="00275B9C"/>
    <w:rsid w:val="00280157"/>
    <w:rsid w:val="0029107B"/>
    <w:rsid w:val="00293BD4"/>
    <w:rsid w:val="00295D68"/>
    <w:rsid w:val="002B0B64"/>
    <w:rsid w:val="002B2E88"/>
    <w:rsid w:val="002B406B"/>
    <w:rsid w:val="002B4191"/>
    <w:rsid w:val="002B5901"/>
    <w:rsid w:val="002B7149"/>
    <w:rsid w:val="002C0BF4"/>
    <w:rsid w:val="002D0BBA"/>
    <w:rsid w:val="002D438F"/>
    <w:rsid w:val="002E07C9"/>
    <w:rsid w:val="002E1F81"/>
    <w:rsid w:val="002E398B"/>
    <w:rsid w:val="002F61FB"/>
    <w:rsid w:val="002F6388"/>
    <w:rsid w:val="00304FED"/>
    <w:rsid w:val="00307359"/>
    <w:rsid w:val="00324E78"/>
    <w:rsid w:val="00336377"/>
    <w:rsid w:val="00336CC4"/>
    <w:rsid w:val="003372ED"/>
    <w:rsid w:val="00346029"/>
    <w:rsid w:val="00356A6B"/>
    <w:rsid w:val="003611BA"/>
    <w:rsid w:val="00365FDE"/>
    <w:rsid w:val="0037234B"/>
    <w:rsid w:val="00376CE0"/>
    <w:rsid w:val="003832C7"/>
    <w:rsid w:val="00392D6B"/>
    <w:rsid w:val="00396441"/>
    <w:rsid w:val="003974F9"/>
    <w:rsid w:val="003A3CA7"/>
    <w:rsid w:val="003A41F2"/>
    <w:rsid w:val="003B0855"/>
    <w:rsid w:val="003D3CF8"/>
    <w:rsid w:val="003F1B68"/>
    <w:rsid w:val="00400B22"/>
    <w:rsid w:val="00412325"/>
    <w:rsid w:val="00412F36"/>
    <w:rsid w:val="004254F9"/>
    <w:rsid w:val="004422B7"/>
    <w:rsid w:val="00445665"/>
    <w:rsid w:val="004569E2"/>
    <w:rsid w:val="00456FD4"/>
    <w:rsid w:val="00472DAD"/>
    <w:rsid w:val="00480695"/>
    <w:rsid w:val="00486E3D"/>
    <w:rsid w:val="00491BB5"/>
    <w:rsid w:val="00494365"/>
    <w:rsid w:val="004A7B4C"/>
    <w:rsid w:val="004B3090"/>
    <w:rsid w:val="004C3C4F"/>
    <w:rsid w:val="004C4985"/>
    <w:rsid w:val="004C53CF"/>
    <w:rsid w:val="004D327B"/>
    <w:rsid w:val="004E65FD"/>
    <w:rsid w:val="004F1A0B"/>
    <w:rsid w:val="00500E6A"/>
    <w:rsid w:val="005101AC"/>
    <w:rsid w:val="005175DF"/>
    <w:rsid w:val="0052210E"/>
    <w:rsid w:val="005243DC"/>
    <w:rsid w:val="00525EE4"/>
    <w:rsid w:val="00527DA8"/>
    <w:rsid w:val="00532659"/>
    <w:rsid w:val="00533276"/>
    <w:rsid w:val="0053456A"/>
    <w:rsid w:val="005408E9"/>
    <w:rsid w:val="00552313"/>
    <w:rsid w:val="00560C1F"/>
    <w:rsid w:val="00570BAF"/>
    <w:rsid w:val="0057153C"/>
    <w:rsid w:val="00571FBF"/>
    <w:rsid w:val="005740E1"/>
    <w:rsid w:val="00590A11"/>
    <w:rsid w:val="0059301E"/>
    <w:rsid w:val="00593A15"/>
    <w:rsid w:val="005A3F72"/>
    <w:rsid w:val="005B348B"/>
    <w:rsid w:val="005C252B"/>
    <w:rsid w:val="005D5C90"/>
    <w:rsid w:val="005F269B"/>
    <w:rsid w:val="005F2DCF"/>
    <w:rsid w:val="005F4624"/>
    <w:rsid w:val="005F4688"/>
    <w:rsid w:val="005F611C"/>
    <w:rsid w:val="00602273"/>
    <w:rsid w:val="006026A7"/>
    <w:rsid w:val="006146E6"/>
    <w:rsid w:val="00621E56"/>
    <w:rsid w:val="006338AD"/>
    <w:rsid w:val="006505D3"/>
    <w:rsid w:val="006712A6"/>
    <w:rsid w:val="00671B31"/>
    <w:rsid w:val="00682504"/>
    <w:rsid w:val="006962E8"/>
    <w:rsid w:val="0069720E"/>
    <w:rsid w:val="0069798E"/>
    <w:rsid w:val="00697B6D"/>
    <w:rsid w:val="006A4840"/>
    <w:rsid w:val="006A5220"/>
    <w:rsid w:val="006F02FC"/>
    <w:rsid w:val="00701248"/>
    <w:rsid w:val="0070387E"/>
    <w:rsid w:val="00703E5A"/>
    <w:rsid w:val="00704646"/>
    <w:rsid w:val="00711E1E"/>
    <w:rsid w:val="00715733"/>
    <w:rsid w:val="00717045"/>
    <w:rsid w:val="00752FB2"/>
    <w:rsid w:val="00780F68"/>
    <w:rsid w:val="00787C4D"/>
    <w:rsid w:val="00796EE4"/>
    <w:rsid w:val="007A1DF9"/>
    <w:rsid w:val="007A242D"/>
    <w:rsid w:val="007A2B66"/>
    <w:rsid w:val="007A3CDD"/>
    <w:rsid w:val="007B42AC"/>
    <w:rsid w:val="007C11EB"/>
    <w:rsid w:val="007C61E0"/>
    <w:rsid w:val="007D7380"/>
    <w:rsid w:val="007E565A"/>
    <w:rsid w:val="007F5A73"/>
    <w:rsid w:val="008016D2"/>
    <w:rsid w:val="00801E84"/>
    <w:rsid w:val="00811FCC"/>
    <w:rsid w:val="00813D62"/>
    <w:rsid w:val="00824E90"/>
    <w:rsid w:val="00825355"/>
    <w:rsid w:val="008315AC"/>
    <w:rsid w:val="00833757"/>
    <w:rsid w:val="008342B2"/>
    <w:rsid w:val="00836E7C"/>
    <w:rsid w:val="00841D7C"/>
    <w:rsid w:val="00846ACA"/>
    <w:rsid w:val="00852450"/>
    <w:rsid w:val="00864881"/>
    <w:rsid w:val="0086558C"/>
    <w:rsid w:val="00880ADC"/>
    <w:rsid w:val="0089399F"/>
    <w:rsid w:val="00894E8C"/>
    <w:rsid w:val="0089629E"/>
    <w:rsid w:val="008B325C"/>
    <w:rsid w:val="008B3553"/>
    <w:rsid w:val="008C00E5"/>
    <w:rsid w:val="008C01DE"/>
    <w:rsid w:val="008C2063"/>
    <w:rsid w:val="008D1E92"/>
    <w:rsid w:val="008D61CB"/>
    <w:rsid w:val="008E6FBF"/>
    <w:rsid w:val="008F29AB"/>
    <w:rsid w:val="008F45DF"/>
    <w:rsid w:val="008F6396"/>
    <w:rsid w:val="00901C86"/>
    <w:rsid w:val="00902C5E"/>
    <w:rsid w:val="00911B0A"/>
    <w:rsid w:val="00913C26"/>
    <w:rsid w:val="00927FCF"/>
    <w:rsid w:val="00932B4F"/>
    <w:rsid w:val="00936167"/>
    <w:rsid w:val="00937A81"/>
    <w:rsid w:val="00947276"/>
    <w:rsid w:val="009633B8"/>
    <w:rsid w:val="009654F7"/>
    <w:rsid w:val="009860F8"/>
    <w:rsid w:val="00993878"/>
    <w:rsid w:val="00996D4B"/>
    <w:rsid w:val="009A320C"/>
    <w:rsid w:val="009C4D0C"/>
    <w:rsid w:val="009E2E0A"/>
    <w:rsid w:val="009E33FA"/>
    <w:rsid w:val="009E3536"/>
    <w:rsid w:val="009F231E"/>
    <w:rsid w:val="009F26F8"/>
    <w:rsid w:val="009F2B33"/>
    <w:rsid w:val="00A10366"/>
    <w:rsid w:val="00A12B0C"/>
    <w:rsid w:val="00A1435E"/>
    <w:rsid w:val="00A208D7"/>
    <w:rsid w:val="00A329B9"/>
    <w:rsid w:val="00A338E9"/>
    <w:rsid w:val="00A35115"/>
    <w:rsid w:val="00A35E35"/>
    <w:rsid w:val="00A412D6"/>
    <w:rsid w:val="00A44CCF"/>
    <w:rsid w:val="00A4678A"/>
    <w:rsid w:val="00A63054"/>
    <w:rsid w:val="00A72615"/>
    <w:rsid w:val="00A82DAF"/>
    <w:rsid w:val="00A8350C"/>
    <w:rsid w:val="00AA1293"/>
    <w:rsid w:val="00AA4156"/>
    <w:rsid w:val="00AB1D94"/>
    <w:rsid w:val="00AC4B4D"/>
    <w:rsid w:val="00AC6553"/>
    <w:rsid w:val="00AF1AE3"/>
    <w:rsid w:val="00B0157B"/>
    <w:rsid w:val="00B025CC"/>
    <w:rsid w:val="00B05CC6"/>
    <w:rsid w:val="00B07575"/>
    <w:rsid w:val="00B17ADD"/>
    <w:rsid w:val="00B30698"/>
    <w:rsid w:val="00B47D47"/>
    <w:rsid w:val="00B509E0"/>
    <w:rsid w:val="00B5761A"/>
    <w:rsid w:val="00B60522"/>
    <w:rsid w:val="00B67CA2"/>
    <w:rsid w:val="00B73DB2"/>
    <w:rsid w:val="00B80D57"/>
    <w:rsid w:val="00B83419"/>
    <w:rsid w:val="00B85B35"/>
    <w:rsid w:val="00B861AD"/>
    <w:rsid w:val="00B9344B"/>
    <w:rsid w:val="00B93F79"/>
    <w:rsid w:val="00B95110"/>
    <w:rsid w:val="00B962FA"/>
    <w:rsid w:val="00BA1059"/>
    <w:rsid w:val="00BB0C20"/>
    <w:rsid w:val="00BB4D22"/>
    <w:rsid w:val="00BC1E27"/>
    <w:rsid w:val="00BC51BA"/>
    <w:rsid w:val="00BC762E"/>
    <w:rsid w:val="00BC7E09"/>
    <w:rsid w:val="00BD0083"/>
    <w:rsid w:val="00BD2114"/>
    <w:rsid w:val="00BD3C7D"/>
    <w:rsid w:val="00BE45DE"/>
    <w:rsid w:val="00BF4B7D"/>
    <w:rsid w:val="00C1062A"/>
    <w:rsid w:val="00C11F97"/>
    <w:rsid w:val="00C141D0"/>
    <w:rsid w:val="00C20990"/>
    <w:rsid w:val="00C23280"/>
    <w:rsid w:val="00C25BD7"/>
    <w:rsid w:val="00C30980"/>
    <w:rsid w:val="00C56027"/>
    <w:rsid w:val="00C57193"/>
    <w:rsid w:val="00C60C51"/>
    <w:rsid w:val="00C75D36"/>
    <w:rsid w:val="00C77083"/>
    <w:rsid w:val="00C81AAC"/>
    <w:rsid w:val="00C85CAE"/>
    <w:rsid w:val="00C92561"/>
    <w:rsid w:val="00CA1F25"/>
    <w:rsid w:val="00CA651A"/>
    <w:rsid w:val="00CC4A96"/>
    <w:rsid w:val="00CC55B6"/>
    <w:rsid w:val="00CC6D27"/>
    <w:rsid w:val="00CD0250"/>
    <w:rsid w:val="00CD77EE"/>
    <w:rsid w:val="00CD784E"/>
    <w:rsid w:val="00CE0A2C"/>
    <w:rsid w:val="00CE4A0C"/>
    <w:rsid w:val="00CF1B11"/>
    <w:rsid w:val="00CF1D5C"/>
    <w:rsid w:val="00CF2325"/>
    <w:rsid w:val="00CF2D69"/>
    <w:rsid w:val="00D0588D"/>
    <w:rsid w:val="00D07C5B"/>
    <w:rsid w:val="00D229F8"/>
    <w:rsid w:val="00D270E8"/>
    <w:rsid w:val="00D3474D"/>
    <w:rsid w:val="00D42ABC"/>
    <w:rsid w:val="00D52690"/>
    <w:rsid w:val="00D53685"/>
    <w:rsid w:val="00D551C0"/>
    <w:rsid w:val="00D56674"/>
    <w:rsid w:val="00D57B6A"/>
    <w:rsid w:val="00D60BD7"/>
    <w:rsid w:val="00D61614"/>
    <w:rsid w:val="00D61AB7"/>
    <w:rsid w:val="00D77174"/>
    <w:rsid w:val="00D808EE"/>
    <w:rsid w:val="00D824F9"/>
    <w:rsid w:val="00D85018"/>
    <w:rsid w:val="00D85D87"/>
    <w:rsid w:val="00D93A87"/>
    <w:rsid w:val="00D941CA"/>
    <w:rsid w:val="00DA302C"/>
    <w:rsid w:val="00DB14E8"/>
    <w:rsid w:val="00DB590C"/>
    <w:rsid w:val="00DC06D4"/>
    <w:rsid w:val="00DD2CD9"/>
    <w:rsid w:val="00DD6249"/>
    <w:rsid w:val="00DD7C6D"/>
    <w:rsid w:val="00DE29D6"/>
    <w:rsid w:val="00DE60CA"/>
    <w:rsid w:val="00DF494B"/>
    <w:rsid w:val="00DF6F22"/>
    <w:rsid w:val="00E046D3"/>
    <w:rsid w:val="00E05B98"/>
    <w:rsid w:val="00E066E7"/>
    <w:rsid w:val="00E16E31"/>
    <w:rsid w:val="00E26C33"/>
    <w:rsid w:val="00E37332"/>
    <w:rsid w:val="00E64725"/>
    <w:rsid w:val="00E75407"/>
    <w:rsid w:val="00E76870"/>
    <w:rsid w:val="00E91523"/>
    <w:rsid w:val="00E91E9D"/>
    <w:rsid w:val="00E92963"/>
    <w:rsid w:val="00E94CF5"/>
    <w:rsid w:val="00EA2A87"/>
    <w:rsid w:val="00EB4D32"/>
    <w:rsid w:val="00EE0191"/>
    <w:rsid w:val="00EF3C9D"/>
    <w:rsid w:val="00EF5A95"/>
    <w:rsid w:val="00EF71D0"/>
    <w:rsid w:val="00F07FF1"/>
    <w:rsid w:val="00F13D17"/>
    <w:rsid w:val="00F20D77"/>
    <w:rsid w:val="00F47DD4"/>
    <w:rsid w:val="00F510DF"/>
    <w:rsid w:val="00F5332B"/>
    <w:rsid w:val="00F53513"/>
    <w:rsid w:val="00F855BC"/>
    <w:rsid w:val="00F86093"/>
    <w:rsid w:val="00F87EA2"/>
    <w:rsid w:val="00F909A7"/>
    <w:rsid w:val="00F90CE4"/>
    <w:rsid w:val="00F96C4B"/>
    <w:rsid w:val="00F976FD"/>
    <w:rsid w:val="00FA2F4A"/>
    <w:rsid w:val="00FA452E"/>
    <w:rsid w:val="00FB2684"/>
    <w:rsid w:val="00FD037F"/>
    <w:rsid w:val="00FD1655"/>
    <w:rsid w:val="00FD7A42"/>
    <w:rsid w:val="00FE43C9"/>
    <w:rsid w:val="00FE5385"/>
    <w:rsid w:val="00FE7C6D"/>
    <w:rsid w:val="00FF1B69"/>
    <w:rsid w:val="00FF246F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E70CFD"/>
  <w15:docId w15:val="{FC43318B-246C-46A5-B4F6-9AC2E49A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611C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0B5372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2B5901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qFormat/>
    <w:rsid w:val="00295D68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8">
    <w:name w:val="Document Map"/>
    <w:basedOn w:val="a"/>
    <w:link w:val="a9"/>
    <w:rsid w:val="005F611C"/>
    <w:rPr>
      <w:rFonts w:ascii="新細明體"/>
      <w:szCs w:val="18"/>
    </w:rPr>
  </w:style>
  <w:style w:type="character" w:customStyle="1" w:styleId="a9">
    <w:name w:val="文件引導模式 字元"/>
    <w:link w:val="a8"/>
    <w:rsid w:val="005F611C"/>
    <w:rPr>
      <w:rFonts w:asci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2B5901"/>
    <w:rPr>
      <w:rFonts w:ascii="Arial Unicode MS" w:hAnsi="Arial Unicode MS" w:cs="Arial Unicode MS"/>
      <w:b/>
      <w:bCs/>
      <w:color w:val="990000"/>
      <w:kern w:val="2"/>
      <w:szCs w:val="48"/>
    </w:rPr>
  </w:style>
  <w:style w:type="character" w:styleId="aa">
    <w:name w:val="Unresolved Mention"/>
    <w:uiPriority w:val="99"/>
    <w:semiHidden/>
    <w:unhideWhenUsed/>
    <w:rsid w:val="00D93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6laws.net/" TargetMode="External"/><Relationship Id="rId18" Type="http://schemas.openxmlformats.org/officeDocument/2006/relationships/hyperlink" Target="../law/&#35036;&#32722;&#21450;&#36914;&#20462;&#25945;&#32946;&#27861;.docx" TargetMode="External"/><Relationship Id="rId26" Type="http://schemas.openxmlformats.org/officeDocument/2006/relationships/hyperlink" Target="../law/&#20491;&#20154;&#36039;&#26009;&#20445;&#35703;&#27861;.docx" TargetMode="External"/><Relationship Id="rId39" Type="http://schemas.openxmlformats.org/officeDocument/2006/relationships/footer" Target="footer1.xml"/><Relationship Id="rId21" Type="http://schemas.openxmlformats.org/officeDocument/2006/relationships/hyperlink" Target="../diff/index.html" TargetMode="External"/><Relationship Id="rId34" Type="http://schemas.openxmlformats.org/officeDocument/2006/relationships/hyperlink" Target="../law/&#20491;&#20154;&#36039;&#26009;&#20445;&#35703;&#27861;.docx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6laws.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6laws.net/6law/law3/&#30701;&#26399;&#35036;&#32722;&#29677;&#20491;&#20154;&#36039;&#26009;&#27284;&#26696;&#23433;&#20840;&#32173;&#35703;&#35336;&#30059;&#23526;&#26045;&#36774;&#27861;.htm" TargetMode="External"/><Relationship Id="rId20" Type="http://schemas.openxmlformats.org/officeDocument/2006/relationships/hyperlink" Target="../law/&#20491;&#20154;&#36039;&#26009;&#20445;&#35703;&#27861;.docx" TargetMode="External"/><Relationship Id="rId29" Type="http://schemas.openxmlformats.org/officeDocument/2006/relationships/hyperlink" Target="../law/&#20491;&#20154;&#36039;&#26009;&#20445;&#35703;&#27861;.docx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anita6law" TargetMode="External"/><Relationship Id="rId24" Type="http://schemas.openxmlformats.org/officeDocument/2006/relationships/hyperlink" Target="../law/&#20491;&#20154;&#36039;&#26009;&#20445;&#35703;&#27861;.docx" TargetMode="External"/><Relationship Id="rId32" Type="http://schemas.openxmlformats.org/officeDocument/2006/relationships/hyperlink" Target="../diff/index.html" TargetMode="External"/><Relationship Id="rId37" Type="http://schemas.openxmlformats.org/officeDocument/2006/relationships/hyperlink" Target="../law/&#20491;&#20154;&#36039;&#26009;&#20445;&#35703;&#27861;.docx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../S-link&#20998;&#39006;&#27861;&#35215;&#32034;&#24341;02.docx" TargetMode="External"/><Relationship Id="rId23" Type="http://schemas.openxmlformats.org/officeDocument/2006/relationships/hyperlink" Target="../law/&#20491;&#20154;&#36039;&#26009;&#20445;&#35703;&#27861;.docx" TargetMode="External"/><Relationship Id="rId28" Type="http://schemas.openxmlformats.org/officeDocument/2006/relationships/hyperlink" Target="../law/&#20491;&#20154;&#36039;&#26009;&#20445;&#35703;&#27861;.docx" TargetMode="External"/><Relationship Id="rId36" Type="http://schemas.openxmlformats.org/officeDocument/2006/relationships/hyperlink" Target="../law/&#20491;&#20154;&#36039;&#26009;&#20445;&#35703;&#27861;.docx" TargetMode="External"/><Relationship Id="rId10" Type="http://schemas.openxmlformats.org/officeDocument/2006/relationships/hyperlink" Target="http://law.moj.gov.tw/LawClass/LawHistory.aspx?PCode=H0080088" TargetMode="External"/><Relationship Id="rId19" Type="http://schemas.openxmlformats.org/officeDocument/2006/relationships/hyperlink" Target="../law/&#20491;&#20154;&#36039;&#26009;&#20445;&#35703;&#27861;.docx" TargetMode="External"/><Relationship Id="rId31" Type="http://schemas.openxmlformats.org/officeDocument/2006/relationships/hyperlink" Target="../law/&#20491;&#20154;&#36039;&#26009;&#20445;&#35703;&#2786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6laws.net/update.htm" TargetMode="External"/><Relationship Id="rId14" Type="http://schemas.openxmlformats.org/officeDocument/2006/relationships/hyperlink" Target="https://www.edu.tw/" TargetMode="External"/><Relationship Id="rId22" Type="http://schemas.openxmlformats.org/officeDocument/2006/relationships/hyperlink" Target="../law/&#20491;&#20154;&#36039;&#26009;&#20445;&#35703;&#27861;.docx" TargetMode="External"/><Relationship Id="rId27" Type="http://schemas.openxmlformats.org/officeDocument/2006/relationships/hyperlink" Target="../law/&#20491;&#20154;&#36039;&#26009;&#20445;&#35703;&#27861;.docx" TargetMode="External"/><Relationship Id="rId30" Type="http://schemas.openxmlformats.org/officeDocument/2006/relationships/hyperlink" Target="../law2/&#30701;&#26399;&#35036;&#32722;&#29677;&#20491;&#20154;&#36039;&#26009;&#27284;&#26696;&#23433;&#20840;&#32173;&#35703;&#35336;&#30059;&#23526;&#26045;&#36774;&#27861;&#38468;&#20214;.pdf" TargetMode="External"/><Relationship Id="rId35" Type="http://schemas.openxmlformats.org/officeDocument/2006/relationships/hyperlink" Target="../diff/index.html" TargetMode="Externa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hyperlink" Target="https://www.6laws.net/" TargetMode="External"/><Relationship Id="rId17" Type="http://schemas.openxmlformats.org/officeDocument/2006/relationships/hyperlink" Target="../law/&#20491;&#20154;&#36039;&#26009;&#20445;&#35703;&#27861;.docx" TargetMode="External"/><Relationship Id="rId25" Type="http://schemas.openxmlformats.org/officeDocument/2006/relationships/hyperlink" Target="../diff/index.html" TargetMode="External"/><Relationship Id="rId33" Type="http://schemas.openxmlformats.org/officeDocument/2006/relationships/hyperlink" Target="../diff/index.html" TargetMode="External"/><Relationship Id="rId38" Type="http://schemas.openxmlformats.org/officeDocument/2006/relationships/hyperlink" Target="https://www.6laws.net/comment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Links>
    <vt:vector size="144" baseType="variant">
      <vt:variant>
        <vt:i4>2949124</vt:i4>
      </vt:variant>
      <vt:variant>
        <vt:i4>69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66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63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60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-3891141</vt:i4>
      </vt:variant>
      <vt:variant>
        <vt:i4>54</vt:i4>
      </vt:variant>
      <vt:variant>
        <vt:i4>0</vt:i4>
      </vt:variant>
      <vt:variant>
        <vt:i4>5</vt:i4>
      </vt:variant>
      <vt:variant>
        <vt:lpwstr>../law/個人資料保護法.doc</vt:lpwstr>
      </vt:variant>
      <vt:variant>
        <vt:lpwstr>a20</vt:lpwstr>
      </vt:variant>
      <vt:variant>
        <vt:i4>-3694533</vt:i4>
      </vt:variant>
      <vt:variant>
        <vt:i4>51</vt:i4>
      </vt:variant>
      <vt:variant>
        <vt:i4>0</vt:i4>
      </vt:variant>
      <vt:variant>
        <vt:i4>5</vt:i4>
      </vt:variant>
      <vt:variant>
        <vt:lpwstr>../law/個人資料保護法.doc</vt:lpwstr>
      </vt:variant>
      <vt:variant>
        <vt:lpwstr>a19</vt:lpwstr>
      </vt:variant>
      <vt:variant>
        <vt:i4>3539041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a6</vt:lpwstr>
      </vt:variant>
      <vt:variant>
        <vt:i4>-3694533</vt:i4>
      </vt:variant>
      <vt:variant>
        <vt:i4>45</vt:i4>
      </vt:variant>
      <vt:variant>
        <vt:i4>0</vt:i4>
      </vt:variant>
      <vt:variant>
        <vt:i4>5</vt:i4>
      </vt:variant>
      <vt:variant>
        <vt:lpwstr>../law/個人資料保護法.doc</vt:lpwstr>
      </vt:variant>
      <vt:variant>
        <vt:lpwstr>a13</vt:lpwstr>
      </vt:variant>
      <vt:variant>
        <vt:i4>-3694533</vt:i4>
      </vt:variant>
      <vt:variant>
        <vt:i4>42</vt:i4>
      </vt:variant>
      <vt:variant>
        <vt:i4>0</vt:i4>
      </vt:variant>
      <vt:variant>
        <vt:i4>5</vt:i4>
      </vt:variant>
      <vt:variant>
        <vt:lpwstr>../law/個人資料保護法.doc</vt:lpwstr>
      </vt:variant>
      <vt:variant>
        <vt:lpwstr>a11</vt:lpwstr>
      </vt:variant>
      <vt:variant>
        <vt:i4>-3694533</vt:i4>
      </vt:variant>
      <vt:variant>
        <vt:i4>39</vt:i4>
      </vt:variant>
      <vt:variant>
        <vt:i4>0</vt:i4>
      </vt:variant>
      <vt:variant>
        <vt:i4>5</vt:i4>
      </vt:variant>
      <vt:variant>
        <vt:lpwstr>../law/個人資料保護法.doc</vt:lpwstr>
      </vt:variant>
      <vt:variant>
        <vt:lpwstr>a10</vt:lpwstr>
      </vt:variant>
      <vt:variant>
        <vt:i4>-3825605</vt:i4>
      </vt:variant>
      <vt:variant>
        <vt:i4>36</vt:i4>
      </vt:variant>
      <vt:variant>
        <vt:i4>0</vt:i4>
      </vt:variant>
      <vt:variant>
        <vt:i4>5</vt:i4>
      </vt:variant>
      <vt:variant>
        <vt:lpwstr>../law/個人資料保護法.doc</vt:lpwstr>
      </vt:variant>
      <vt:variant>
        <vt:lpwstr>a3</vt:lpwstr>
      </vt:variant>
      <vt:variant>
        <vt:i4>-3170245</vt:i4>
      </vt:variant>
      <vt:variant>
        <vt:i4>33</vt:i4>
      </vt:variant>
      <vt:variant>
        <vt:i4>0</vt:i4>
      </vt:variant>
      <vt:variant>
        <vt:i4>5</vt:i4>
      </vt:variant>
      <vt:variant>
        <vt:lpwstr>../law/個人資料保護法.doc</vt:lpwstr>
      </vt:variant>
      <vt:variant>
        <vt:lpwstr>a9</vt:lpwstr>
      </vt:variant>
      <vt:variant>
        <vt:i4>-3235781</vt:i4>
      </vt:variant>
      <vt:variant>
        <vt:i4>30</vt:i4>
      </vt:variant>
      <vt:variant>
        <vt:i4>0</vt:i4>
      </vt:variant>
      <vt:variant>
        <vt:i4>5</vt:i4>
      </vt:variant>
      <vt:variant>
        <vt:lpwstr>../law/個人資料保護法.doc</vt:lpwstr>
      </vt:variant>
      <vt:variant>
        <vt:lpwstr>a8</vt:lpwstr>
      </vt:variant>
      <vt:variant>
        <vt:i4>336455206</vt:i4>
      </vt:variant>
      <vt:variant>
        <vt:i4>27</vt:i4>
      </vt:variant>
      <vt:variant>
        <vt:i4>0</vt:i4>
      </vt:variant>
      <vt:variant>
        <vt:i4>5</vt:i4>
      </vt:variant>
      <vt:variant>
        <vt:lpwstr>../law/補習及進修教育法.doc</vt:lpwstr>
      </vt:variant>
      <vt:variant>
        <vt:lpwstr>a3</vt:lpwstr>
      </vt:variant>
      <vt:variant>
        <vt:i4>-3891141</vt:i4>
      </vt:variant>
      <vt:variant>
        <vt:i4>24</vt:i4>
      </vt:variant>
      <vt:variant>
        <vt:i4>0</vt:i4>
      </vt:variant>
      <vt:variant>
        <vt:i4>5</vt:i4>
      </vt:variant>
      <vt:variant>
        <vt:lpwstr>../law/個人資料保護法.doc</vt:lpwstr>
      </vt:variant>
      <vt:variant>
        <vt:lpwstr>a27</vt:lpwstr>
      </vt:variant>
      <vt:variant>
        <vt:i4>1777063555</vt:i4>
      </vt:variant>
      <vt:variant>
        <vt:i4>21</vt:i4>
      </vt:variant>
      <vt:variant>
        <vt:i4>0</vt:i4>
      </vt:variant>
      <vt:variant>
        <vt:i4>5</vt:i4>
      </vt:variant>
      <vt:variant>
        <vt:lpwstr>http://www.6law.idv.tw/6law/law3/短期補習班個人資料檔案安全維護計畫實施辦法.htm</vt:lpwstr>
      </vt:variant>
      <vt:variant>
        <vt:lpwstr/>
      </vt:variant>
      <vt:variant>
        <vt:i4>1820224918</vt:i4>
      </vt:variant>
      <vt:variant>
        <vt:i4>18</vt:i4>
      </vt:variant>
      <vt:variant>
        <vt:i4>0</vt:i4>
      </vt:variant>
      <vt:variant>
        <vt:i4>5</vt:i4>
      </vt:variant>
      <vt:variant>
        <vt:lpwstr>../S-link電子六法索引-2.doc</vt:lpwstr>
      </vt:variant>
      <vt:variant>
        <vt:lpwstr>短期補習班個人資料檔案安全維護計畫實施辦法</vt:lpwstr>
      </vt:variant>
      <vt:variant>
        <vt:i4>7274528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8323132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http://law.moj.gov.tw/LawClass/LawHistoryIf.aspx?PCode=H0080088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短期補習班個人資料檔案安全維護計畫實施辦法</dc:title>
  <dc:subject/>
  <dc:creator>S-link 電子六法-黃婉玲</dc:creator>
  <cp:keywords/>
  <cp:lastModifiedBy>黃婉玲 S-link電子六法</cp:lastModifiedBy>
  <cp:revision>52</cp:revision>
  <dcterms:created xsi:type="dcterms:W3CDTF">2014-11-27T17:05:00Z</dcterms:created>
  <dcterms:modified xsi:type="dcterms:W3CDTF">2022-01-28T08:21:00Z</dcterms:modified>
</cp:coreProperties>
</file>