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2E27D" w14:textId="1684E5A9" w:rsidR="00B935F8" w:rsidRDefault="00117020" w:rsidP="00B935F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66141908" wp14:editId="70631581">
            <wp:extent cx="418465" cy="418465"/>
            <wp:effectExtent l="0" t="0" r="635" b="635"/>
            <wp:docPr id="3" name="圖片 3" descr="一張含有 美工圖案 的圖片&#10;&#10;自動產生的描述">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3" descr="一張含有 美工圖案 的圖片&#10;&#10;自動產生的描述">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8465" cy="418465"/>
                    </a:xfrm>
                    <a:prstGeom prst="rect">
                      <a:avLst/>
                    </a:prstGeom>
                    <a:noFill/>
                    <a:ln>
                      <a:noFill/>
                    </a:ln>
                  </pic:spPr>
                </pic:pic>
              </a:graphicData>
            </a:graphic>
          </wp:inline>
        </w:drawing>
      </w:r>
    </w:p>
    <w:p w14:paraId="4707BD43" w14:textId="41CEAEC1" w:rsidR="00B935F8" w:rsidRDefault="00B935F8" w:rsidP="00B935F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121200">
          <w:rPr>
            <w:rStyle w:val="a3"/>
            <w:sz w:val="18"/>
            <w:szCs w:val="20"/>
          </w:rPr>
          <w:t>更新</w:t>
        </w:r>
      </w:hyperlink>
      <w:r>
        <w:rPr>
          <w:rFonts w:hint="eastAsia"/>
          <w:color w:val="7F7F7F"/>
          <w:sz w:val="18"/>
          <w:szCs w:val="20"/>
          <w:lang w:val="zh-TW"/>
        </w:rPr>
        <w:t>】</w:t>
      </w:r>
      <w:r w:rsidR="00686823" w:rsidRPr="00AD0E32">
        <w:rPr>
          <w:sz w:val="18"/>
        </w:rPr>
        <w:t>2022/8/14</w:t>
      </w:r>
      <w:r>
        <w:rPr>
          <w:rFonts w:hint="eastAsia"/>
          <w:color w:val="7F7F7F"/>
          <w:sz w:val="18"/>
          <w:szCs w:val="20"/>
          <w:lang w:val="zh-TW"/>
        </w:rPr>
        <w:t>【</w:t>
      </w:r>
      <w:hyperlink r:id="rId10" w:history="1">
        <w:r w:rsidRPr="0050391A">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AC1DBC">
          <w:rPr>
            <w:rStyle w:val="a3"/>
            <w:sz w:val="18"/>
            <w:szCs w:val="20"/>
          </w:rPr>
          <w:t>黃婉玲</w:t>
        </w:r>
      </w:hyperlink>
    </w:p>
    <w:p w14:paraId="0EF483BE" w14:textId="4E9610EB" w:rsidR="00CF2D69" w:rsidRPr="00117020" w:rsidRDefault="00B935F8" w:rsidP="00B935F8">
      <w:pPr>
        <w:ind w:rightChars="-66" w:right="-132" w:firstLineChars="2880" w:firstLine="5184"/>
        <w:jc w:val="right"/>
        <w:rPr>
          <w:rFonts w:ascii="Arial Unicode MS" w:hAnsi="Arial Unicode MS"/>
          <w:color w:val="5F5F5F"/>
        </w:rPr>
      </w:pPr>
      <w:r w:rsidRPr="00117020">
        <w:rPr>
          <w:rFonts w:hint="eastAsia"/>
          <w:color w:val="5F5F5F"/>
          <w:sz w:val="18"/>
          <w:szCs w:val="20"/>
        </w:rPr>
        <w:t>（建議使用工具列</w:t>
      </w:r>
      <w:r w:rsidR="00AC1DBC" w:rsidRPr="00117020">
        <w:rPr>
          <w:color w:val="5F5F5F"/>
          <w:sz w:val="18"/>
          <w:szCs w:val="20"/>
        </w:rPr>
        <w:t>--</w:t>
      </w:r>
      <w:r w:rsidR="00AC1DBC" w:rsidRPr="00117020">
        <w:rPr>
          <w:color w:val="5F5F5F"/>
          <w:sz w:val="18"/>
          <w:szCs w:val="20"/>
        </w:rPr>
        <w:t>〉</w:t>
      </w:r>
      <w:r w:rsidRPr="00117020">
        <w:rPr>
          <w:rFonts w:hint="eastAsia"/>
          <w:color w:val="5F5F5F"/>
          <w:sz w:val="18"/>
          <w:szCs w:val="20"/>
        </w:rPr>
        <w:t>檢視</w:t>
      </w:r>
      <w:r w:rsidR="00AC1DBC" w:rsidRPr="00117020">
        <w:rPr>
          <w:color w:val="5F5F5F"/>
          <w:sz w:val="18"/>
          <w:szCs w:val="20"/>
        </w:rPr>
        <w:t>--</w:t>
      </w:r>
      <w:r w:rsidR="00AC1DBC" w:rsidRPr="00117020">
        <w:rPr>
          <w:color w:val="5F5F5F"/>
          <w:sz w:val="18"/>
          <w:szCs w:val="20"/>
        </w:rPr>
        <w:t>〉</w:t>
      </w:r>
      <w:r w:rsidRPr="00117020">
        <w:rPr>
          <w:rFonts w:hint="eastAsia"/>
          <w:color w:val="5F5F5F"/>
          <w:sz w:val="18"/>
          <w:szCs w:val="20"/>
        </w:rPr>
        <w:t>文件引導模式</w:t>
      </w:r>
      <w:r w:rsidRPr="00117020">
        <w:rPr>
          <w:color w:val="5F5F5F"/>
          <w:sz w:val="18"/>
          <w:szCs w:val="20"/>
        </w:rPr>
        <w:t>/</w:t>
      </w:r>
      <w:r w:rsidRPr="00117020">
        <w:rPr>
          <w:rFonts w:hint="eastAsia"/>
          <w:color w:val="5F5F5F"/>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4E5F8261" w14:textId="77777777" w:rsidTr="00E26C33">
        <w:trPr>
          <w:cantSplit/>
          <w:tblCellSpacing w:w="0" w:type="dxa"/>
        </w:trPr>
        <w:tc>
          <w:tcPr>
            <w:tcW w:w="486" w:type="pct"/>
            <w:tcBorders>
              <w:top w:val="nil"/>
              <w:left w:val="nil"/>
              <w:bottom w:val="nil"/>
              <w:right w:val="nil"/>
            </w:tcBorders>
            <w:shd w:val="clear" w:color="auto" w:fill="339966"/>
            <w:vAlign w:val="center"/>
          </w:tcPr>
          <w:p w14:paraId="556EBFAD" w14:textId="77777777" w:rsidR="00CF2D69" w:rsidRPr="00B05CC6" w:rsidRDefault="00AC1DBC" w:rsidP="00B935F8">
            <w:pPr>
              <w:ind w:leftChars="-6" w:left="-12"/>
              <w:jc w:val="center"/>
              <w:rPr>
                <w:rFonts w:ascii="新細明體" w:hAnsi="新細明體"/>
                <w:b/>
                <w:bCs/>
                <w:color w:val="FFFFFF"/>
                <w:szCs w:val="20"/>
              </w:rPr>
            </w:pPr>
            <w:r w:rsidRPr="00AC1DBC">
              <w:rPr>
                <w:rFonts w:ascii="新細明體" w:cs="新細明體" w:hint="eastAsia"/>
                <w:b/>
                <w:bCs/>
                <w:color w:val="FFFFFF"/>
                <w:sz w:val="18"/>
                <w:szCs w:val="20"/>
                <w:lang w:val="zh-TW"/>
              </w:rPr>
              <w:t>法規名稱</w:t>
            </w:r>
          </w:p>
        </w:tc>
        <w:tc>
          <w:tcPr>
            <w:tcW w:w="2993" w:type="pct"/>
            <w:tcBorders>
              <w:top w:val="nil"/>
              <w:left w:val="nil"/>
              <w:bottom w:val="nil"/>
              <w:right w:val="nil"/>
            </w:tcBorders>
            <w:shd w:val="clear" w:color="auto" w:fill="F6FCF9"/>
            <w:vAlign w:val="center"/>
          </w:tcPr>
          <w:p w14:paraId="14BC3DC5" w14:textId="77777777" w:rsidR="00CF2D69" w:rsidRPr="00925967" w:rsidRDefault="00883231" w:rsidP="004C53CF">
            <w:pPr>
              <w:jc w:val="center"/>
              <w:rPr>
                <w:rFonts w:ascii="新細明體" w:eastAsia="標楷體" w:hAnsi="新細明體"/>
                <w:bCs/>
                <w:sz w:val="32"/>
                <w:szCs w:val="32"/>
                <w14:shadow w14:blurRad="50800" w14:dist="38100" w14:dir="2700000" w14:sx="100000" w14:sy="100000" w14:kx="0" w14:ky="0" w14:algn="tl">
                  <w14:srgbClr w14:val="000000">
                    <w14:alpha w14:val="60000"/>
                  </w14:srgbClr>
                </w14:shadow>
              </w:rPr>
            </w:pPr>
            <w:r w:rsidRPr="00AC1DBC">
              <w:rPr>
                <w:rFonts w:ascii="新細明體" w:eastAsia="標楷體" w:hAnsi="新細明體" w:hint="eastAsia"/>
                <w:bCs/>
                <w:sz w:val="30"/>
                <w:szCs w:val="32"/>
                <w14:shadow w14:blurRad="50800" w14:dist="38100" w14:dir="2700000" w14:sx="100000" w14:sy="100000" w14:kx="0" w14:ky="0" w14:algn="tl">
                  <w14:srgbClr w14:val="000000">
                    <w14:alpha w14:val="60000"/>
                  </w14:srgbClr>
                </w14:shadow>
              </w:rPr>
              <w:t>稅籍登記規則</w:t>
            </w:r>
          </w:p>
        </w:tc>
        <w:tc>
          <w:tcPr>
            <w:tcW w:w="1521" w:type="pct"/>
            <w:tcBorders>
              <w:top w:val="nil"/>
              <w:left w:val="nil"/>
              <w:bottom w:val="nil"/>
              <w:right w:val="nil"/>
            </w:tcBorders>
            <w:shd w:val="clear" w:color="auto" w:fill="F6FCF9"/>
            <w:vAlign w:val="center"/>
          </w:tcPr>
          <w:p w14:paraId="149A73F4" w14:textId="14467FA2" w:rsidR="004C53CF" w:rsidRDefault="00CF2D69" w:rsidP="004C53CF">
            <w:pPr>
              <w:rPr>
                <w:rFonts w:ascii="Arial Unicode MS" w:hAnsi="Arial Unicode MS"/>
              </w:rPr>
            </w:pPr>
            <w:r>
              <w:rPr>
                <w:rFonts w:ascii="新細明體" w:hAnsi="新細明體"/>
                <w:color w:val="000000"/>
              </w:rPr>
              <w:t>【</w:t>
            </w:r>
            <w:r w:rsidR="00D92AAA" w:rsidRPr="00B93C3F">
              <w:rPr>
                <w:rFonts w:ascii="Arial Unicode MS" w:hAnsi="Arial Unicode MS" w:hint="eastAsia"/>
                <w:color w:val="333333"/>
              </w:rPr>
              <w:t>發</w:t>
            </w:r>
            <w:r>
              <w:rPr>
                <w:rFonts w:ascii="新細明體" w:hAnsi="新細明體"/>
                <w:color w:val="000000"/>
              </w:rPr>
              <w:t>布日期】</w:t>
            </w:r>
            <w:r w:rsidR="00EC293B">
              <w:rPr>
                <w:rFonts w:ascii="Arial Unicode MS" w:hAnsi="Arial Unicode MS" w:hint="eastAsia"/>
              </w:rPr>
              <w:t>1</w:t>
            </w:r>
            <w:r w:rsidR="00EC293B">
              <w:rPr>
                <w:rFonts w:ascii="Arial Unicode MS" w:hAnsi="Arial Unicode MS"/>
              </w:rPr>
              <w:t>11.08.</w:t>
            </w:r>
            <w:r w:rsidR="00EC293B">
              <w:rPr>
                <w:rFonts w:ascii="Arial Unicode MS" w:hAnsi="Arial Unicode MS"/>
              </w:rPr>
              <w:t>08</w:t>
            </w:r>
          </w:p>
          <w:p w14:paraId="045F12C3" w14:textId="4E88AD32" w:rsidR="00CF2D69" w:rsidRDefault="00CF2D69" w:rsidP="00704646">
            <w:r>
              <w:rPr>
                <w:rFonts w:ascii="新細明體" w:hAnsi="新細明體"/>
                <w:color w:val="000000"/>
              </w:rPr>
              <w:t>【</w:t>
            </w:r>
            <w:r w:rsidR="007B7A15" w:rsidRPr="007B7A15">
              <w:rPr>
                <w:rFonts w:ascii="新細明體" w:hAnsi="新細明體" w:hint="eastAsia"/>
                <w:color w:val="000000"/>
              </w:rPr>
              <w:t>發</w:t>
            </w:r>
            <w:r>
              <w:rPr>
                <w:rFonts w:ascii="新細明體" w:hAnsi="新細明體"/>
                <w:color w:val="000000"/>
              </w:rPr>
              <w:t>布機關】</w:t>
            </w:r>
            <w:hyperlink r:id="rId14" w:tgtFrame="_blank" w:history="1">
              <w:r w:rsidR="001B6A4F" w:rsidRPr="00F56F73">
                <w:rPr>
                  <w:rStyle w:val="a3"/>
                  <w:sz w:val="18"/>
                </w:rPr>
                <w:t>財政部</w:t>
              </w:r>
            </w:hyperlink>
          </w:p>
        </w:tc>
      </w:tr>
    </w:tbl>
    <w:p w14:paraId="41199E47" w14:textId="0A7D3443" w:rsidR="00392D6B" w:rsidRPr="0050391A" w:rsidRDefault="00F017E9" w:rsidP="00F017E9">
      <w:pPr>
        <w:jc w:val="center"/>
        <w:rPr>
          <w:rFonts w:ascii="Arial Unicode MS" w:hAnsi="Arial Unicode MS"/>
          <w:b/>
          <w:bCs/>
          <w:color w:val="800000"/>
          <w:sz w:val="18"/>
        </w:rPr>
      </w:pPr>
      <w:r w:rsidRPr="0050391A">
        <w:rPr>
          <w:rFonts w:ascii="Arial Unicode MS" w:hAnsi="Arial Unicode MS" w:hint="eastAsia"/>
          <w:color w:val="FFFFFF"/>
          <w:sz w:val="18"/>
          <w:szCs w:val="20"/>
        </w:rPr>
        <w:t>‧</w:t>
      </w:r>
      <w:hyperlink r:id="rId15" w:anchor="稅籍登記規則" w:history="1">
        <w:r w:rsidRPr="0050391A">
          <w:rPr>
            <w:rStyle w:val="a3"/>
            <w:rFonts w:ascii="Arial Unicode MS" w:hAnsi="Arial Unicode MS" w:hint="eastAsia"/>
            <w:sz w:val="18"/>
          </w:rPr>
          <w:t>S-link</w:t>
        </w:r>
        <w:r w:rsidRPr="0050391A">
          <w:rPr>
            <w:rStyle w:val="a3"/>
            <w:rFonts w:ascii="Arial Unicode MS" w:hAnsi="Arial Unicode MS" w:hint="eastAsia"/>
            <w:sz w:val="18"/>
          </w:rPr>
          <w:t>索引</w:t>
        </w:r>
      </w:hyperlink>
      <w:r w:rsidR="00AC1DBC">
        <w:rPr>
          <w:rFonts w:ascii="Arial Unicode MS" w:hAnsi="Arial Unicode MS" w:hint="eastAsia"/>
          <w:b/>
          <w:color w:val="808000"/>
          <w:sz w:val="18"/>
          <w:szCs w:val="20"/>
        </w:rPr>
        <w:t>〉〉</w:t>
      </w:r>
      <w:hyperlink r:id="rId16" w:tgtFrame="_blank" w:history="1">
        <w:r w:rsidRPr="0050391A">
          <w:rPr>
            <w:rStyle w:val="a3"/>
            <w:rFonts w:ascii="Arial Unicode MS" w:hAnsi="Arial Unicode MS" w:hint="eastAsia"/>
            <w:sz w:val="18"/>
          </w:rPr>
          <w:t>線上網頁版</w:t>
        </w:r>
      </w:hyperlink>
      <w:r w:rsidR="00AC1DBC">
        <w:rPr>
          <w:rFonts w:ascii="Arial Unicode MS" w:hAnsi="Arial Unicode MS" w:hint="eastAsia"/>
          <w:b/>
          <w:color w:val="808000"/>
          <w:sz w:val="18"/>
          <w:szCs w:val="20"/>
        </w:rPr>
        <w:t>〉〉</w:t>
      </w:r>
    </w:p>
    <w:p w14:paraId="0ED9D7DF" w14:textId="77777777" w:rsidR="006712A6" w:rsidRPr="00721D59" w:rsidRDefault="006712A6" w:rsidP="00721D59">
      <w:pPr>
        <w:pStyle w:val="1"/>
        <w:snapToGrid w:val="0"/>
        <w:spacing w:beforeLines="30" w:before="108" w:afterLines="30" w:after="108"/>
        <w:textAlignment w:val="auto"/>
        <w:rPr>
          <w:color w:val="990000"/>
        </w:rPr>
      </w:pPr>
      <w:r w:rsidRPr="00721D59">
        <w:rPr>
          <w:color w:val="990000"/>
        </w:rPr>
        <w:t>【</w:t>
      </w:r>
      <w:r w:rsidRPr="00721D59">
        <w:rPr>
          <w:rFonts w:hint="eastAsia"/>
          <w:color w:val="990000"/>
        </w:rPr>
        <w:t>法規沿革</w:t>
      </w:r>
      <w:r w:rsidRPr="00721D59">
        <w:rPr>
          <w:color w:val="990000"/>
        </w:rPr>
        <w:t>】</w:t>
      </w:r>
    </w:p>
    <w:p w14:paraId="563B43D4" w14:textId="77777777" w:rsidR="00E00845" w:rsidRPr="00E00845" w:rsidRDefault="00E00845" w:rsidP="00E00845">
      <w:pPr>
        <w:ind w:left="142"/>
        <w:jc w:val="both"/>
        <w:rPr>
          <w:rFonts w:ascii="Arial Unicode MS" w:hAnsi="Arial Unicode MS"/>
          <w:sz w:val="18"/>
        </w:rPr>
      </w:pPr>
      <w:r w:rsidRPr="00E00845">
        <w:rPr>
          <w:rFonts w:ascii="Arial Unicode MS" w:hAnsi="Arial Unicode MS" w:hint="eastAsia"/>
          <w:b/>
          <w:sz w:val="18"/>
        </w:rPr>
        <w:t>1</w:t>
      </w:r>
      <w:r w:rsidRPr="00E00845">
        <w:rPr>
          <w:rFonts w:ascii="Arial Unicode MS" w:hAnsi="Arial Unicode MS" w:hint="eastAsia"/>
          <w:b/>
          <w:sz w:val="18"/>
        </w:rPr>
        <w:t>‧</w:t>
      </w:r>
      <w:r w:rsidRPr="00E00845">
        <w:rPr>
          <w:rFonts w:ascii="Arial Unicode MS" w:hAnsi="Arial Unicode MS" w:hint="eastAsia"/>
          <w:sz w:val="18"/>
        </w:rPr>
        <w:t>中華民國九十二年八月十二日財政部台財稅字第</w:t>
      </w:r>
      <w:r w:rsidRPr="00E00845">
        <w:rPr>
          <w:rFonts w:ascii="Arial Unicode MS" w:hAnsi="Arial Unicode MS" w:hint="eastAsia"/>
          <w:sz w:val="18"/>
        </w:rPr>
        <w:t>0920455500</w:t>
      </w:r>
      <w:r w:rsidRPr="00E00845">
        <w:rPr>
          <w:rFonts w:ascii="Arial Unicode MS" w:hAnsi="Arial Unicode MS" w:hint="eastAsia"/>
          <w:sz w:val="18"/>
        </w:rPr>
        <w:t>號令訂定發布全文</w:t>
      </w:r>
      <w:r w:rsidRPr="00E00845">
        <w:rPr>
          <w:rFonts w:ascii="Arial Unicode MS" w:hAnsi="Arial Unicode MS" w:hint="eastAsia"/>
          <w:sz w:val="18"/>
        </w:rPr>
        <w:t>9</w:t>
      </w:r>
      <w:r w:rsidRPr="00E00845">
        <w:rPr>
          <w:rFonts w:ascii="Arial Unicode MS" w:hAnsi="Arial Unicode MS" w:hint="eastAsia"/>
          <w:sz w:val="18"/>
        </w:rPr>
        <w:t>條；本規則施行日期，由財政部定之</w:t>
      </w:r>
    </w:p>
    <w:p w14:paraId="3AA5F03C" w14:textId="77777777" w:rsidR="00E00845" w:rsidRPr="00E00845" w:rsidRDefault="00E00845" w:rsidP="00E00845">
      <w:pPr>
        <w:ind w:left="142"/>
        <w:jc w:val="both"/>
        <w:rPr>
          <w:rFonts w:ascii="Arial Unicode MS" w:hAnsi="Arial Unicode MS"/>
          <w:sz w:val="18"/>
        </w:rPr>
      </w:pPr>
      <w:r w:rsidRPr="00E00845">
        <w:rPr>
          <w:rFonts w:ascii="Arial Unicode MS" w:hAnsi="Arial Unicode MS" w:hint="eastAsia"/>
          <w:sz w:val="18"/>
        </w:rPr>
        <w:t xml:space="preserve">　中華民國九十八年四月三日財政部台財稅字第</w:t>
      </w:r>
      <w:r w:rsidRPr="00E00845">
        <w:rPr>
          <w:rFonts w:ascii="Arial Unicode MS" w:hAnsi="Arial Unicode MS" w:hint="eastAsia"/>
          <w:sz w:val="18"/>
        </w:rPr>
        <w:t>09804521980</w:t>
      </w:r>
      <w:r w:rsidRPr="00E00845">
        <w:rPr>
          <w:rFonts w:ascii="Arial Unicode MS" w:hAnsi="Arial Unicode MS" w:hint="eastAsia"/>
          <w:sz w:val="18"/>
        </w:rPr>
        <w:t>號令發布定自九十八年四月十三日施行</w:t>
      </w:r>
    </w:p>
    <w:p w14:paraId="0AFE0DEF" w14:textId="77777777" w:rsidR="00E00845" w:rsidRPr="00E00845" w:rsidRDefault="00E00845" w:rsidP="00E00845">
      <w:pPr>
        <w:ind w:left="142"/>
        <w:jc w:val="both"/>
        <w:rPr>
          <w:rFonts w:ascii="Arial Unicode MS" w:hAnsi="Arial Unicode MS"/>
          <w:sz w:val="18"/>
        </w:rPr>
      </w:pPr>
      <w:r w:rsidRPr="00E00845">
        <w:rPr>
          <w:rFonts w:ascii="Arial Unicode MS" w:hAnsi="Arial Unicode MS" w:hint="eastAsia"/>
          <w:b/>
          <w:sz w:val="18"/>
        </w:rPr>
        <w:t>2</w:t>
      </w:r>
      <w:r w:rsidRPr="00E00845">
        <w:rPr>
          <w:rFonts w:ascii="Arial Unicode MS" w:hAnsi="Arial Unicode MS" w:hint="eastAsia"/>
          <w:b/>
          <w:sz w:val="18"/>
        </w:rPr>
        <w:t>‧</w:t>
      </w:r>
      <w:r w:rsidRPr="00E00845">
        <w:rPr>
          <w:rFonts w:ascii="Arial Unicode MS" w:hAnsi="Arial Unicode MS" w:hint="eastAsia"/>
          <w:sz w:val="18"/>
        </w:rPr>
        <w:t>中華民國一百年五月五日財政部台財稅字第</w:t>
      </w:r>
      <w:r w:rsidRPr="00E00845">
        <w:rPr>
          <w:rFonts w:ascii="Arial Unicode MS" w:hAnsi="Arial Unicode MS" w:hint="eastAsia"/>
          <w:sz w:val="18"/>
        </w:rPr>
        <w:t>10004511230</w:t>
      </w:r>
      <w:r w:rsidRPr="00E00845">
        <w:rPr>
          <w:rFonts w:ascii="Arial Unicode MS" w:hAnsi="Arial Unicode MS" w:hint="eastAsia"/>
          <w:sz w:val="18"/>
        </w:rPr>
        <w:t>號令修正發布全文</w:t>
      </w:r>
      <w:r w:rsidRPr="00E00845">
        <w:rPr>
          <w:rFonts w:ascii="Arial Unicode MS" w:hAnsi="Arial Unicode MS" w:hint="eastAsia"/>
          <w:sz w:val="18"/>
        </w:rPr>
        <w:t>12</w:t>
      </w:r>
      <w:r w:rsidRPr="00E00845">
        <w:rPr>
          <w:rFonts w:ascii="Arial Unicode MS" w:hAnsi="Arial Unicode MS" w:hint="eastAsia"/>
          <w:sz w:val="18"/>
        </w:rPr>
        <w:t>條；並自一百年四月一日施行</w:t>
      </w:r>
    </w:p>
    <w:p w14:paraId="4F693F06" w14:textId="77777777" w:rsidR="00E00845" w:rsidRPr="00E00845" w:rsidRDefault="00E00845" w:rsidP="00E00845">
      <w:pPr>
        <w:ind w:left="142"/>
        <w:jc w:val="both"/>
        <w:rPr>
          <w:rFonts w:ascii="Arial Unicode MS" w:hAnsi="Arial Unicode MS"/>
          <w:sz w:val="18"/>
        </w:rPr>
      </w:pPr>
      <w:r w:rsidRPr="00E00845">
        <w:rPr>
          <w:rFonts w:ascii="Arial Unicode MS" w:hAnsi="Arial Unicode MS" w:hint="eastAsia"/>
          <w:b/>
          <w:sz w:val="18"/>
        </w:rPr>
        <w:t>3</w:t>
      </w:r>
      <w:r w:rsidRPr="00E00845">
        <w:rPr>
          <w:rFonts w:ascii="Arial Unicode MS" w:hAnsi="Arial Unicode MS" w:hint="eastAsia"/>
          <w:b/>
          <w:sz w:val="18"/>
        </w:rPr>
        <w:t>‧</w:t>
      </w:r>
      <w:r w:rsidRPr="00E00845">
        <w:rPr>
          <w:rFonts w:ascii="Arial Unicode MS" w:hAnsi="Arial Unicode MS" w:hint="eastAsia"/>
          <w:sz w:val="18"/>
        </w:rPr>
        <w:t>中華民國一百零一年三月二十三日財政部台財稅字第</w:t>
      </w:r>
      <w:r w:rsidRPr="00E00845">
        <w:rPr>
          <w:rFonts w:ascii="Arial Unicode MS" w:hAnsi="Arial Unicode MS" w:hint="eastAsia"/>
          <w:sz w:val="18"/>
        </w:rPr>
        <w:t>10104516460</w:t>
      </w:r>
      <w:r w:rsidRPr="00E00845">
        <w:rPr>
          <w:rFonts w:ascii="Arial Unicode MS" w:hAnsi="Arial Unicode MS" w:hint="eastAsia"/>
          <w:sz w:val="18"/>
        </w:rPr>
        <w:t>號令修正發布第</w:t>
      </w:r>
      <w:r w:rsidRPr="00E00845">
        <w:rPr>
          <w:rFonts w:ascii="Arial Unicode MS" w:hAnsi="Arial Unicode MS" w:hint="eastAsia"/>
          <w:sz w:val="18"/>
        </w:rPr>
        <w:t>5</w:t>
      </w:r>
      <w:r w:rsidRPr="00E00845">
        <w:rPr>
          <w:rFonts w:ascii="Arial Unicode MS" w:hAnsi="Arial Unicode MS" w:hint="eastAsia"/>
          <w:sz w:val="18"/>
        </w:rPr>
        <w:t>、</w:t>
      </w:r>
      <w:r w:rsidRPr="00E00845">
        <w:rPr>
          <w:rFonts w:ascii="Arial Unicode MS" w:hAnsi="Arial Unicode MS" w:hint="eastAsia"/>
          <w:sz w:val="18"/>
        </w:rPr>
        <w:t>12</w:t>
      </w:r>
      <w:r w:rsidRPr="00E00845">
        <w:rPr>
          <w:rFonts w:ascii="Arial Unicode MS" w:hAnsi="Arial Unicode MS" w:hint="eastAsia"/>
          <w:sz w:val="18"/>
        </w:rPr>
        <w:t>條條文；並自發布日施行</w:t>
      </w:r>
    </w:p>
    <w:p w14:paraId="13A3A1AC" w14:textId="77777777" w:rsidR="00E00845" w:rsidRPr="00E00845" w:rsidRDefault="00E00845" w:rsidP="00E00845">
      <w:pPr>
        <w:ind w:left="142"/>
        <w:jc w:val="both"/>
        <w:rPr>
          <w:rFonts w:ascii="Arial Unicode MS" w:hAnsi="Arial Unicode MS"/>
          <w:sz w:val="18"/>
        </w:rPr>
      </w:pPr>
      <w:r w:rsidRPr="00E00845">
        <w:rPr>
          <w:rFonts w:ascii="Arial Unicode MS" w:hAnsi="Arial Unicode MS" w:hint="eastAsia"/>
          <w:b/>
          <w:sz w:val="18"/>
        </w:rPr>
        <w:t>4</w:t>
      </w:r>
      <w:r w:rsidRPr="00E00845">
        <w:rPr>
          <w:rFonts w:ascii="Arial Unicode MS" w:hAnsi="Arial Unicode MS" w:hint="eastAsia"/>
          <w:b/>
          <w:sz w:val="18"/>
        </w:rPr>
        <w:t>‧</w:t>
      </w:r>
      <w:r w:rsidRPr="00E00845">
        <w:rPr>
          <w:rFonts w:ascii="Arial Unicode MS" w:hAnsi="Arial Unicode MS" w:hint="eastAsia"/>
          <w:sz w:val="18"/>
        </w:rPr>
        <w:t>中華民國一百零一年十二月十四日財政部台財稅字第</w:t>
      </w:r>
      <w:r w:rsidRPr="00E00845">
        <w:rPr>
          <w:rFonts w:ascii="Arial Unicode MS" w:hAnsi="Arial Unicode MS" w:hint="eastAsia"/>
          <w:sz w:val="18"/>
        </w:rPr>
        <w:t>10104656130</w:t>
      </w:r>
      <w:r w:rsidRPr="00E00845">
        <w:rPr>
          <w:rFonts w:ascii="Arial Unicode MS" w:hAnsi="Arial Unicode MS" w:hint="eastAsia"/>
          <w:sz w:val="18"/>
        </w:rPr>
        <w:t>號令修正發布第</w:t>
      </w:r>
      <w:r w:rsidRPr="00E00845">
        <w:rPr>
          <w:rFonts w:ascii="Arial Unicode MS" w:hAnsi="Arial Unicode MS" w:hint="eastAsia"/>
          <w:sz w:val="18"/>
        </w:rPr>
        <w:t>5</w:t>
      </w:r>
      <w:r w:rsidRPr="00E00845">
        <w:rPr>
          <w:rFonts w:ascii="Arial Unicode MS" w:hAnsi="Arial Unicode MS" w:hint="eastAsia"/>
          <w:sz w:val="18"/>
        </w:rPr>
        <w:t>條條文</w:t>
      </w:r>
    </w:p>
    <w:p w14:paraId="077E0AD2" w14:textId="77777777" w:rsidR="00883231" w:rsidRPr="00E00845" w:rsidRDefault="00E00845" w:rsidP="00E00845">
      <w:pPr>
        <w:ind w:left="142"/>
        <w:jc w:val="both"/>
        <w:rPr>
          <w:rFonts w:ascii="Arial Unicode MS" w:hAnsi="Arial Unicode MS"/>
          <w:sz w:val="18"/>
        </w:rPr>
      </w:pPr>
      <w:r w:rsidRPr="00E00845">
        <w:rPr>
          <w:rFonts w:ascii="Arial Unicode MS" w:hAnsi="Arial Unicode MS" w:hint="eastAsia"/>
          <w:b/>
          <w:sz w:val="18"/>
        </w:rPr>
        <w:t>5</w:t>
      </w:r>
      <w:r w:rsidRPr="00E00845">
        <w:rPr>
          <w:rFonts w:ascii="Arial Unicode MS" w:hAnsi="Arial Unicode MS" w:hint="eastAsia"/>
          <w:b/>
          <w:sz w:val="18"/>
        </w:rPr>
        <w:t>‧</w:t>
      </w:r>
      <w:r w:rsidRPr="00E00845">
        <w:rPr>
          <w:rFonts w:ascii="Arial Unicode MS" w:hAnsi="Arial Unicode MS" w:hint="eastAsia"/>
          <w:sz w:val="18"/>
        </w:rPr>
        <w:t>中華民國一百零三年四月二日財政部台財稅字第</w:t>
      </w:r>
      <w:r w:rsidRPr="00E00845">
        <w:rPr>
          <w:rFonts w:ascii="Arial Unicode MS" w:hAnsi="Arial Unicode MS" w:hint="eastAsia"/>
          <w:sz w:val="18"/>
        </w:rPr>
        <w:t>10304538230</w:t>
      </w:r>
      <w:r w:rsidRPr="00E00845">
        <w:rPr>
          <w:rFonts w:ascii="Arial Unicode MS" w:hAnsi="Arial Unicode MS" w:hint="eastAsia"/>
          <w:sz w:val="18"/>
        </w:rPr>
        <w:t>號令修正發布第</w:t>
      </w:r>
      <w:r w:rsidRPr="00E00845">
        <w:rPr>
          <w:rFonts w:ascii="Arial Unicode MS" w:hAnsi="Arial Unicode MS" w:hint="eastAsia"/>
          <w:sz w:val="18"/>
        </w:rPr>
        <w:t>2</w:t>
      </w:r>
      <w:r w:rsidRPr="00E00845">
        <w:rPr>
          <w:rFonts w:ascii="Arial Unicode MS" w:hAnsi="Arial Unicode MS" w:hint="eastAsia"/>
          <w:sz w:val="18"/>
        </w:rPr>
        <w:t>、</w:t>
      </w:r>
      <w:r w:rsidRPr="00E00845">
        <w:rPr>
          <w:rFonts w:ascii="Arial Unicode MS" w:hAnsi="Arial Unicode MS" w:hint="eastAsia"/>
          <w:sz w:val="18"/>
        </w:rPr>
        <w:t>5</w:t>
      </w:r>
      <w:r w:rsidRPr="00E00845">
        <w:rPr>
          <w:rFonts w:ascii="Arial Unicode MS" w:hAnsi="Arial Unicode MS" w:hint="eastAsia"/>
          <w:sz w:val="18"/>
        </w:rPr>
        <w:t>、</w:t>
      </w:r>
      <w:r w:rsidRPr="00E00845">
        <w:rPr>
          <w:rFonts w:ascii="Arial Unicode MS" w:hAnsi="Arial Unicode MS" w:hint="eastAsia"/>
          <w:sz w:val="18"/>
        </w:rPr>
        <w:t>7</w:t>
      </w:r>
      <w:r w:rsidRPr="00E00845">
        <w:rPr>
          <w:rFonts w:ascii="Arial Unicode MS" w:hAnsi="Arial Unicode MS" w:hint="eastAsia"/>
          <w:sz w:val="18"/>
        </w:rPr>
        <w:t>條條文（名稱：</w:t>
      </w:r>
      <w:hyperlink r:id="rId17" w:history="1">
        <w:r w:rsidRPr="00E00845">
          <w:rPr>
            <w:rStyle w:val="a3"/>
            <w:rFonts w:ascii="Arial Unicode MS" w:hAnsi="Arial Unicode MS" w:hint="eastAsia"/>
            <w:sz w:val="18"/>
          </w:rPr>
          <w:t>營業登記規則</w:t>
        </w:r>
      </w:hyperlink>
      <w:r w:rsidRPr="00E00845">
        <w:rPr>
          <w:rFonts w:ascii="Arial Unicode MS" w:hAnsi="Arial Unicode MS" w:hint="eastAsia"/>
          <w:sz w:val="18"/>
        </w:rPr>
        <w:t>）</w:t>
      </w:r>
    </w:p>
    <w:p w14:paraId="0971CAC5" w14:textId="77777777" w:rsidR="006C1DBB" w:rsidRDefault="00E00845" w:rsidP="00E142F9">
      <w:pPr>
        <w:ind w:left="142"/>
        <w:jc w:val="both"/>
        <w:rPr>
          <w:rFonts w:ascii="Arial Unicode MS" w:hAnsi="Arial Unicode MS"/>
          <w:sz w:val="18"/>
        </w:rPr>
      </w:pPr>
      <w:r w:rsidRPr="00E00845">
        <w:rPr>
          <w:rFonts w:ascii="Arial Unicode MS" w:hAnsi="Arial Unicode MS" w:hint="eastAsia"/>
          <w:b/>
          <w:sz w:val="18"/>
        </w:rPr>
        <w:t>6</w:t>
      </w:r>
      <w:r w:rsidRPr="00E00845">
        <w:rPr>
          <w:rFonts w:ascii="Arial Unicode MS" w:hAnsi="Arial Unicode MS" w:hint="eastAsia"/>
          <w:b/>
          <w:sz w:val="18"/>
        </w:rPr>
        <w:t>‧</w:t>
      </w:r>
      <w:r w:rsidRPr="00E00845">
        <w:rPr>
          <w:rFonts w:ascii="Arial Unicode MS" w:hAnsi="Arial Unicode MS" w:hint="eastAsia"/>
          <w:sz w:val="18"/>
        </w:rPr>
        <w:t>中華民國一百零六年三月二十九日財政部台財稅字第</w:t>
      </w:r>
      <w:r w:rsidRPr="00E00845">
        <w:rPr>
          <w:rFonts w:ascii="Arial Unicode MS" w:hAnsi="Arial Unicode MS" w:hint="eastAsia"/>
          <w:sz w:val="18"/>
        </w:rPr>
        <w:t>10604544510</w:t>
      </w:r>
      <w:r w:rsidRPr="00E00845">
        <w:rPr>
          <w:rFonts w:ascii="Arial Unicode MS" w:hAnsi="Arial Unicode MS" w:hint="eastAsia"/>
          <w:sz w:val="18"/>
        </w:rPr>
        <w:t>號令修正發布名稱及全文</w:t>
      </w:r>
      <w:r w:rsidRPr="00E00845">
        <w:rPr>
          <w:rFonts w:ascii="Arial Unicode MS" w:hAnsi="Arial Unicode MS" w:hint="eastAsia"/>
          <w:sz w:val="18"/>
        </w:rPr>
        <w:t>20</w:t>
      </w:r>
      <w:r w:rsidRPr="00E00845">
        <w:rPr>
          <w:rFonts w:ascii="Arial Unicode MS" w:hAnsi="Arial Unicode MS" w:hint="eastAsia"/>
          <w:sz w:val="18"/>
        </w:rPr>
        <w:t>條；並自一百零六年五月一日施行</w:t>
      </w:r>
    </w:p>
    <w:p w14:paraId="6D7CAF0C" w14:textId="10C36474" w:rsidR="00E00845" w:rsidRDefault="006C1DBB" w:rsidP="00E142F9">
      <w:pPr>
        <w:ind w:left="142"/>
        <w:jc w:val="both"/>
        <w:rPr>
          <w:rFonts w:ascii="Arial Unicode MS" w:hAnsi="Arial Unicode MS"/>
          <w:sz w:val="18"/>
        </w:rPr>
      </w:pPr>
      <w:r>
        <w:rPr>
          <w:rFonts w:ascii="Arial Unicode MS" w:hAnsi="Arial Unicode MS" w:hint="eastAsia"/>
          <w:b/>
          <w:sz w:val="18"/>
        </w:rPr>
        <w:t>7</w:t>
      </w:r>
      <w:r w:rsidRPr="00E00845">
        <w:rPr>
          <w:rFonts w:ascii="Arial Unicode MS" w:hAnsi="Arial Unicode MS" w:hint="eastAsia"/>
          <w:b/>
          <w:sz w:val="18"/>
        </w:rPr>
        <w:t>‧</w:t>
      </w:r>
      <w:r w:rsidRPr="006C1DBB">
        <w:rPr>
          <w:rFonts w:ascii="Arial Unicode MS" w:hAnsi="Arial Unicode MS" w:hint="eastAsia"/>
          <w:sz w:val="18"/>
        </w:rPr>
        <w:t>中華民國一百零七年六月二十九日財政部台財稅字第</w:t>
      </w:r>
      <w:r w:rsidRPr="006C1DBB">
        <w:rPr>
          <w:rFonts w:ascii="Arial Unicode MS" w:hAnsi="Arial Unicode MS" w:hint="eastAsia"/>
          <w:sz w:val="18"/>
        </w:rPr>
        <w:t>10704603600</w:t>
      </w:r>
      <w:r w:rsidRPr="006C1DBB">
        <w:rPr>
          <w:rFonts w:ascii="Arial Unicode MS" w:hAnsi="Arial Unicode MS" w:hint="eastAsia"/>
          <w:sz w:val="18"/>
        </w:rPr>
        <w:t>號令修正發布第</w:t>
      </w:r>
      <w:hyperlink w:anchor="a13" w:history="1">
        <w:r w:rsidRPr="006C1DBB">
          <w:rPr>
            <w:rStyle w:val="a3"/>
            <w:rFonts w:ascii="Arial Unicode MS" w:hAnsi="Arial Unicode MS" w:hint="eastAsia"/>
            <w:sz w:val="18"/>
          </w:rPr>
          <w:t>13</w:t>
        </w:r>
      </w:hyperlink>
      <w:r w:rsidRPr="006C1DBB">
        <w:rPr>
          <w:rFonts w:ascii="Arial Unicode MS" w:hAnsi="Arial Unicode MS" w:hint="eastAsia"/>
          <w:sz w:val="18"/>
        </w:rPr>
        <w:t>、</w:t>
      </w:r>
      <w:hyperlink w:anchor="a20" w:history="1">
        <w:r w:rsidRPr="006C1DBB">
          <w:rPr>
            <w:rStyle w:val="a3"/>
            <w:rFonts w:ascii="Arial Unicode MS" w:hAnsi="Arial Unicode MS" w:hint="eastAsia"/>
            <w:sz w:val="18"/>
          </w:rPr>
          <w:t>20</w:t>
        </w:r>
      </w:hyperlink>
      <w:r w:rsidRPr="006C1DBB">
        <w:rPr>
          <w:rFonts w:ascii="Arial Unicode MS" w:hAnsi="Arial Unicode MS" w:hint="eastAsia"/>
          <w:sz w:val="18"/>
        </w:rPr>
        <w:t>條條文；並自發布日施行</w:t>
      </w:r>
    </w:p>
    <w:p w14:paraId="32F181BF" w14:textId="338D0862" w:rsidR="00D35421" w:rsidRDefault="00D35421" w:rsidP="00E142F9">
      <w:pPr>
        <w:ind w:left="142"/>
        <w:jc w:val="both"/>
        <w:rPr>
          <w:rFonts w:ascii="Arial Unicode MS" w:hAnsi="Arial Unicode MS"/>
          <w:sz w:val="18"/>
        </w:rPr>
      </w:pPr>
      <w:r w:rsidRPr="00D35421">
        <w:rPr>
          <w:rFonts w:ascii="Arial Unicode MS" w:hAnsi="Arial Unicode MS" w:hint="eastAsia"/>
          <w:b/>
          <w:sz w:val="18"/>
        </w:rPr>
        <w:t>8</w:t>
      </w:r>
      <w:r w:rsidRPr="00D35421">
        <w:rPr>
          <w:rFonts w:ascii="Arial Unicode MS" w:hAnsi="Arial Unicode MS" w:hint="eastAsia"/>
          <w:b/>
          <w:sz w:val="18"/>
        </w:rPr>
        <w:t>‧</w:t>
      </w:r>
      <w:r w:rsidRPr="00D35421">
        <w:rPr>
          <w:rFonts w:ascii="Arial Unicode MS" w:hAnsi="Arial Unicode MS" w:hint="eastAsia"/>
          <w:sz w:val="18"/>
        </w:rPr>
        <w:t>中華民國一百十年十月二十二日財政部台財稅字第</w:t>
      </w:r>
      <w:r w:rsidRPr="00D35421">
        <w:rPr>
          <w:rFonts w:ascii="Arial Unicode MS" w:hAnsi="Arial Unicode MS" w:hint="eastAsia"/>
          <w:sz w:val="18"/>
        </w:rPr>
        <w:t>11004647341</w:t>
      </w:r>
      <w:r w:rsidRPr="00D35421">
        <w:rPr>
          <w:rFonts w:ascii="Arial Unicode MS" w:hAnsi="Arial Unicode MS" w:hint="eastAsia"/>
          <w:sz w:val="18"/>
        </w:rPr>
        <w:t>號令修正發布</w:t>
      </w:r>
      <w:r w:rsidRPr="00D35421">
        <w:rPr>
          <w:rFonts w:ascii="Arial Unicode MS" w:hAnsi="Arial Unicode MS"/>
          <w:sz w:val="18"/>
        </w:rPr>
        <w:t>第</w:t>
      </w:r>
      <w:hyperlink w:anchor="a3" w:history="1">
        <w:r w:rsidRPr="00D35421">
          <w:rPr>
            <w:rStyle w:val="a3"/>
            <w:rFonts w:ascii="Arial Unicode MS" w:hAnsi="Arial Unicode MS"/>
            <w:sz w:val="18"/>
          </w:rPr>
          <w:t>3</w:t>
        </w:r>
      </w:hyperlink>
      <w:r w:rsidRPr="00D35421">
        <w:rPr>
          <w:rFonts w:ascii="Arial Unicode MS" w:hAnsi="Arial Unicode MS"/>
          <w:sz w:val="18"/>
        </w:rPr>
        <w:t>、</w:t>
      </w:r>
      <w:hyperlink w:anchor="a6" w:history="1">
        <w:r w:rsidRPr="00D35421">
          <w:rPr>
            <w:rStyle w:val="a3"/>
            <w:rFonts w:ascii="Arial Unicode MS" w:hAnsi="Arial Unicode MS"/>
            <w:sz w:val="18"/>
          </w:rPr>
          <w:t>6</w:t>
        </w:r>
      </w:hyperlink>
      <w:r w:rsidRPr="00D35421">
        <w:rPr>
          <w:rFonts w:ascii="Arial Unicode MS" w:hAnsi="Arial Unicode MS"/>
          <w:sz w:val="18"/>
        </w:rPr>
        <w:t>、</w:t>
      </w:r>
      <w:hyperlink w:anchor="a7" w:history="1">
        <w:r w:rsidRPr="00D35421">
          <w:rPr>
            <w:rStyle w:val="a3"/>
            <w:rFonts w:ascii="Arial Unicode MS" w:hAnsi="Arial Unicode MS"/>
            <w:sz w:val="18"/>
          </w:rPr>
          <w:t>7</w:t>
        </w:r>
      </w:hyperlink>
      <w:r w:rsidRPr="00D35421">
        <w:rPr>
          <w:rFonts w:ascii="Arial Unicode MS" w:hAnsi="Arial Unicode MS"/>
          <w:sz w:val="18"/>
        </w:rPr>
        <w:t>、</w:t>
      </w:r>
      <w:hyperlink w:anchor="a14" w:history="1">
        <w:r w:rsidRPr="00D35421">
          <w:rPr>
            <w:rStyle w:val="a3"/>
            <w:rFonts w:ascii="Arial Unicode MS" w:hAnsi="Arial Unicode MS"/>
            <w:sz w:val="18"/>
          </w:rPr>
          <w:t>14</w:t>
        </w:r>
      </w:hyperlink>
      <w:r w:rsidRPr="00D35421">
        <w:rPr>
          <w:rFonts w:ascii="Arial Unicode MS" w:hAnsi="Arial Unicode MS"/>
          <w:sz w:val="18"/>
        </w:rPr>
        <w:t>、</w:t>
      </w:r>
      <w:hyperlink w:anchor="a20" w:history="1">
        <w:r w:rsidRPr="00D35421">
          <w:rPr>
            <w:rStyle w:val="a3"/>
            <w:rFonts w:ascii="Arial Unicode MS" w:hAnsi="Arial Unicode MS"/>
            <w:sz w:val="18"/>
          </w:rPr>
          <w:t>20</w:t>
        </w:r>
      </w:hyperlink>
      <w:r w:rsidRPr="00D35421">
        <w:rPr>
          <w:rFonts w:ascii="Arial Unicode MS" w:hAnsi="Arial Unicode MS"/>
          <w:sz w:val="18"/>
        </w:rPr>
        <w:t>條條文；除</w:t>
      </w:r>
      <w:hyperlink w:anchor="a3" w:history="1">
        <w:r w:rsidRPr="00D35421">
          <w:rPr>
            <w:rStyle w:val="a3"/>
            <w:rFonts w:ascii="Arial Unicode MS" w:hAnsi="Arial Unicode MS"/>
            <w:sz w:val="18"/>
          </w:rPr>
          <w:t>第</w:t>
        </w:r>
        <w:r w:rsidRPr="00D35421">
          <w:rPr>
            <w:rStyle w:val="a3"/>
            <w:rFonts w:ascii="Arial Unicode MS" w:hAnsi="Arial Unicode MS"/>
            <w:sz w:val="18"/>
          </w:rPr>
          <w:t>3</w:t>
        </w:r>
        <w:r w:rsidRPr="00D35421">
          <w:rPr>
            <w:rStyle w:val="a3"/>
            <w:rFonts w:ascii="Arial Unicode MS" w:hAnsi="Arial Unicode MS"/>
            <w:sz w:val="18"/>
          </w:rPr>
          <w:t>條</w:t>
        </w:r>
      </w:hyperlink>
      <w:r w:rsidRPr="00D35421">
        <w:rPr>
          <w:rFonts w:ascii="Arial Unicode MS" w:hAnsi="Arial Unicode MS" w:hint="eastAsia"/>
          <w:sz w:val="18"/>
        </w:rPr>
        <w:t>自一百十一年一月一日施行外，自發布日施行</w:t>
      </w:r>
    </w:p>
    <w:p w14:paraId="448754AB" w14:textId="6B3C33AD" w:rsidR="008D3DD8" w:rsidRDefault="008D3DD8" w:rsidP="00E142F9">
      <w:pPr>
        <w:ind w:left="142"/>
        <w:jc w:val="both"/>
        <w:rPr>
          <w:rFonts w:ascii="Arial Unicode MS" w:hAnsi="Arial Unicode MS" w:hint="eastAsia"/>
          <w:sz w:val="18"/>
        </w:rPr>
      </w:pPr>
      <w:r w:rsidRPr="008D3DD8">
        <w:rPr>
          <w:rFonts w:ascii="Arial Unicode MS" w:hAnsi="Arial Unicode MS" w:hint="eastAsia"/>
          <w:b/>
          <w:sz w:val="18"/>
        </w:rPr>
        <w:t>9</w:t>
      </w:r>
      <w:r w:rsidRPr="008D3DD8">
        <w:rPr>
          <w:rFonts w:ascii="Arial Unicode MS" w:hAnsi="Arial Unicode MS" w:hint="eastAsia"/>
          <w:b/>
          <w:sz w:val="18"/>
        </w:rPr>
        <w:t>‧</w:t>
      </w:r>
      <w:r w:rsidRPr="008D3DD8">
        <w:rPr>
          <w:rFonts w:ascii="Arial Unicode MS" w:hAnsi="Arial Unicode MS" w:hint="eastAsia"/>
          <w:sz w:val="18"/>
        </w:rPr>
        <w:t>中華民國一百十一年八月八日財政部台財稅字第</w:t>
      </w:r>
      <w:r w:rsidRPr="008D3DD8">
        <w:rPr>
          <w:rFonts w:ascii="Arial Unicode MS" w:hAnsi="Arial Unicode MS" w:hint="eastAsia"/>
          <w:sz w:val="18"/>
        </w:rPr>
        <w:t>11104610670</w:t>
      </w:r>
      <w:r w:rsidRPr="008D3DD8">
        <w:rPr>
          <w:rFonts w:ascii="Arial Unicode MS" w:hAnsi="Arial Unicode MS" w:hint="eastAsia"/>
          <w:sz w:val="18"/>
        </w:rPr>
        <w:t>號令修正發布</w:t>
      </w:r>
      <w:r w:rsidRPr="008D3DD8">
        <w:rPr>
          <w:rFonts w:ascii="Arial Unicode MS" w:hAnsi="Arial Unicode MS"/>
          <w:sz w:val="18"/>
        </w:rPr>
        <w:t>第</w:t>
      </w:r>
      <w:hyperlink w:anchor="a3" w:history="1">
        <w:r w:rsidRPr="008D3DD8">
          <w:rPr>
            <w:rStyle w:val="a3"/>
            <w:rFonts w:ascii="Arial Unicode MS" w:hAnsi="Arial Unicode MS"/>
            <w:sz w:val="18"/>
          </w:rPr>
          <w:t>3</w:t>
        </w:r>
      </w:hyperlink>
      <w:r w:rsidRPr="008D3DD8">
        <w:rPr>
          <w:rFonts w:ascii="Arial Unicode MS" w:hAnsi="Arial Unicode MS"/>
          <w:sz w:val="18"/>
        </w:rPr>
        <w:t>、</w:t>
      </w:r>
      <w:hyperlink w:anchor="a4" w:history="1">
        <w:r w:rsidRPr="008D3DD8">
          <w:rPr>
            <w:rStyle w:val="a3"/>
            <w:rFonts w:ascii="Arial Unicode MS" w:hAnsi="Arial Unicode MS"/>
            <w:sz w:val="18"/>
          </w:rPr>
          <w:t>4</w:t>
        </w:r>
      </w:hyperlink>
      <w:r w:rsidRPr="008D3DD8">
        <w:rPr>
          <w:rFonts w:ascii="Arial Unicode MS" w:hAnsi="Arial Unicode MS"/>
          <w:sz w:val="18"/>
        </w:rPr>
        <w:t>、</w:t>
      </w:r>
      <w:hyperlink w:anchor="a8" w:history="1">
        <w:r w:rsidRPr="008D3DD8">
          <w:rPr>
            <w:rStyle w:val="a3"/>
            <w:rFonts w:ascii="Arial Unicode MS" w:hAnsi="Arial Unicode MS"/>
            <w:sz w:val="18"/>
          </w:rPr>
          <w:t>8</w:t>
        </w:r>
      </w:hyperlink>
      <w:r w:rsidRPr="008D3DD8">
        <w:rPr>
          <w:rFonts w:ascii="Arial Unicode MS" w:hAnsi="Arial Unicode MS"/>
          <w:sz w:val="18"/>
        </w:rPr>
        <w:t>、</w:t>
      </w:r>
      <w:hyperlink w:anchor="a11" w:history="1">
        <w:r w:rsidRPr="008D3DD8">
          <w:rPr>
            <w:rStyle w:val="a3"/>
            <w:rFonts w:ascii="Arial Unicode MS" w:hAnsi="Arial Unicode MS"/>
            <w:sz w:val="18"/>
          </w:rPr>
          <w:t>11</w:t>
        </w:r>
      </w:hyperlink>
      <w:r w:rsidRPr="008D3DD8">
        <w:rPr>
          <w:rFonts w:ascii="Arial Unicode MS" w:hAnsi="Arial Unicode MS"/>
          <w:sz w:val="18"/>
        </w:rPr>
        <w:t>、</w:t>
      </w:r>
      <w:hyperlink w:anchor="a20" w:history="1">
        <w:r w:rsidRPr="008D3DD8">
          <w:rPr>
            <w:rStyle w:val="a3"/>
            <w:rFonts w:ascii="Arial Unicode MS" w:hAnsi="Arial Unicode MS"/>
            <w:sz w:val="18"/>
          </w:rPr>
          <w:t>20</w:t>
        </w:r>
      </w:hyperlink>
      <w:r w:rsidRPr="008D3DD8">
        <w:rPr>
          <w:rFonts w:ascii="Arial Unicode MS" w:hAnsi="Arial Unicode MS"/>
          <w:sz w:val="18"/>
        </w:rPr>
        <w:t>條條文；增訂</w:t>
      </w:r>
      <w:hyperlink w:anchor="a4b1" w:history="1">
        <w:r w:rsidRPr="008D3DD8">
          <w:rPr>
            <w:rStyle w:val="a3"/>
            <w:rFonts w:ascii="Arial Unicode MS" w:hAnsi="Arial Unicode MS"/>
            <w:sz w:val="18"/>
          </w:rPr>
          <w:t>第</w:t>
        </w:r>
        <w:r w:rsidRPr="008D3DD8">
          <w:rPr>
            <w:rStyle w:val="a3"/>
            <w:rFonts w:ascii="Arial Unicode MS" w:hAnsi="Arial Unicode MS"/>
            <w:sz w:val="18"/>
          </w:rPr>
          <w:t>4-1</w:t>
        </w:r>
        <w:r w:rsidRPr="008D3DD8">
          <w:rPr>
            <w:rStyle w:val="a3"/>
            <w:rFonts w:ascii="Arial Unicode MS" w:hAnsi="Arial Unicode MS"/>
            <w:sz w:val="18"/>
          </w:rPr>
          <w:t>條</w:t>
        </w:r>
      </w:hyperlink>
      <w:r w:rsidRPr="008D3DD8">
        <w:rPr>
          <w:rFonts w:ascii="Arial Unicode MS" w:hAnsi="Arial Unicode MS" w:hint="eastAsia"/>
          <w:sz w:val="18"/>
        </w:rPr>
        <w:t>條文；並自一百十二年一月一日施行</w:t>
      </w:r>
    </w:p>
    <w:p w14:paraId="63544423" w14:textId="77777777" w:rsidR="00717FB6" w:rsidRPr="006C1DBB" w:rsidRDefault="00717FB6" w:rsidP="00717FB6">
      <w:pPr>
        <w:ind w:firstLineChars="100" w:firstLine="200"/>
        <w:rPr>
          <w:rFonts w:ascii="Arial Unicode MS" w:hAnsi="Arial Unicode MS"/>
        </w:rPr>
      </w:pPr>
    </w:p>
    <w:p w14:paraId="32C6D865" w14:textId="77777777" w:rsidR="00717FB6" w:rsidRDefault="00717FB6" w:rsidP="00717FB6">
      <w:pPr>
        <w:pStyle w:val="1"/>
        <w:spacing w:before="72" w:after="72"/>
        <w:rPr>
          <w:color w:val="990000"/>
        </w:rPr>
      </w:pPr>
      <w:bookmarkStart w:id="1" w:name="a章節索引"/>
      <w:bookmarkEnd w:id="1"/>
      <w:r w:rsidRPr="00C564DD">
        <w:rPr>
          <w:color w:val="990000"/>
        </w:rPr>
        <w:t>【</w:t>
      </w:r>
      <w:r w:rsidRPr="00C564DD">
        <w:rPr>
          <w:rFonts w:hint="eastAsia"/>
          <w:color w:val="990000"/>
        </w:rPr>
        <w:t>章節索引</w:t>
      </w:r>
      <w:r w:rsidRPr="00C564DD">
        <w:rPr>
          <w:color w:val="990000"/>
        </w:rPr>
        <w:t>】</w:t>
      </w:r>
    </w:p>
    <w:p w14:paraId="116860D4" w14:textId="77777777" w:rsidR="00BF11B9" w:rsidRPr="00BF11B9" w:rsidRDefault="00BF11B9" w:rsidP="00BF11B9">
      <w:pPr>
        <w:ind w:left="142"/>
        <w:jc w:val="both"/>
        <w:rPr>
          <w:rFonts w:ascii="Arial Unicode MS" w:hAnsi="Arial Unicode MS"/>
          <w:color w:val="990000"/>
        </w:rPr>
      </w:pPr>
      <w:r w:rsidRPr="00BF11B9">
        <w:rPr>
          <w:rFonts w:ascii="Arial Unicode MS" w:hAnsi="Arial Unicode MS" w:hint="eastAsia"/>
          <w:color w:val="990000"/>
        </w:rPr>
        <w:t xml:space="preserve">第一章　</w:t>
      </w:r>
      <w:hyperlink w:anchor="_第一章__總" w:history="1">
        <w:r w:rsidRPr="00BF11B9">
          <w:rPr>
            <w:rStyle w:val="a3"/>
            <w:rFonts w:ascii="Arial Unicode MS" w:hAnsi="Arial Unicode MS" w:hint="eastAsia"/>
          </w:rPr>
          <w:t>總則</w:t>
        </w:r>
      </w:hyperlink>
      <w:r w:rsidRPr="00BF11B9">
        <w:rPr>
          <w:rFonts w:ascii="Arial Unicode MS" w:hAnsi="Arial Unicode MS" w:hint="eastAsia"/>
          <w:color w:val="990000"/>
        </w:rPr>
        <w:t xml:space="preserve">　§</w:t>
      </w:r>
      <w:r w:rsidRPr="00BF11B9">
        <w:rPr>
          <w:rFonts w:ascii="Arial Unicode MS" w:hAnsi="Arial Unicode MS" w:hint="eastAsia"/>
          <w:color w:val="990000"/>
        </w:rPr>
        <w:t>1</w:t>
      </w:r>
    </w:p>
    <w:p w14:paraId="6C575917" w14:textId="77777777" w:rsidR="00BF11B9" w:rsidRPr="00BF11B9" w:rsidRDefault="00BF11B9" w:rsidP="00BF11B9">
      <w:pPr>
        <w:ind w:left="142"/>
        <w:jc w:val="both"/>
        <w:rPr>
          <w:rFonts w:ascii="Arial Unicode MS" w:hAnsi="Arial Unicode MS"/>
          <w:color w:val="990000"/>
        </w:rPr>
      </w:pPr>
      <w:r w:rsidRPr="00BF11B9">
        <w:rPr>
          <w:rFonts w:ascii="Arial Unicode MS" w:hAnsi="Arial Unicode MS" w:hint="eastAsia"/>
          <w:color w:val="990000"/>
        </w:rPr>
        <w:t>第二章　在中華民國境內有固定營業場所之營業人稅籍登記</w:t>
      </w:r>
    </w:p>
    <w:p w14:paraId="6E01AA68" w14:textId="77777777" w:rsidR="00BF11B9" w:rsidRPr="00BF11B9" w:rsidRDefault="00BF11B9" w:rsidP="00BF11B9">
      <w:pPr>
        <w:ind w:left="142"/>
        <w:jc w:val="both"/>
        <w:rPr>
          <w:rFonts w:ascii="Arial Unicode MS" w:hAnsi="Arial Unicode MS"/>
          <w:color w:val="990000"/>
        </w:rPr>
      </w:pPr>
      <w:r w:rsidRPr="009407E8">
        <w:rPr>
          <w:rFonts w:ascii="Arial Unicode MS" w:hAnsi="Arial Unicode MS" w:cs="Microsoft JhengHei UI" w:hint="eastAsia"/>
          <w:b/>
          <w:color w:val="990000"/>
          <w:sz w:val="21"/>
          <w:szCs w:val="21"/>
          <w:lang w:val="zh-TW"/>
        </w:rPr>
        <w:t>》</w:t>
      </w:r>
      <w:r w:rsidRPr="00BF11B9">
        <w:rPr>
          <w:rFonts w:ascii="Arial Unicode MS" w:hAnsi="Arial Unicode MS" w:hint="eastAsia"/>
          <w:color w:val="990000"/>
        </w:rPr>
        <w:t xml:space="preserve">第一節　</w:t>
      </w:r>
      <w:hyperlink w:anchor="_第二章__在中華民國境內有固定營業場所之營業人稅籍登記" w:history="1">
        <w:r w:rsidRPr="00BF11B9">
          <w:rPr>
            <w:rStyle w:val="a3"/>
            <w:rFonts w:ascii="Arial Unicode MS" w:hAnsi="Arial Unicode MS" w:hint="eastAsia"/>
          </w:rPr>
          <w:t>設立登記</w:t>
        </w:r>
      </w:hyperlink>
      <w:r w:rsidRPr="00BF11B9">
        <w:rPr>
          <w:rFonts w:ascii="Arial Unicode MS" w:hAnsi="Arial Unicode MS" w:hint="eastAsia"/>
          <w:color w:val="990000"/>
        </w:rPr>
        <w:t xml:space="preserve">　§</w:t>
      </w:r>
      <w:r w:rsidRPr="00BF11B9">
        <w:rPr>
          <w:rFonts w:ascii="Arial Unicode MS" w:hAnsi="Arial Unicode MS" w:hint="eastAsia"/>
          <w:color w:val="990000"/>
        </w:rPr>
        <w:t>3</w:t>
      </w:r>
    </w:p>
    <w:p w14:paraId="50F35D14" w14:textId="77777777" w:rsidR="00BF11B9" w:rsidRPr="00BF11B9" w:rsidRDefault="00BF11B9" w:rsidP="00BF11B9">
      <w:pPr>
        <w:ind w:left="142"/>
        <w:jc w:val="both"/>
        <w:rPr>
          <w:rFonts w:ascii="Arial Unicode MS" w:hAnsi="Arial Unicode MS"/>
          <w:color w:val="990000"/>
        </w:rPr>
      </w:pPr>
      <w:r w:rsidRPr="009407E8">
        <w:rPr>
          <w:rFonts w:ascii="Arial Unicode MS" w:hAnsi="Arial Unicode MS" w:cs="Microsoft JhengHei UI" w:hint="eastAsia"/>
          <w:b/>
          <w:color w:val="990000"/>
          <w:sz w:val="21"/>
          <w:szCs w:val="21"/>
          <w:lang w:val="zh-TW"/>
        </w:rPr>
        <w:t>》</w:t>
      </w:r>
      <w:r w:rsidRPr="00BF11B9">
        <w:rPr>
          <w:rFonts w:ascii="Arial Unicode MS" w:hAnsi="Arial Unicode MS" w:hint="eastAsia"/>
          <w:color w:val="990000"/>
        </w:rPr>
        <w:t xml:space="preserve">第二節　</w:t>
      </w:r>
      <w:hyperlink w:anchor="_第二章__在中華民國境內有固定營業場所之營業人稅籍登記_1" w:history="1">
        <w:r w:rsidRPr="00BF11B9">
          <w:rPr>
            <w:rStyle w:val="a3"/>
            <w:rFonts w:ascii="Arial Unicode MS" w:hAnsi="Arial Unicode MS" w:hint="eastAsia"/>
          </w:rPr>
          <w:t>變更登記、停（復）業申報核備或註銷登記</w:t>
        </w:r>
      </w:hyperlink>
      <w:r w:rsidRPr="00BF11B9">
        <w:rPr>
          <w:rFonts w:ascii="Arial Unicode MS" w:hAnsi="Arial Unicode MS" w:hint="eastAsia"/>
          <w:color w:val="990000"/>
        </w:rPr>
        <w:t xml:space="preserve">　§</w:t>
      </w:r>
      <w:r w:rsidRPr="00BF11B9">
        <w:rPr>
          <w:rFonts w:ascii="Arial Unicode MS" w:hAnsi="Arial Unicode MS" w:hint="eastAsia"/>
          <w:color w:val="990000"/>
        </w:rPr>
        <w:t>8</w:t>
      </w:r>
    </w:p>
    <w:p w14:paraId="2346A780" w14:textId="77777777" w:rsidR="00BF11B9" w:rsidRPr="00BF11B9" w:rsidRDefault="00BF11B9" w:rsidP="00BF11B9">
      <w:pPr>
        <w:ind w:left="142"/>
        <w:jc w:val="both"/>
        <w:rPr>
          <w:rFonts w:ascii="Arial Unicode MS" w:hAnsi="Arial Unicode MS"/>
          <w:color w:val="990000"/>
        </w:rPr>
      </w:pPr>
      <w:r w:rsidRPr="009407E8">
        <w:rPr>
          <w:rFonts w:ascii="Arial Unicode MS" w:hAnsi="Arial Unicode MS" w:cs="Microsoft JhengHei UI" w:hint="eastAsia"/>
          <w:b/>
          <w:color w:val="990000"/>
          <w:sz w:val="21"/>
          <w:szCs w:val="21"/>
          <w:lang w:val="zh-TW"/>
        </w:rPr>
        <w:t>》</w:t>
      </w:r>
      <w:r w:rsidRPr="00BF11B9">
        <w:rPr>
          <w:rFonts w:ascii="Arial Unicode MS" w:hAnsi="Arial Unicode MS" w:hint="eastAsia"/>
          <w:color w:val="990000"/>
        </w:rPr>
        <w:t xml:space="preserve">第三節　</w:t>
      </w:r>
      <w:hyperlink w:anchor="_第二章__在中華民國境內有固定營業場所之營業人稅籍登記_2" w:history="1">
        <w:r w:rsidRPr="00BF11B9">
          <w:rPr>
            <w:rStyle w:val="a3"/>
            <w:rFonts w:ascii="Arial Unicode MS" w:hAnsi="Arial Unicode MS" w:hint="eastAsia"/>
          </w:rPr>
          <w:t>撤銷或廢止登記</w:t>
        </w:r>
      </w:hyperlink>
      <w:r w:rsidRPr="00BF11B9">
        <w:rPr>
          <w:rFonts w:ascii="Arial Unicode MS" w:hAnsi="Arial Unicode MS" w:hint="eastAsia"/>
          <w:color w:val="990000"/>
        </w:rPr>
        <w:t xml:space="preserve">　§</w:t>
      </w:r>
      <w:r w:rsidRPr="00BF11B9">
        <w:rPr>
          <w:rFonts w:ascii="Arial Unicode MS" w:hAnsi="Arial Unicode MS" w:hint="eastAsia"/>
          <w:color w:val="990000"/>
        </w:rPr>
        <w:t>11</w:t>
      </w:r>
    </w:p>
    <w:p w14:paraId="6894AE2B" w14:textId="77777777" w:rsidR="00BF11B9" w:rsidRPr="00BF11B9" w:rsidRDefault="00BF11B9" w:rsidP="00BF11B9">
      <w:pPr>
        <w:ind w:left="142"/>
        <w:jc w:val="both"/>
        <w:rPr>
          <w:rFonts w:ascii="Arial Unicode MS" w:hAnsi="Arial Unicode MS"/>
          <w:color w:val="990000"/>
        </w:rPr>
      </w:pPr>
      <w:r w:rsidRPr="00BF11B9">
        <w:rPr>
          <w:rFonts w:ascii="Arial Unicode MS" w:hAnsi="Arial Unicode MS" w:hint="eastAsia"/>
          <w:color w:val="990000"/>
        </w:rPr>
        <w:t>第三章　在中華民國境內無固定營業場所，銷售電子勞務予境內自然人之營業人稅籍登記</w:t>
      </w:r>
    </w:p>
    <w:p w14:paraId="2AEA8B34" w14:textId="77777777" w:rsidR="00BF11B9" w:rsidRPr="00BF11B9" w:rsidRDefault="00BF11B9" w:rsidP="00BF11B9">
      <w:pPr>
        <w:ind w:left="142"/>
        <w:jc w:val="both"/>
        <w:rPr>
          <w:rFonts w:ascii="Arial Unicode MS" w:hAnsi="Arial Unicode MS"/>
          <w:color w:val="990000"/>
        </w:rPr>
      </w:pPr>
      <w:r w:rsidRPr="009407E8">
        <w:rPr>
          <w:rFonts w:ascii="Arial Unicode MS" w:hAnsi="Arial Unicode MS" w:cs="Microsoft JhengHei UI" w:hint="eastAsia"/>
          <w:b/>
          <w:color w:val="990000"/>
          <w:sz w:val="21"/>
          <w:szCs w:val="21"/>
          <w:lang w:val="zh-TW"/>
        </w:rPr>
        <w:t>》</w:t>
      </w:r>
      <w:r w:rsidRPr="00BF11B9">
        <w:rPr>
          <w:rFonts w:ascii="Arial Unicode MS" w:hAnsi="Arial Unicode MS" w:hint="eastAsia"/>
          <w:color w:val="990000"/>
        </w:rPr>
        <w:t xml:space="preserve">第一節　</w:t>
      </w:r>
      <w:hyperlink w:anchor="_第三章__在中華民國境內無固定營業場所，銷售電子勞務予境內自然人之營業" w:history="1">
        <w:r w:rsidRPr="00BF11B9">
          <w:rPr>
            <w:rStyle w:val="a3"/>
            <w:rFonts w:ascii="Arial Unicode MS" w:hAnsi="Arial Unicode MS" w:hint="eastAsia"/>
          </w:rPr>
          <w:t>設立登記</w:t>
        </w:r>
      </w:hyperlink>
      <w:r w:rsidRPr="00BF11B9">
        <w:rPr>
          <w:rFonts w:ascii="Arial Unicode MS" w:hAnsi="Arial Unicode MS" w:hint="eastAsia"/>
          <w:color w:val="990000"/>
        </w:rPr>
        <w:t xml:space="preserve">　§</w:t>
      </w:r>
      <w:r w:rsidRPr="00BF11B9">
        <w:rPr>
          <w:rFonts w:ascii="Arial Unicode MS" w:hAnsi="Arial Unicode MS" w:hint="eastAsia"/>
          <w:color w:val="990000"/>
        </w:rPr>
        <w:t>12</w:t>
      </w:r>
    </w:p>
    <w:p w14:paraId="02EB0CBB" w14:textId="77777777" w:rsidR="00BF11B9" w:rsidRPr="00BF11B9" w:rsidRDefault="00BF11B9" w:rsidP="00BF11B9">
      <w:pPr>
        <w:ind w:left="142"/>
        <w:jc w:val="both"/>
        <w:rPr>
          <w:rFonts w:ascii="Arial Unicode MS" w:hAnsi="Arial Unicode MS"/>
          <w:color w:val="990000"/>
        </w:rPr>
      </w:pPr>
      <w:r w:rsidRPr="009407E8">
        <w:rPr>
          <w:rFonts w:ascii="Arial Unicode MS" w:hAnsi="Arial Unicode MS" w:cs="Microsoft JhengHei UI" w:hint="eastAsia"/>
          <w:b/>
          <w:color w:val="990000"/>
          <w:sz w:val="21"/>
          <w:szCs w:val="21"/>
          <w:lang w:val="zh-TW"/>
        </w:rPr>
        <w:t>》</w:t>
      </w:r>
      <w:r w:rsidRPr="00BF11B9">
        <w:rPr>
          <w:rFonts w:ascii="Arial Unicode MS" w:hAnsi="Arial Unicode MS" w:hint="eastAsia"/>
          <w:color w:val="990000"/>
        </w:rPr>
        <w:t xml:space="preserve">第二節　</w:t>
      </w:r>
      <w:hyperlink w:anchor="_第三章__在中華民國境內無固定營業場所，銷售電子勞務予境內自然人之營業_1" w:history="1">
        <w:r w:rsidRPr="00BF11B9">
          <w:rPr>
            <w:rStyle w:val="a3"/>
            <w:rFonts w:ascii="Arial Unicode MS" w:hAnsi="Arial Unicode MS" w:hint="eastAsia"/>
          </w:rPr>
          <w:t>變更登記、停（復）業申報核備或註銷登記</w:t>
        </w:r>
      </w:hyperlink>
      <w:r w:rsidRPr="00BF11B9">
        <w:rPr>
          <w:rFonts w:ascii="Arial Unicode MS" w:hAnsi="Arial Unicode MS" w:hint="eastAsia"/>
          <w:color w:val="990000"/>
        </w:rPr>
        <w:t xml:space="preserve">　§</w:t>
      </w:r>
      <w:r w:rsidRPr="00BF11B9">
        <w:rPr>
          <w:rFonts w:ascii="Arial Unicode MS" w:hAnsi="Arial Unicode MS" w:hint="eastAsia"/>
          <w:color w:val="990000"/>
        </w:rPr>
        <w:t>15</w:t>
      </w:r>
    </w:p>
    <w:p w14:paraId="0E541650" w14:textId="77777777" w:rsidR="00BF11B9" w:rsidRPr="00BF11B9" w:rsidRDefault="00BF11B9" w:rsidP="00BF11B9">
      <w:pPr>
        <w:ind w:left="142"/>
        <w:jc w:val="both"/>
        <w:rPr>
          <w:rFonts w:ascii="Arial Unicode MS" w:hAnsi="Arial Unicode MS"/>
          <w:color w:val="990000"/>
        </w:rPr>
      </w:pPr>
      <w:r w:rsidRPr="009407E8">
        <w:rPr>
          <w:rFonts w:ascii="Arial Unicode MS" w:hAnsi="Arial Unicode MS" w:cs="Microsoft JhengHei UI" w:hint="eastAsia"/>
          <w:b/>
          <w:color w:val="990000"/>
          <w:sz w:val="21"/>
          <w:szCs w:val="21"/>
          <w:lang w:val="zh-TW"/>
        </w:rPr>
        <w:t>》</w:t>
      </w:r>
      <w:r w:rsidRPr="00BF11B9">
        <w:rPr>
          <w:rFonts w:ascii="Arial Unicode MS" w:hAnsi="Arial Unicode MS" w:hint="eastAsia"/>
          <w:color w:val="990000"/>
        </w:rPr>
        <w:t xml:space="preserve">第三節　</w:t>
      </w:r>
      <w:hyperlink w:anchor="_第三章__在中華民國境內無固定營業場所，銷售電子勞務予境內自然人之營業_2" w:history="1">
        <w:r w:rsidRPr="00BF11B9">
          <w:rPr>
            <w:rStyle w:val="a3"/>
            <w:rFonts w:ascii="Arial Unicode MS" w:hAnsi="Arial Unicode MS" w:hint="eastAsia"/>
          </w:rPr>
          <w:t>廢止登記</w:t>
        </w:r>
      </w:hyperlink>
      <w:r w:rsidRPr="00BF11B9">
        <w:rPr>
          <w:rFonts w:ascii="Arial Unicode MS" w:hAnsi="Arial Unicode MS" w:hint="eastAsia"/>
          <w:color w:val="990000"/>
        </w:rPr>
        <w:t xml:space="preserve">　§</w:t>
      </w:r>
      <w:r w:rsidRPr="00BF11B9">
        <w:rPr>
          <w:rFonts w:ascii="Arial Unicode MS" w:hAnsi="Arial Unicode MS" w:hint="eastAsia"/>
          <w:color w:val="990000"/>
        </w:rPr>
        <w:t>18</w:t>
      </w:r>
    </w:p>
    <w:p w14:paraId="4AE8AD44" w14:textId="77777777" w:rsidR="00E142F9" w:rsidRPr="00BF11B9" w:rsidRDefault="00BF11B9" w:rsidP="00BF11B9">
      <w:pPr>
        <w:ind w:left="142"/>
        <w:jc w:val="both"/>
        <w:rPr>
          <w:rFonts w:ascii="Arial Unicode MS" w:hAnsi="Arial Unicode MS"/>
          <w:color w:val="990000"/>
        </w:rPr>
      </w:pPr>
      <w:r w:rsidRPr="00BF11B9">
        <w:rPr>
          <w:rFonts w:ascii="Arial Unicode MS" w:hAnsi="Arial Unicode MS" w:hint="eastAsia"/>
          <w:color w:val="990000"/>
        </w:rPr>
        <w:t xml:space="preserve">第四章　</w:t>
      </w:r>
      <w:hyperlink w:anchor="_第四章__附" w:history="1">
        <w:r w:rsidRPr="00BF11B9">
          <w:rPr>
            <w:rStyle w:val="a3"/>
            <w:rFonts w:ascii="Arial Unicode MS" w:hAnsi="Arial Unicode MS" w:hint="eastAsia"/>
          </w:rPr>
          <w:t>附則</w:t>
        </w:r>
      </w:hyperlink>
      <w:r w:rsidRPr="00BF11B9">
        <w:rPr>
          <w:rFonts w:ascii="Arial Unicode MS" w:hAnsi="Arial Unicode MS" w:hint="eastAsia"/>
          <w:color w:val="990000"/>
        </w:rPr>
        <w:t xml:space="preserve">　§</w:t>
      </w:r>
      <w:r w:rsidRPr="00BF11B9">
        <w:rPr>
          <w:rFonts w:ascii="Arial Unicode MS" w:hAnsi="Arial Unicode MS" w:hint="eastAsia"/>
          <w:color w:val="990000"/>
        </w:rPr>
        <w:t>19</w:t>
      </w:r>
    </w:p>
    <w:p w14:paraId="5B4BEF01" w14:textId="77777777" w:rsidR="00717FB6" w:rsidRPr="00E142F9" w:rsidRDefault="00717FB6" w:rsidP="00E142F9">
      <w:pPr>
        <w:ind w:left="142"/>
        <w:jc w:val="both"/>
        <w:rPr>
          <w:rFonts w:ascii="Arial Unicode MS" w:hAnsi="Arial Unicode MS"/>
        </w:rPr>
      </w:pPr>
    </w:p>
    <w:p w14:paraId="0B1CE962" w14:textId="64282FF0" w:rsidR="006712A6" w:rsidRPr="00E00845" w:rsidRDefault="00E95B88" w:rsidP="00E00845">
      <w:pPr>
        <w:pStyle w:val="1"/>
        <w:rPr>
          <w:color w:val="990000"/>
        </w:rPr>
      </w:pPr>
      <w:r>
        <w:rPr>
          <w:color w:val="990000"/>
        </w:rPr>
        <w:t>【法規內容】</w:t>
      </w:r>
    </w:p>
    <w:p w14:paraId="6F321D48" w14:textId="77777777" w:rsidR="00E00845" w:rsidRDefault="00E00845" w:rsidP="00E00845">
      <w:pPr>
        <w:pStyle w:val="1"/>
        <w:snapToGrid w:val="0"/>
        <w:spacing w:beforeLines="30" w:before="108" w:afterLines="30" w:after="108"/>
        <w:textAlignment w:val="auto"/>
      </w:pPr>
      <w:bookmarkStart w:id="2" w:name="_第一章__總"/>
      <w:bookmarkEnd w:id="2"/>
      <w:r>
        <w:t>第一章　　總</w:t>
      </w:r>
      <w:r w:rsidR="00BF11B9">
        <w:t xml:space="preserve">　</w:t>
      </w:r>
      <w:r>
        <w:t>則</w:t>
      </w:r>
    </w:p>
    <w:p w14:paraId="29A85007" w14:textId="77777777" w:rsidR="00E95B88" w:rsidRDefault="00E00845" w:rsidP="00E00845">
      <w:pPr>
        <w:pStyle w:val="2"/>
      </w:pPr>
      <w:bookmarkStart w:id="3" w:name="a1"/>
      <w:bookmarkEnd w:id="3"/>
      <w:r>
        <w:t>第</w:t>
      </w:r>
      <w:r>
        <w:t>1</w:t>
      </w:r>
      <w:r w:rsidR="00E95B88">
        <w:t>條</w:t>
      </w:r>
    </w:p>
    <w:p w14:paraId="6A78C5DE" w14:textId="6A76B030" w:rsidR="00E95B88" w:rsidRDefault="00E95B88" w:rsidP="00E00845">
      <w:pPr>
        <w:ind w:left="142"/>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1</w:t>
      </w:r>
      <w:r w:rsidRPr="00E95B88">
        <w:rPr>
          <w:rFonts w:asciiTheme="minorHAnsi" w:hAnsiTheme="minorHAnsi"/>
          <w:color w:val="404040" w:themeColor="text1" w:themeTint="BF"/>
          <w:sz w:val="18"/>
        </w:rPr>
        <w:t>﹞</w:t>
      </w:r>
      <w:r w:rsidR="00E00845">
        <w:t>本規則依加值型及非加值型營業稅法（以下簡稱本法）</w:t>
      </w:r>
      <w:r w:rsidR="00981095" w:rsidRPr="00F40CED">
        <w:rPr>
          <w:rFonts w:ascii="Arial Unicode MS" w:hAnsi="Arial Unicode MS" w:hint="eastAsia"/>
        </w:rPr>
        <w:t>第</w:t>
      </w:r>
      <w:hyperlink r:id="rId18" w:anchor="a30b1" w:history="1">
        <w:r w:rsidR="00981095" w:rsidRPr="00A860B2">
          <w:rPr>
            <w:rStyle w:val="a3"/>
            <w:rFonts w:ascii="Arial Unicode MS" w:hAnsi="Arial Unicode MS" w:hint="eastAsia"/>
          </w:rPr>
          <w:t>三十條之一</w:t>
        </w:r>
      </w:hyperlink>
      <w:r w:rsidR="00E00845">
        <w:t>規定訂定之</w:t>
      </w:r>
      <w:r>
        <w:t>。</w:t>
      </w:r>
    </w:p>
    <w:p w14:paraId="56528D51" w14:textId="1B6DA176" w:rsidR="00E00845" w:rsidRPr="00E00845" w:rsidRDefault="00E95B88" w:rsidP="00E00845">
      <w:pPr>
        <w:ind w:left="142"/>
        <w:rPr>
          <w:color w:val="17365D"/>
        </w:rPr>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2</w:t>
      </w:r>
      <w:r w:rsidRPr="00E95B88">
        <w:rPr>
          <w:rFonts w:asciiTheme="minorHAnsi" w:hAnsiTheme="minorHAnsi"/>
          <w:color w:val="404040" w:themeColor="text1" w:themeTint="BF"/>
          <w:sz w:val="18"/>
        </w:rPr>
        <w:t>﹞</w:t>
      </w:r>
      <w:r w:rsidR="00E00845" w:rsidRPr="00E00845">
        <w:rPr>
          <w:color w:val="17365D"/>
        </w:rPr>
        <w:t>營業人之稅籍登記，依本規則辦理。</w:t>
      </w:r>
    </w:p>
    <w:p w14:paraId="0AF63706" w14:textId="77777777" w:rsidR="00E95B88" w:rsidRDefault="00E00845" w:rsidP="00E00845">
      <w:pPr>
        <w:pStyle w:val="2"/>
      </w:pPr>
      <w:bookmarkStart w:id="4" w:name="a2"/>
      <w:bookmarkEnd w:id="4"/>
      <w:r>
        <w:lastRenderedPageBreak/>
        <w:t>第</w:t>
      </w:r>
      <w:r>
        <w:t>2</w:t>
      </w:r>
      <w:r w:rsidR="00E95B88">
        <w:t>條</w:t>
      </w:r>
    </w:p>
    <w:p w14:paraId="67F624CA" w14:textId="1452E1E9" w:rsidR="00E95B88" w:rsidRDefault="00E95B88" w:rsidP="00E00845">
      <w:pPr>
        <w:ind w:left="142"/>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1</w:t>
      </w:r>
      <w:r w:rsidRPr="00E95B88">
        <w:rPr>
          <w:rFonts w:asciiTheme="minorHAnsi" w:hAnsiTheme="minorHAnsi"/>
          <w:color w:val="404040" w:themeColor="text1" w:themeTint="BF"/>
          <w:sz w:val="18"/>
        </w:rPr>
        <w:t>﹞</w:t>
      </w:r>
      <w:r w:rsidR="00E00845">
        <w:t>本法</w:t>
      </w:r>
      <w:hyperlink r:id="rId19" w:anchor="a6" w:history="1">
        <w:r w:rsidR="00E00845" w:rsidRPr="00E66D8D">
          <w:rPr>
            <w:rStyle w:val="a3"/>
            <w:rFonts w:ascii="Times New Roman" w:hAnsi="Times New Roman"/>
          </w:rPr>
          <w:t>第六條</w:t>
        </w:r>
      </w:hyperlink>
      <w:r w:rsidR="00E00845">
        <w:t>第一款至第三款所定營業人之稅籍登記，應依</w:t>
      </w:r>
      <w:hyperlink w:anchor="_第二章__在中華民國境內有固定營業場所之營業人稅籍登記" w:history="1">
        <w:r w:rsidR="00E00845" w:rsidRPr="00717FB6">
          <w:rPr>
            <w:rStyle w:val="a3"/>
            <w:rFonts w:ascii="Times New Roman" w:hAnsi="Times New Roman"/>
          </w:rPr>
          <w:t>第二章</w:t>
        </w:r>
      </w:hyperlink>
      <w:r w:rsidR="00E00845">
        <w:t>各節條文規定辦理</w:t>
      </w:r>
      <w:r>
        <w:t>。</w:t>
      </w:r>
    </w:p>
    <w:p w14:paraId="0C29916C" w14:textId="0B73E3F6" w:rsidR="00E95B88" w:rsidRDefault="00E95B88" w:rsidP="00E00845">
      <w:pPr>
        <w:ind w:left="142"/>
        <w:rPr>
          <w:color w:val="17365D"/>
        </w:rPr>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2</w:t>
      </w:r>
      <w:r w:rsidRPr="00E95B88">
        <w:rPr>
          <w:rFonts w:asciiTheme="minorHAnsi" w:hAnsiTheme="minorHAnsi"/>
          <w:color w:val="404040" w:themeColor="text1" w:themeTint="BF"/>
          <w:sz w:val="18"/>
        </w:rPr>
        <w:t>﹞</w:t>
      </w:r>
      <w:r w:rsidR="00E00845" w:rsidRPr="00E00845">
        <w:rPr>
          <w:color w:val="17365D"/>
        </w:rPr>
        <w:t>本</w:t>
      </w:r>
      <w:r w:rsidR="00E66D8D" w:rsidRPr="00E66D8D">
        <w:rPr>
          <w:color w:val="17365D"/>
        </w:rPr>
        <w:t>法</w:t>
      </w:r>
      <w:hyperlink r:id="rId20" w:anchor="a6" w:history="1">
        <w:r w:rsidR="00E66D8D" w:rsidRPr="00E66D8D">
          <w:rPr>
            <w:rStyle w:val="a3"/>
            <w:rFonts w:ascii="Times New Roman" w:hAnsi="Times New Roman"/>
          </w:rPr>
          <w:t>第六條</w:t>
        </w:r>
      </w:hyperlink>
      <w:r w:rsidR="00E00845" w:rsidRPr="00E00845">
        <w:rPr>
          <w:color w:val="17365D"/>
        </w:rPr>
        <w:t>第四款所定營業人之稅籍登記，應依</w:t>
      </w:r>
      <w:hyperlink w:anchor="_第三章__在中華民國境內無固定營業場所，銷售電子勞務予境內自然人之營業" w:history="1">
        <w:r w:rsidR="00E00845" w:rsidRPr="00717FB6">
          <w:rPr>
            <w:rStyle w:val="a3"/>
            <w:rFonts w:ascii="Times New Roman" w:hAnsi="Times New Roman"/>
          </w:rPr>
          <w:t>第三章</w:t>
        </w:r>
      </w:hyperlink>
      <w:r w:rsidR="00E00845" w:rsidRPr="00E00845">
        <w:rPr>
          <w:color w:val="17365D"/>
        </w:rPr>
        <w:t>各節條文規定辦理</w:t>
      </w:r>
      <w:r>
        <w:rPr>
          <w:color w:val="17365D"/>
        </w:rPr>
        <w:t>。</w:t>
      </w:r>
    </w:p>
    <w:p w14:paraId="70E4468F" w14:textId="1577E8B4" w:rsidR="00E00845" w:rsidRPr="00E00845" w:rsidRDefault="00E95B88" w:rsidP="00E00845">
      <w:pPr>
        <w:ind w:left="142"/>
        <w:rPr>
          <w:color w:val="17365D"/>
        </w:rPr>
      </w:pPr>
      <w:r>
        <w:rPr>
          <w:color w:val="17365D"/>
        </w:rPr>
        <w:t xml:space="preserve">　　　　</w:t>
      </w:r>
      <w:r w:rsidR="00D2484F">
        <w:rPr>
          <w:rFonts w:ascii="新細明體" w:hAnsi="新細明體"/>
          <w:color w:val="808000"/>
          <w:sz w:val="18"/>
        </w:rPr>
        <w:t xml:space="preserve">　　　　　　　　　　　　　　　　　　　　　　　　　　　　　　　　　　　　　　　　　　　　　</w:t>
      </w:r>
      <w:hyperlink w:anchor="a章節索引" w:history="1">
        <w:r w:rsidR="00D2484F" w:rsidRPr="0018412F">
          <w:rPr>
            <w:rStyle w:val="a3"/>
            <w:rFonts w:hint="eastAsia"/>
            <w:sz w:val="18"/>
          </w:rPr>
          <w:t>回索引</w:t>
        </w:r>
      </w:hyperlink>
      <w:r w:rsidR="00AC1DBC">
        <w:rPr>
          <w:rFonts w:ascii="新細明體" w:hAnsi="新細明體" w:hint="eastAsia"/>
          <w:color w:val="808000"/>
          <w:sz w:val="18"/>
        </w:rPr>
        <w:t>〉〉</w:t>
      </w:r>
    </w:p>
    <w:p w14:paraId="0073C4DA" w14:textId="77777777" w:rsidR="00E00845" w:rsidRDefault="00E00845" w:rsidP="00E00845">
      <w:pPr>
        <w:pStyle w:val="1"/>
        <w:snapToGrid w:val="0"/>
        <w:spacing w:beforeLines="30" w:before="108" w:afterLines="30" w:after="108"/>
        <w:textAlignment w:val="auto"/>
      </w:pPr>
      <w:bookmarkStart w:id="5" w:name="_第二章__在中華民國境內有固定營業場所之營業人稅籍登記"/>
      <w:bookmarkEnd w:id="5"/>
      <w:r>
        <w:t>第二章　　在中華民國境內有固定營業場所之營業人稅籍登記</w:t>
      </w:r>
      <w:r>
        <w:rPr>
          <w:rFonts w:hint="eastAsia"/>
        </w:rPr>
        <w:t xml:space="preserve">　　</w:t>
      </w:r>
      <w:r>
        <w:t>第一節　　設立登記</w:t>
      </w:r>
    </w:p>
    <w:p w14:paraId="35B469D5" w14:textId="166AA12F" w:rsidR="00E95B88" w:rsidRDefault="00E00845" w:rsidP="00E00845">
      <w:pPr>
        <w:pStyle w:val="2"/>
      </w:pPr>
      <w:bookmarkStart w:id="6" w:name="a3"/>
      <w:bookmarkEnd w:id="6"/>
      <w:r>
        <w:t>第</w:t>
      </w:r>
      <w:r>
        <w:t>3</w:t>
      </w:r>
      <w:r w:rsidR="00E95B88">
        <w:t>條</w:t>
      </w:r>
      <w:r w:rsidR="00CD486D" w:rsidRPr="002A42B4">
        <w:rPr>
          <w:rFonts w:ascii="新細明體" w:hAnsi="新細明體" w:hint="eastAsia"/>
          <w:b w:val="0"/>
          <w:color w:val="FFFFFF" w:themeColor="background1"/>
        </w:rPr>
        <w:t>∵</w:t>
      </w:r>
    </w:p>
    <w:p w14:paraId="46034CA4" w14:textId="77777777" w:rsidR="006009F1" w:rsidRDefault="006009F1" w:rsidP="006009F1">
      <w:pPr>
        <w:ind w:left="142"/>
        <w:rPr>
          <w:rFonts w:hint="eastAsia"/>
        </w:rPr>
      </w:pPr>
      <w:r w:rsidRPr="006638AD">
        <w:rPr>
          <w:rFonts w:hint="eastAsia"/>
          <w:color w:val="404040" w:themeColor="text1" w:themeTint="BF"/>
          <w:sz w:val="18"/>
        </w:rPr>
        <w:t>﹝</w:t>
      </w:r>
      <w:r w:rsidRPr="006638AD">
        <w:rPr>
          <w:rFonts w:hint="eastAsia"/>
          <w:color w:val="404040" w:themeColor="text1" w:themeTint="BF"/>
          <w:sz w:val="18"/>
        </w:rPr>
        <w:t>1</w:t>
      </w:r>
      <w:r w:rsidRPr="006638AD">
        <w:rPr>
          <w:rFonts w:hint="eastAsia"/>
          <w:color w:val="404040" w:themeColor="text1" w:themeTint="BF"/>
          <w:sz w:val="18"/>
        </w:rPr>
        <w:t>﹞</w:t>
      </w:r>
      <w:r>
        <w:rPr>
          <w:rFonts w:hint="eastAsia"/>
        </w:rPr>
        <w:t>營業人有下列情形之一者，應於開始營業前，填具設立登記申請書，向主管稽徵機關申請稅籍登記：</w:t>
      </w:r>
    </w:p>
    <w:p w14:paraId="079FFCD5" w14:textId="77777777" w:rsidR="006009F1" w:rsidRDefault="006009F1" w:rsidP="006009F1">
      <w:pPr>
        <w:ind w:left="142"/>
        <w:rPr>
          <w:rFonts w:hint="eastAsia"/>
        </w:rPr>
      </w:pPr>
      <w:r>
        <w:rPr>
          <w:rFonts w:hint="eastAsia"/>
        </w:rPr>
        <w:t xml:space="preserve">　　一、新設立。</w:t>
      </w:r>
    </w:p>
    <w:p w14:paraId="1FB33546" w14:textId="77777777" w:rsidR="006009F1" w:rsidRDefault="006009F1" w:rsidP="006009F1">
      <w:pPr>
        <w:ind w:left="142"/>
        <w:rPr>
          <w:rFonts w:hint="eastAsia"/>
        </w:rPr>
      </w:pPr>
      <w:r>
        <w:rPr>
          <w:rFonts w:hint="eastAsia"/>
        </w:rPr>
        <w:t xml:space="preserve">　　二、因合併而另設立。</w:t>
      </w:r>
    </w:p>
    <w:p w14:paraId="390F7341" w14:textId="77777777" w:rsidR="006009F1" w:rsidRDefault="006009F1" w:rsidP="006009F1">
      <w:pPr>
        <w:ind w:left="142"/>
        <w:rPr>
          <w:rFonts w:hint="eastAsia"/>
        </w:rPr>
      </w:pPr>
      <w:r>
        <w:rPr>
          <w:rFonts w:hint="eastAsia"/>
        </w:rPr>
        <w:t xml:space="preserve">　　三、因受讓而設立。</w:t>
      </w:r>
    </w:p>
    <w:p w14:paraId="20C560A1" w14:textId="77777777" w:rsidR="006009F1" w:rsidRDefault="006009F1" w:rsidP="006009F1">
      <w:pPr>
        <w:ind w:left="142"/>
        <w:rPr>
          <w:rFonts w:hint="eastAsia"/>
        </w:rPr>
      </w:pPr>
      <w:r>
        <w:rPr>
          <w:rFonts w:hint="eastAsia"/>
        </w:rPr>
        <w:t xml:space="preserve">　　四、因變更組織而設立。</w:t>
      </w:r>
    </w:p>
    <w:p w14:paraId="4F18B610" w14:textId="77777777" w:rsidR="006009F1" w:rsidRDefault="006009F1" w:rsidP="006009F1">
      <w:pPr>
        <w:ind w:left="142"/>
        <w:rPr>
          <w:rFonts w:hint="eastAsia"/>
        </w:rPr>
      </w:pPr>
      <w:r>
        <w:rPr>
          <w:rFonts w:hint="eastAsia"/>
        </w:rPr>
        <w:t xml:space="preserve">　　五、設立分支機構。</w:t>
      </w:r>
    </w:p>
    <w:p w14:paraId="020D58C9" w14:textId="445AC5AA" w:rsidR="006009F1" w:rsidRDefault="006009F1" w:rsidP="006009F1">
      <w:pPr>
        <w:ind w:left="142"/>
        <w:rPr>
          <w:rFonts w:hint="eastAsia"/>
        </w:rPr>
      </w:pPr>
      <w:r>
        <w:rPr>
          <w:rFonts w:hint="eastAsia"/>
        </w:rPr>
        <w:t xml:space="preserve">　　公司、獨資、合夥及有限合夥組織之稅籍登記，由主管稽徵機關依據公司、商業或有限合夥登記主管機關提供登記基本資料辦理，視為已依本法</w:t>
      </w:r>
      <w:r w:rsidRPr="006009F1">
        <w:rPr>
          <w:rFonts w:ascii="Arial Unicode MS" w:hAnsi="Arial Unicode MS" w:hint="eastAsia"/>
        </w:rPr>
        <w:t>第</w:t>
      </w:r>
      <w:hyperlink r:id="rId21" w:anchor="a28" w:history="1">
        <w:r w:rsidRPr="00A860B2">
          <w:rPr>
            <w:rStyle w:val="a3"/>
            <w:rFonts w:ascii="Arial Unicode MS" w:hAnsi="Arial Unicode MS" w:hint="eastAsia"/>
          </w:rPr>
          <w:t>二十八</w:t>
        </w:r>
      </w:hyperlink>
      <w:r w:rsidRPr="006009F1">
        <w:rPr>
          <w:rFonts w:ascii="Arial Unicode MS" w:hAnsi="Arial Unicode MS" w:hint="eastAsia"/>
        </w:rPr>
        <w:t>條</w:t>
      </w:r>
      <w:r>
        <w:rPr>
          <w:rFonts w:hint="eastAsia"/>
        </w:rPr>
        <w:t>規定申請稅籍登記；其屬專營或兼營以網路平臺、行動裝置應用程式或其他電子方式銷售貨物或勞務者，對於</w:t>
      </w:r>
      <w:hyperlink w:anchor="a4" w:history="1">
        <w:r w:rsidRPr="00DB3FF7">
          <w:rPr>
            <w:rStyle w:val="a3"/>
            <w:rFonts w:ascii="Times New Roman" w:hAnsi="Times New Roman" w:hint="eastAsia"/>
          </w:rPr>
          <w:t>第四條</w:t>
        </w:r>
      </w:hyperlink>
      <w:r>
        <w:rPr>
          <w:rFonts w:hint="eastAsia"/>
        </w:rPr>
        <w:t>第一項第九款規定之應登記事項，應自主管稽徵機關核准之日起十五日內，向該機關申請補辦。</w:t>
      </w:r>
    </w:p>
    <w:p w14:paraId="5513C9BF" w14:textId="77777777" w:rsidR="006009F1" w:rsidRDefault="006009F1" w:rsidP="006009F1">
      <w:pPr>
        <w:ind w:left="142"/>
        <w:rPr>
          <w:rFonts w:hint="eastAsia"/>
        </w:rPr>
      </w:pPr>
      <w:r w:rsidRPr="006638AD">
        <w:rPr>
          <w:rFonts w:hint="eastAsia"/>
          <w:color w:val="404040" w:themeColor="text1" w:themeTint="BF"/>
          <w:sz w:val="18"/>
        </w:rPr>
        <w:t>﹝</w:t>
      </w:r>
      <w:r w:rsidRPr="006638AD">
        <w:rPr>
          <w:rFonts w:hint="eastAsia"/>
          <w:color w:val="404040" w:themeColor="text1" w:themeTint="BF"/>
          <w:sz w:val="18"/>
        </w:rPr>
        <w:t>2</w:t>
      </w:r>
      <w:r w:rsidRPr="006638AD">
        <w:rPr>
          <w:rFonts w:hint="eastAsia"/>
          <w:color w:val="404040" w:themeColor="text1" w:themeTint="BF"/>
          <w:sz w:val="18"/>
        </w:rPr>
        <w:t>﹞</w:t>
      </w:r>
      <w:r>
        <w:rPr>
          <w:rFonts w:hint="eastAsia"/>
        </w:rPr>
        <w:t>營業人之管理處、事務所、工廠、保養廠、工作場、機房、倉棧、礦場、建築工程場所、展售場所、連絡處、辦事處、服務站、營業所、分店、門市部、拍賣場及類似之其他固定營業場所如對外營業，應於開始營業前依本規則規定，分別向主管稽徵機關申請稅籍登記。</w:t>
      </w:r>
    </w:p>
    <w:p w14:paraId="732F7D1A" w14:textId="77777777" w:rsidR="006009F1" w:rsidRDefault="006009F1" w:rsidP="006009F1">
      <w:pPr>
        <w:ind w:left="142"/>
        <w:rPr>
          <w:rFonts w:hint="eastAsia"/>
        </w:rPr>
      </w:pPr>
      <w:r w:rsidRPr="006638AD">
        <w:rPr>
          <w:rFonts w:hint="eastAsia"/>
          <w:color w:val="404040" w:themeColor="text1" w:themeTint="BF"/>
          <w:sz w:val="18"/>
        </w:rPr>
        <w:t>﹝</w:t>
      </w:r>
      <w:r w:rsidRPr="006638AD">
        <w:rPr>
          <w:rFonts w:hint="eastAsia"/>
          <w:color w:val="404040" w:themeColor="text1" w:themeTint="BF"/>
          <w:sz w:val="18"/>
        </w:rPr>
        <w:t>3</w:t>
      </w:r>
      <w:r w:rsidRPr="006638AD">
        <w:rPr>
          <w:rFonts w:hint="eastAsia"/>
          <w:color w:val="404040" w:themeColor="text1" w:themeTint="BF"/>
          <w:sz w:val="18"/>
        </w:rPr>
        <w:t>﹞</w:t>
      </w:r>
      <w:r>
        <w:rPr>
          <w:rFonts w:hint="eastAsia"/>
        </w:rPr>
        <w:t>以自動販賣機銷售貨物或勞務之營業人，應向營業人所在地之稽徵機關申請稅籍登記，並申報販賣機設備編號、放置處所及營業台數，免就販賣機放置處所逐一申請稅籍登記。但販賣機放置處所設有專責管理處所或以販賣機收取停車費者，不適用之。</w:t>
      </w:r>
    </w:p>
    <w:p w14:paraId="7FDF41AE" w14:textId="77777777" w:rsidR="006009F1" w:rsidRDefault="006009F1" w:rsidP="006009F1">
      <w:pPr>
        <w:ind w:left="142"/>
        <w:rPr>
          <w:rFonts w:hint="eastAsia"/>
        </w:rPr>
      </w:pPr>
      <w:r w:rsidRPr="006638AD">
        <w:rPr>
          <w:rFonts w:hint="eastAsia"/>
          <w:color w:val="404040" w:themeColor="text1" w:themeTint="BF"/>
          <w:sz w:val="18"/>
        </w:rPr>
        <w:t>﹝</w:t>
      </w:r>
      <w:r w:rsidRPr="006638AD">
        <w:rPr>
          <w:rFonts w:hint="eastAsia"/>
          <w:color w:val="404040" w:themeColor="text1" w:themeTint="BF"/>
          <w:sz w:val="18"/>
        </w:rPr>
        <w:t>4</w:t>
      </w:r>
      <w:r w:rsidRPr="006638AD">
        <w:rPr>
          <w:rFonts w:hint="eastAsia"/>
          <w:color w:val="404040" w:themeColor="text1" w:themeTint="BF"/>
          <w:sz w:val="18"/>
        </w:rPr>
        <w:t>﹞</w:t>
      </w:r>
      <w:r>
        <w:rPr>
          <w:rFonts w:hint="eastAsia"/>
        </w:rPr>
        <w:t>外國之事業、機關、團體、組織在中華民國境內之固定營業場所，應向所在地主管稽徵機關申請稅籍登記。</w:t>
      </w:r>
    </w:p>
    <w:p w14:paraId="32E7BE80" w14:textId="77777777" w:rsidR="006009F1" w:rsidRDefault="006009F1" w:rsidP="006009F1">
      <w:pPr>
        <w:ind w:left="142"/>
        <w:rPr>
          <w:rFonts w:hint="eastAsia"/>
        </w:rPr>
      </w:pPr>
      <w:r w:rsidRPr="006638AD">
        <w:rPr>
          <w:rFonts w:hint="eastAsia"/>
          <w:color w:val="404040" w:themeColor="text1" w:themeTint="BF"/>
          <w:sz w:val="18"/>
        </w:rPr>
        <w:t>﹝</w:t>
      </w:r>
      <w:r w:rsidRPr="006638AD">
        <w:rPr>
          <w:rFonts w:hint="eastAsia"/>
          <w:color w:val="404040" w:themeColor="text1" w:themeTint="BF"/>
          <w:sz w:val="18"/>
        </w:rPr>
        <w:t>5</w:t>
      </w:r>
      <w:r w:rsidRPr="006638AD">
        <w:rPr>
          <w:rFonts w:hint="eastAsia"/>
          <w:color w:val="404040" w:themeColor="text1" w:themeTint="BF"/>
          <w:sz w:val="18"/>
        </w:rPr>
        <w:t>﹞</w:t>
      </w:r>
      <w:r>
        <w:rPr>
          <w:rFonts w:hint="eastAsia"/>
        </w:rPr>
        <w:t>主管稽徵機關於辦理稅籍登記後，應以書面通知營業人。非依第二項規定辦理稅籍登記者，並應副知建築管理、消防、衛生等相關單位。</w:t>
      </w:r>
    </w:p>
    <w:p w14:paraId="6AED036B" w14:textId="2634985A" w:rsidR="006009F1" w:rsidRPr="006009F1" w:rsidRDefault="007B7A15" w:rsidP="006009F1">
      <w:pPr>
        <w:pStyle w:val="3"/>
      </w:pPr>
      <w:r>
        <w:rPr>
          <w:rFonts w:hint="eastAsia"/>
        </w:rPr>
        <w:t>--</w:t>
      </w:r>
      <w:r w:rsidRPr="00A22F73">
        <w:rPr>
          <w:rFonts w:hint="eastAsia"/>
        </w:rPr>
        <w:t>1</w:t>
      </w:r>
      <w:r>
        <w:t>11</w:t>
      </w:r>
      <w:r w:rsidRPr="00A22F73">
        <w:rPr>
          <w:rFonts w:hint="eastAsia"/>
        </w:rPr>
        <w:t>年</w:t>
      </w:r>
      <w:r>
        <w:t>8</w:t>
      </w:r>
      <w:r w:rsidRPr="00A22F73">
        <w:rPr>
          <w:rFonts w:hint="eastAsia"/>
        </w:rPr>
        <w:t>月</w:t>
      </w:r>
      <w:r>
        <w:t>8</w:t>
      </w:r>
      <w:r w:rsidRPr="00A22F73">
        <w:rPr>
          <w:rFonts w:hint="eastAsia"/>
        </w:rPr>
        <w:t>日修正前條文</w:t>
      </w:r>
      <w:r w:rsidRPr="00A22F73">
        <w:rPr>
          <w:rFonts w:hint="eastAsia"/>
        </w:rPr>
        <w:t>--</w:t>
      </w:r>
      <w:hyperlink r:id="rId22" w:history="1">
        <w:r w:rsidRPr="00A22F73">
          <w:rPr>
            <w:rStyle w:val="a3"/>
          </w:rPr>
          <w:t>比對程式</w:t>
        </w:r>
      </w:hyperlink>
    </w:p>
    <w:p w14:paraId="16FEF4AE" w14:textId="7C203F69" w:rsidR="00D35421" w:rsidRPr="00667EB1" w:rsidRDefault="00E95B88" w:rsidP="00D35421">
      <w:pPr>
        <w:ind w:left="142"/>
        <w:rPr>
          <w:color w:val="5F5F5F"/>
        </w:rPr>
      </w:pPr>
      <w:r w:rsidRPr="00667EB1">
        <w:rPr>
          <w:rFonts w:asciiTheme="minorHAnsi" w:hAnsiTheme="minorHAnsi"/>
          <w:color w:val="5F5F5F"/>
          <w:sz w:val="18"/>
        </w:rPr>
        <w:t>﹝</w:t>
      </w:r>
      <w:r w:rsidRPr="00667EB1">
        <w:rPr>
          <w:rFonts w:asciiTheme="minorHAnsi" w:hAnsiTheme="minorHAnsi"/>
          <w:color w:val="5F5F5F"/>
          <w:sz w:val="18"/>
        </w:rPr>
        <w:t>1</w:t>
      </w:r>
      <w:r w:rsidRPr="00667EB1">
        <w:rPr>
          <w:rFonts w:asciiTheme="minorHAnsi" w:hAnsiTheme="minorHAnsi"/>
          <w:color w:val="5F5F5F"/>
          <w:sz w:val="18"/>
        </w:rPr>
        <w:t>﹞</w:t>
      </w:r>
      <w:r w:rsidR="00D35421" w:rsidRPr="00667EB1">
        <w:rPr>
          <w:rFonts w:hint="eastAsia"/>
          <w:color w:val="5F5F5F"/>
        </w:rPr>
        <w:t>營業人有下列情形之一者，應於開始營業前，填具設立登記申請書，向主管稽徵機關申請稅籍登記：</w:t>
      </w:r>
    </w:p>
    <w:p w14:paraId="304CAAA3" w14:textId="77777777" w:rsidR="00E95B88" w:rsidRPr="00667EB1" w:rsidRDefault="00D35421" w:rsidP="00D35421">
      <w:pPr>
        <w:ind w:left="142"/>
        <w:rPr>
          <w:color w:val="5F5F5F"/>
        </w:rPr>
      </w:pPr>
      <w:r w:rsidRPr="00667EB1">
        <w:rPr>
          <w:rFonts w:hint="eastAsia"/>
          <w:color w:val="5F5F5F"/>
        </w:rPr>
        <w:t xml:space="preserve">　　一、新設立</w:t>
      </w:r>
      <w:r w:rsidR="00E95B88" w:rsidRPr="00667EB1">
        <w:rPr>
          <w:rFonts w:hint="eastAsia"/>
          <w:color w:val="5F5F5F"/>
        </w:rPr>
        <w:t>。</w:t>
      </w:r>
    </w:p>
    <w:p w14:paraId="2A81AB1D" w14:textId="40B7ECB1" w:rsidR="00E95B88" w:rsidRPr="00667EB1" w:rsidRDefault="00E95B88" w:rsidP="00D35421">
      <w:pPr>
        <w:ind w:left="142"/>
        <w:rPr>
          <w:color w:val="5F5F5F"/>
        </w:rPr>
      </w:pPr>
      <w:r w:rsidRPr="00667EB1">
        <w:rPr>
          <w:rFonts w:hint="eastAsia"/>
          <w:color w:val="5F5F5F"/>
        </w:rPr>
        <w:t xml:space="preserve">　　二、</w:t>
      </w:r>
      <w:r w:rsidR="00D35421" w:rsidRPr="00667EB1">
        <w:rPr>
          <w:rFonts w:hint="eastAsia"/>
          <w:color w:val="5F5F5F"/>
        </w:rPr>
        <w:t>因合併而另設立</w:t>
      </w:r>
      <w:r w:rsidRPr="00667EB1">
        <w:rPr>
          <w:rFonts w:hint="eastAsia"/>
          <w:color w:val="5F5F5F"/>
        </w:rPr>
        <w:t>。</w:t>
      </w:r>
    </w:p>
    <w:p w14:paraId="5F705971" w14:textId="24C6BCCA" w:rsidR="00E95B88" w:rsidRPr="00667EB1" w:rsidRDefault="00E95B88" w:rsidP="00D35421">
      <w:pPr>
        <w:ind w:left="142"/>
        <w:rPr>
          <w:color w:val="5F5F5F"/>
        </w:rPr>
      </w:pPr>
      <w:r w:rsidRPr="00667EB1">
        <w:rPr>
          <w:rFonts w:hint="eastAsia"/>
          <w:color w:val="5F5F5F"/>
        </w:rPr>
        <w:t xml:space="preserve">　　三、</w:t>
      </w:r>
      <w:r w:rsidR="00D35421" w:rsidRPr="00667EB1">
        <w:rPr>
          <w:rFonts w:hint="eastAsia"/>
          <w:color w:val="5F5F5F"/>
        </w:rPr>
        <w:t>因受讓而設立</w:t>
      </w:r>
      <w:r w:rsidRPr="00667EB1">
        <w:rPr>
          <w:rFonts w:hint="eastAsia"/>
          <w:color w:val="5F5F5F"/>
        </w:rPr>
        <w:t>。</w:t>
      </w:r>
    </w:p>
    <w:p w14:paraId="1A08BCE0" w14:textId="44C32874" w:rsidR="00E95B88" w:rsidRPr="00667EB1" w:rsidRDefault="00E95B88" w:rsidP="00D35421">
      <w:pPr>
        <w:ind w:left="142"/>
        <w:rPr>
          <w:color w:val="5F5F5F"/>
        </w:rPr>
      </w:pPr>
      <w:r w:rsidRPr="00667EB1">
        <w:rPr>
          <w:rFonts w:hint="eastAsia"/>
          <w:color w:val="5F5F5F"/>
        </w:rPr>
        <w:t xml:space="preserve">　　四、</w:t>
      </w:r>
      <w:r w:rsidR="00D35421" w:rsidRPr="00667EB1">
        <w:rPr>
          <w:rFonts w:hint="eastAsia"/>
          <w:color w:val="5F5F5F"/>
        </w:rPr>
        <w:t>因變更組織而設立</w:t>
      </w:r>
      <w:r w:rsidRPr="00667EB1">
        <w:rPr>
          <w:rFonts w:hint="eastAsia"/>
          <w:color w:val="5F5F5F"/>
        </w:rPr>
        <w:t>。</w:t>
      </w:r>
    </w:p>
    <w:p w14:paraId="1FEAB8D8" w14:textId="738911CB" w:rsidR="00E95B88" w:rsidRPr="00667EB1" w:rsidRDefault="00E95B88" w:rsidP="00D35421">
      <w:pPr>
        <w:ind w:left="142"/>
        <w:rPr>
          <w:color w:val="5F5F5F"/>
        </w:rPr>
      </w:pPr>
      <w:r w:rsidRPr="00667EB1">
        <w:rPr>
          <w:rFonts w:hint="eastAsia"/>
          <w:color w:val="5F5F5F"/>
        </w:rPr>
        <w:t xml:space="preserve">　　五、</w:t>
      </w:r>
      <w:r w:rsidR="00D35421" w:rsidRPr="00667EB1">
        <w:rPr>
          <w:rFonts w:hint="eastAsia"/>
          <w:color w:val="5F5F5F"/>
        </w:rPr>
        <w:t>設立分支機構</w:t>
      </w:r>
      <w:r w:rsidRPr="00667EB1">
        <w:rPr>
          <w:rFonts w:hint="eastAsia"/>
          <w:color w:val="5F5F5F"/>
        </w:rPr>
        <w:t>。</w:t>
      </w:r>
    </w:p>
    <w:p w14:paraId="4A80F31E" w14:textId="18217337" w:rsidR="00E95B88" w:rsidRPr="00667EB1" w:rsidRDefault="00E95B88" w:rsidP="00D35421">
      <w:pPr>
        <w:ind w:left="142"/>
        <w:rPr>
          <w:color w:val="5F5F5F"/>
        </w:rPr>
      </w:pPr>
      <w:r w:rsidRPr="00667EB1">
        <w:rPr>
          <w:rFonts w:asciiTheme="minorHAnsi" w:hAnsiTheme="minorHAnsi" w:hint="eastAsia"/>
          <w:color w:val="5F5F5F"/>
          <w:sz w:val="18"/>
        </w:rPr>
        <w:t>﹝</w:t>
      </w:r>
      <w:r w:rsidRPr="00667EB1">
        <w:rPr>
          <w:rFonts w:asciiTheme="minorHAnsi" w:hAnsiTheme="minorHAnsi" w:hint="eastAsia"/>
          <w:color w:val="5F5F5F"/>
          <w:sz w:val="18"/>
        </w:rPr>
        <w:t>2</w:t>
      </w:r>
      <w:r w:rsidRPr="00667EB1">
        <w:rPr>
          <w:rFonts w:asciiTheme="minorHAnsi" w:hAnsiTheme="minorHAnsi" w:hint="eastAsia"/>
          <w:color w:val="5F5F5F"/>
          <w:sz w:val="18"/>
        </w:rPr>
        <w:t>﹞</w:t>
      </w:r>
      <w:r w:rsidRPr="00667EB1">
        <w:rPr>
          <w:rFonts w:hint="eastAsia"/>
          <w:color w:val="5F5F5F"/>
        </w:rPr>
        <w:t>公司、</w:t>
      </w:r>
      <w:r w:rsidR="00D35421" w:rsidRPr="00667EB1">
        <w:rPr>
          <w:rFonts w:hint="eastAsia"/>
          <w:color w:val="5F5F5F"/>
        </w:rPr>
        <w:t>獨資、合夥及有限合夥組織之稅籍登記，由主管稽徵機關依據公司、商業或有限合夥登記主管機關提供登記基本資料辦理，並視為已依本</w:t>
      </w:r>
      <w:r w:rsidR="007D1884" w:rsidRPr="00667EB1">
        <w:rPr>
          <w:rFonts w:ascii="Arial Unicode MS" w:hAnsi="Arial Unicode MS" w:hint="eastAsia"/>
          <w:color w:val="5F5F5F"/>
        </w:rPr>
        <w:t>法第</w:t>
      </w:r>
      <w:hyperlink r:id="rId23" w:anchor="a28" w:history="1">
        <w:r w:rsidR="007D1884" w:rsidRPr="00667EB1">
          <w:rPr>
            <w:rStyle w:val="a3"/>
            <w:rFonts w:ascii="Arial Unicode MS" w:hAnsi="Arial Unicode MS" w:hint="eastAsia"/>
            <w:color w:val="5F5F5F"/>
          </w:rPr>
          <w:t>二十八</w:t>
        </w:r>
      </w:hyperlink>
      <w:r w:rsidR="007D1884" w:rsidRPr="00667EB1">
        <w:rPr>
          <w:rFonts w:ascii="Arial Unicode MS" w:hAnsi="Arial Unicode MS" w:hint="eastAsia"/>
          <w:color w:val="5F5F5F"/>
        </w:rPr>
        <w:t>條</w:t>
      </w:r>
      <w:r w:rsidR="00D35421" w:rsidRPr="00667EB1">
        <w:rPr>
          <w:rFonts w:hint="eastAsia"/>
          <w:color w:val="5F5F5F"/>
        </w:rPr>
        <w:t>規定申請辦理稅籍登記</w:t>
      </w:r>
      <w:r w:rsidRPr="00667EB1">
        <w:rPr>
          <w:rFonts w:hint="eastAsia"/>
          <w:color w:val="5F5F5F"/>
        </w:rPr>
        <w:t>。</w:t>
      </w:r>
    </w:p>
    <w:p w14:paraId="728B4202" w14:textId="00A9F22A" w:rsidR="00E95B88" w:rsidRPr="00667EB1" w:rsidRDefault="00E95B88" w:rsidP="00D35421">
      <w:pPr>
        <w:ind w:left="142"/>
        <w:rPr>
          <w:color w:val="5F5F5F"/>
        </w:rPr>
      </w:pPr>
      <w:r w:rsidRPr="00667EB1">
        <w:rPr>
          <w:rFonts w:asciiTheme="minorHAnsi" w:hAnsiTheme="minorHAnsi" w:hint="eastAsia"/>
          <w:color w:val="5F5F5F"/>
          <w:sz w:val="18"/>
        </w:rPr>
        <w:t>﹝</w:t>
      </w:r>
      <w:r w:rsidRPr="00667EB1">
        <w:rPr>
          <w:rFonts w:asciiTheme="minorHAnsi" w:hAnsiTheme="minorHAnsi"/>
          <w:color w:val="5F5F5F"/>
          <w:sz w:val="18"/>
        </w:rPr>
        <w:t>3</w:t>
      </w:r>
      <w:r w:rsidRPr="00667EB1">
        <w:rPr>
          <w:rFonts w:asciiTheme="minorHAnsi" w:hAnsiTheme="minorHAnsi" w:hint="eastAsia"/>
          <w:color w:val="5F5F5F"/>
          <w:sz w:val="18"/>
        </w:rPr>
        <w:t>﹞</w:t>
      </w:r>
      <w:r w:rsidRPr="00667EB1">
        <w:rPr>
          <w:rFonts w:hint="eastAsia"/>
          <w:color w:val="5F5F5F"/>
        </w:rPr>
        <w:t>營業人之管理處、事務所、工廠、保養廠、工作場、機房、倉棧、礦場、建築工程場所、展售場所、連絡處、辦事處、服務站、營業所、分店、門市部、拍賣場及類似之其他固定營業場所如對外營業，應於開始營業前依本規則規定，分別向主管稽徵機關申請稅籍登記。</w:t>
      </w:r>
    </w:p>
    <w:p w14:paraId="11147F10" w14:textId="4BBCFE69" w:rsidR="00E95B88" w:rsidRPr="00667EB1" w:rsidRDefault="00E95B88" w:rsidP="00D35421">
      <w:pPr>
        <w:ind w:left="142"/>
        <w:rPr>
          <w:color w:val="5F5F5F"/>
        </w:rPr>
      </w:pPr>
      <w:r w:rsidRPr="00667EB1">
        <w:rPr>
          <w:rFonts w:asciiTheme="minorHAnsi" w:hAnsiTheme="minorHAnsi" w:hint="eastAsia"/>
          <w:color w:val="5F5F5F"/>
          <w:sz w:val="18"/>
        </w:rPr>
        <w:t>﹝</w:t>
      </w:r>
      <w:r w:rsidRPr="00667EB1">
        <w:rPr>
          <w:rFonts w:asciiTheme="minorHAnsi" w:hAnsiTheme="minorHAnsi"/>
          <w:color w:val="5F5F5F"/>
          <w:sz w:val="18"/>
        </w:rPr>
        <w:t>4</w:t>
      </w:r>
      <w:r w:rsidRPr="00667EB1">
        <w:rPr>
          <w:rFonts w:asciiTheme="minorHAnsi" w:hAnsiTheme="minorHAnsi" w:hint="eastAsia"/>
          <w:color w:val="5F5F5F"/>
          <w:sz w:val="18"/>
        </w:rPr>
        <w:t>﹞</w:t>
      </w:r>
      <w:r w:rsidRPr="00667EB1">
        <w:rPr>
          <w:rFonts w:hint="eastAsia"/>
          <w:color w:val="5F5F5F"/>
        </w:rPr>
        <w:t>以自動販賣機銷售貨物或勞務之營業人，應向營業人所在地之稽徵機關申請稅籍登記，並申報販賣機設備編號、放置處所及營業台數，免就販賣機放置處所逐一申請稅籍登記。但販賣機放置處所設有專責管理處所或以販賣機收取停車費者，不適用之。</w:t>
      </w:r>
    </w:p>
    <w:p w14:paraId="621A4CEB" w14:textId="3701AD10" w:rsidR="00E95B88" w:rsidRPr="00667EB1" w:rsidRDefault="00E95B88" w:rsidP="00D35421">
      <w:pPr>
        <w:ind w:left="142"/>
        <w:rPr>
          <w:color w:val="5F5F5F"/>
        </w:rPr>
      </w:pPr>
      <w:r w:rsidRPr="00667EB1">
        <w:rPr>
          <w:rFonts w:asciiTheme="minorHAnsi" w:hAnsiTheme="minorHAnsi" w:hint="eastAsia"/>
          <w:color w:val="5F5F5F"/>
          <w:sz w:val="18"/>
        </w:rPr>
        <w:lastRenderedPageBreak/>
        <w:t>﹝</w:t>
      </w:r>
      <w:r w:rsidRPr="00667EB1">
        <w:rPr>
          <w:rFonts w:asciiTheme="minorHAnsi" w:hAnsiTheme="minorHAnsi"/>
          <w:color w:val="5F5F5F"/>
          <w:sz w:val="18"/>
        </w:rPr>
        <w:t>5</w:t>
      </w:r>
      <w:r w:rsidRPr="00667EB1">
        <w:rPr>
          <w:rFonts w:asciiTheme="minorHAnsi" w:hAnsiTheme="minorHAnsi" w:hint="eastAsia"/>
          <w:color w:val="5F5F5F"/>
          <w:sz w:val="18"/>
        </w:rPr>
        <w:t>﹞</w:t>
      </w:r>
      <w:r w:rsidRPr="00667EB1">
        <w:rPr>
          <w:rFonts w:hint="eastAsia"/>
          <w:color w:val="5F5F5F"/>
        </w:rPr>
        <w:t>外國之事業、機關、團體、組織在中華民國境內之固定營業場所，應向所在地主管稽徵機關申請稅籍登記。</w:t>
      </w:r>
    </w:p>
    <w:p w14:paraId="13525C95" w14:textId="64A2FCB5" w:rsidR="00D35421" w:rsidRPr="00667EB1" w:rsidRDefault="00E95B88" w:rsidP="00D35421">
      <w:pPr>
        <w:ind w:left="142"/>
        <w:rPr>
          <w:color w:val="5F5F5F"/>
        </w:rPr>
      </w:pPr>
      <w:r w:rsidRPr="00667EB1">
        <w:rPr>
          <w:rFonts w:asciiTheme="minorHAnsi" w:hAnsiTheme="minorHAnsi" w:hint="eastAsia"/>
          <w:color w:val="5F5F5F"/>
          <w:sz w:val="18"/>
        </w:rPr>
        <w:t>﹝</w:t>
      </w:r>
      <w:r w:rsidRPr="00667EB1">
        <w:rPr>
          <w:rFonts w:asciiTheme="minorHAnsi" w:hAnsiTheme="minorHAnsi"/>
          <w:color w:val="5F5F5F"/>
          <w:sz w:val="18"/>
        </w:rPr>
        <w:t>6</w:t>
      </w:r>
      <w:r w:rsidRPr="00667EB1">
        <w:rPr>
          <w:rFonts w:asciiTheme="minorHAnsi" w:hAnsiTheme="minorHAnsi" w:hint="eastAsia"/>
          <w:color w:val="5F5F5F"/>
          <w:sz w:val="18"/>
        </w:rPr>
        <w:t>﹞</w:t>
      </w:r>
      <w:r w:rsidR="00D35421" w:rsidRPr="00667EB1">
        <w:rPr>
          <w:rFonts w:hint="eastAsia"/>
          <w:color w:val="5F5F5F"/>
        </w:rPr>
        <w:t>主管稽徵機關於辦理稅籍登記後，應以書面通知營業人。非依第二項規定辦理稅籍登記者，並應副知建築管理、消防、衛生等相關單位。</w:t>
      </w:r>
      <w:r w:rsidR="00667EB1" w:rsidRPr="00667EB1">
        <w:rPr>
          <w:rFonts w:ascii="新細明體" w:hAnsi="新細明體" w:hint="eastAsia"/>
          <w:color w:val="FFFFFF" w:themeColor="background1"/>
        </w:rPr>
        <w:t>∴</w:t>
      </w:r>
    </w:p>
    <w:p w14:paraId="308CBA59" w14:textId="20674515" w:rsidR="00E95B88" w:rsidRDefault="00E95B88" w:rsidP="00D35421">
      <w:pPr>
        <w:pStyle w:val="3"/>
      </w:pPr>
      <w:r>
        <w:rPr>
          <w:rFonts w:hint="eastAsia"/>
        </w:rPr>
        <w:t>--</w:t>
      </w:r>
      <w:r w:rsidRPr="00A22F73">
        <w:rPr>
          <w:rFonts w:hint="eastAsia"/>
        </w:rPr>
        <w:t>1</w:t>
      </w:r>
      <w:r>
        <w:t>10</w:t>
      </w:r>
      <w:r w:rsidRPr="00A22F73">
        <w:rPr>
          <w:rFonts w:hint="eastAsia"/>
        </w:rPr>
        <w:t>年</w:t>
      </w:r>
      <w:r>
        <w:t>10</w:t>
      </w:r>
      <w:r w:rsidRPr="00A22F73">
        <w:rPr>
          <w:rFonts w:hint="eastAsia"/>
        </w:rPr>
        <w:t>月</w:t>
      </w:r>
      <w:r>
        <w:t>22</w:t>
      </w:r>
      <w:r w:rsidRPr="00A22F73">
        <w:rPr>
          <w:rFonts w:hint="eastAsia"/>
        </w:rPr>
        <w:t>日修正前條文</w:t>
      </w:r>
      <w:r w:rsidRPr="00A22F73">
        <w:rPr>
          <w:rFonts w:hint="eastAsia"/>
        </w:rPr>
        <w:t>--</w:t>
      </w:r>
      <w:hyperlink r:id="rId24" w:history="1">
        <w:r w:rsidRPr="00A22F73">
          <w:rPr>
            <w:rStyle w:val="a3"/>
          </w:rPr>
          <w:t>比對程式</w:t>
        </w:r>
      </w:hyperlink>
    </w:p>
    <w:p w14:paraId="46E38E80" w14:textId="2378EE96" w:rsidR="00E00845" w:rsidRPr="007D1884" w:rsidRDefault="00E95B88" w:rsidP="00E00845">
      <w:pPr>
        <w:ind w:left="142"/>
        <w:rPr>
          <w:color w:val="5F5F5F"/>
        </w:rPr>
      </w:pPr>
      <w:r w:rsidRPr="00E95B88">
        <w:rPr>
          <w:rFonts w:asciiTheme="minorHAnsi" w:hAnsiTheme="minorHAnsi" w:hint="eastAsia"/>
          <w:color w:val="404040" w:themeColor="text1" w:themeTint="BF"/>
          <w:sz w:val="18"/>
        </w:rPr>
        <w:t>﹝</w:t>
      </w:r>
      <w:r w:rsidRPr="00E95B88">
        <w:rPr>
          <w:rFonts w:asciiTheme="minorHAnsi" w:hAnsiTheme="minorHAnsi" w:hint="eastAsia"/>
          <w:color w:val="404040" w:themeColor="text1" w:themeTint="BF"/>
          <w:sz w:val="18"/>
        </w:rPr>
        <w:t>1</w:t>
      </w:r>
      <w:r w:rsidRPr="00E95B88">
        <w:rPr>
          <w:rFonts w:asciiTheme="minorHAnsi" w:hAnsiTheme="minorHAnsi" w:hint="eastAsia"/>
          <w:color w:val="404040" w:themeColor="text1" w:themeTint="BF"/>
          <w:sz w:val="18"/>
        </w:rPr>
        <w:t>﹞</w:t>
      </w:r>
      <w:r w:rsidR="00E00845" w:rsidRPr="007D1884">
        <w:rPr>
          <w:color w:val="5F5F5F"/>
        </w:rPr>
        <w:t>營業人有下列情形之一者，應於開始營業前，填具設立登記申請書，向主管稽徵機關申請稅籍登記：</w:t>
      </w:r>
    </w:p>
    <w:p w14:paraId="0017FD6E" w14:textId="77777777" w:rsidR="00E95B88" w:rsidRDefault="00E00845" w:rsidP="00E00845">
      <w:pPr>
        <w:ind w:left="142"/>
        <w:rPr>
          <w:color w:val="5F5F5F"/>
        </w:rPr>
      </w:pPr>
      <w:r w:rsidRPr="007D1884">
        <w:rPr>
          <w:color w:val="5F5F5F"/>
        </w:rPr>
        <w:t xml:space="preserve">　　一、新設立</w:t>
      </w:r>
      <w:r w:rsidR="00E95B88">
        <w:rPr>
          <w:color w:val="5F5F5F"/>
        </w:rPr>
        <w:t>。</w:t>
      </w:r>
    </w:p>
    <w:p w14:paraId="7788AC77" w14:textId="1D7C3EDA" w:rsidR="00E95B88" w:rsidRDefault="00E95B88" w:rsidP="00E00845">
      <w:pPr>
        <w:ind w:left="142"/>
        <w:rPr>
          <w:color w:val="5F5F5F"/>
        </w:rPr>
      </w:pPr>
      <w:r>
        <w:rPr>
          <w:color w:val="5F5F5F"/>
        </w:rPr>
        <w:t xml:space="preserve">　　</w:t>
      </w:r>
      <w:r w:rsidRPr="007D1884">
        <w:rPr>
          <w:color w:val="5F5F5F"/>
        </w:rPr>
        <w:t>二</w:t>
      </w:r>
      <w:r>
        <w:rPr>
          <w:color w:val="5F5F5F"/>
        </w:rPr>
        <w:t>、</w:t>
      </w:r>
      <w:r w:rsidR="00E00845" w:rsidRPr="007D1884">
        <w:rPr>
          <w:color w:val="5F5F5F"/>
        </w:rPr>
        <w:t>因合併而另設立</w:t>
      </w:r>
      <w:r>
        <w:rPr>
          <w:color w:val="5F5F5F"/>
        </w:rPr>
        <w:t>。</w:t>
      </w:r>
    </w:p>
    <w:p w14:paraId="02ABCDA4" w14:textId="55ED43B8" w:rsidR="00E95B88" w:rsidRDefault="00E95B88" w:rsidP="00E00845">
      <w:pPr>
        <w:ind w:left="142"/>
        <w:rPr>
          <w:color w:val="5F5F5F"/>
        </w:rPr>
      </w:pPr>
      <w:r>
        <w:rPr>
          <w:color w:val="5F5F5F"/>
        </w:rPr>
        <w:t xml:space="preserve">　　</w:t>
      </w:r>
      <w:r w:rsidRPr="007D1884">
        <w:rPr>
          <w:color w:val="5F5F5F"/>
        </w:rPr>
        <w:t>三</w:t>
      </w:r>
      <w:r>
        <w:rPr>
          <w:color w:val="5F5F5F"/>
        </w:rPr>
        <w:t>、</w:t>
      </w:r>
      <w:r w:rsidR="00E00845" w:rsidRPr="007D1884">
        <w:rPr>
          <w:color w:val="5F5F5F"/>
        </w:rPr>
        <w:t>因受讓而設立</w:t>
      </w:r>
      <w:r>
        <w:rPr>
          <w:color w:val="5F5F5F"/>
        </w:rPr>
        <w:t>。</w:t>
      </w:r>
    </w:p>
    <w:p w14:paraId="0C29B497" w14:textId="2A69923F" w:rsidR="00E95B88" w:rsidRDefault="00E95B88" w:rsidP="00E00845">
      <w:pPr>
        <w:ind w:left="142"/>
        <w:rPr>
          <w:color w:val="5F5F5F"/>
        </w:rPr>
      </w:pPr>
      <w:r>
        <w:rPr>
          <w:color w:val="5F5F5F"/>
        </w:rPr>
        <w:t xml:space="preserve">　　</w:t>
      </w:r>
      <w:r w:rsidRPr="007D1884">
        <w:rPr>
          <w:color w:val="5F5F5F"/>
        </w:rPr>
        <w:t>四</w:t>
      </w:r>
      <w:r>
        <w:rPr>
          <w:color w:val="5F5F5F"/>
        </w:rPr>
        <w:t>、</w:t>
      </w:r>
      <w:r w:rsidR="00E00845" w:rsidRPr="007D1884">
        <w:rPr>
          <w:color w:val="5F5F5F"/>
        </w:rPr>
        <w:t>因變更組織而設立</w:t>
      </w:r>
      <w:r>
        <w:rPr>
          <w:color w:val="5F5F5F"/>
        </w:rPr>
        <w:t>。</w:t>
      </w:r>
    </w:p>
    <w:p w14:paraId="69D75565" w14:textId="5576B0EE" w:rsidR="00E95B88" w:rsidRDefault="00E95B88" w:rsidP="00E00845">
      <w:pPr>
        <w:ind w:left="142"/>
        <w:rPr>
          <w:color w:val="5F5F5F"/>
        </w:rPr>
      </w:pPr>
      <w:r>
        <w:rPr>
          <w:color w:val="5F5F5F"/>
        </w:rPr>
        <w:t xml:space="preserve">　　</w:t>
      </w:r>
      <w:r w:rsidRPr="007D1884">
        <w:rPr>
          <w:color w:val="5F5F5F"/>
        </w:rPr>
        <w:t>五</w:t>
      </w:r>
      <w:r>
        <w:rPr>
          <w:color w:val="5F5F5F"/>
        </w:rPr>
        <w:t>、</w:t>
      </w:r>
      <w:r w:rsidR="00E00845" w:rsidRPr="007D1884">
        <w:rPr>
          <w:color w:val="5F5F5F"/>
        </w:rPr>
        <w:t>設立分支機構</w:t>
      </w:r>
      <w:r>
        <w:rPr>
          <w:color w:val="5F5F5F"/>
        </w:rPr>
        <w:t>。</w:t>
      </w:r>
    </w:p>
    <w:p w14:paraId="16754786" w14:textId="5A38723D" w:rsidR="00E95B88" w:rsidRDefault="00E95B88" w:rsidP="00E00845">
      <w:pPr>
        <w:ind w:left="142"/>
        <w:rPr>
          <w:color w:val="5F5F5F"/>
        </w:rPr>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2</w:t>
      </w:r>
      <w:r w:rsidRPr="00E95B88">
        <w:rPr>
          <w:rFonts w:asciiTheme="minorHAnsi" w:hAnsiTheme="minorHAnsi"/>
          <w:color w:val="404040" w:themeColor="text1" w:themeTint="BF"/>
          <w:sz w:val="18"/>
        </w:rPr>
        <w:t>﹞</w:t>
      </w:r>
      <w:r w:rsidRPr="007D1884">
        <w:rPr>
          <w:color w:val="5F5F5F"/>
        </w:rPr>
        <w:t>公司</w:t>
      </w:r>
      <w:r>
        <w:rPr>
          <w:color w:val="5F5F5F"/>
        </w:rPr>
        <w:t>、</w:t>
      </w:r>
      <w:r w:rsidR="00E00845" w:rsidRPr="007D1884">
        <w:rPr>
          <w:color w:val="5F5F5F"/>
        </w:rPr>
        <w:t>獨資、合夥及有限合夥組織之稅籍登記，由主管稽徵機關依據公司、商業或有限合夥登記主管機關提供登記基本資料辦理，並視為已依</w:t>
      </w:r>
      <w:r w:rsidR="00E66D8D" w:rsidRPr="007D1884">
        <w:rPr>
          <w:rFonts w:ascii="Arial Unicode MS" w:hAnsi="Arial Unicode MS" w:hint="eastAsia"/>
          <w:color w:val="5F5F5F"/>
        </w:rPr>
        <w:t>本法第</w:t>
      </w:r>
      <w:hyperlink r:id="rId25" w:anchor="a28" w:history="1">
        <w:r w:rsidR="00E66D8D" w:rsidRPr="007D1884">
          <w:rPr>
            <w:rStyle w:val="a3"/>
            <w:rFonts w:ascii="Arial Unicode MS" w:hAnsi="Arial Unicode MS" w:hint="eastAsia"/>
            <w:color w:val="5F5F5F"/>
          </w:rPr>
          <w:t>二十八</w:t>
        </w:r>
      </w:hyperlink>
      <w:r w:rsidR="00E66D8D" w:rsidRPr="007D1884">
        <w:rPr>
          <w:rFonts w:ascii="Arial Unicode MS" w:hAnsi="Arial Unicode MS" w:hint="eastAsia"/>
          <w:color w:val="5F5F5F"/>
        </w:rPr>
        <w:t>條</w:t>
      </w:r>
      <w:r w:rsidR="00E00845" w:rsidRPr="007D1884">
        <w:rPr>
          <w:color w:val="5F5F5F"/>
        </w:rPr>
        <w:t>規定申請辦理稅籍登記</w:t>
      </w:r>
      <w:r>
        <w:rPr>
          <w:color w:val="5F5F5F"/>
        </w:rPr>
        <w:t>。</w:t>
      </w:r>
    </w:p>
    <w:p w14:paraId="20004519" w14:textId="479E09A3" w:rsidR="00E95B88" w:rsidRDefault="00E95B88" w:rsidP="00E00845">
      <w:pPr>
        <w:ind w:left="142"/>
        <w:rPr>
          <w:color w:val="5F5F5F"/>
        </w:rPr>
      </w:pPr>
      <w:r w:rsidRPr="00E95B88">
        <w:rPr>
          <w:rFonts w:asciiTheme="minorHAnsi" w:hAnsiTheme="minorHAnsi"/>
          <w:color w:val="404040" w:themeColor="text1" w:themeTint="BF"/>
          <w:sz w:val="18"/>
        </w:rPr>
        <w:t>﹝</w:t>
      </w:r>
      <w:r>
        <w:rPr>
          <w:rFonts w:asciiTheme="minorHAnsi" w:hAnsiTheme="minorHAnsi"/>
          <w:color w:val="404040" w:themeColor="text1" w:themeTint="BF"/>
          <w:sz w:val="18"/>
        </w:rPr>
        <w:t>3</w:t>
      </w:r>
      <w:r w:rsidRPr="00E95B88">
        <w:rPr>
          <w:rFonts w:asciiTheme="minorHAnsi" w:hAnsiTheme="minorHAnsi"/>
          <w:color w:val="404040" w:themeColor="text1" w:themeTint="BF"/>
          <w:sz w:val="18"/>
        </w:rPr>
        <w:t>﹞</w:t>
      </w:r>
      <w:r w:rsidRPr="007D1884">
        <w:rPr>
          <w:color w:val="5F5F5F"/>
        </w:rPr>
        <w:t>營業人之管理處、事務所、工廠、保養廠、工作場、機房、倉棧、礦場、建築工程場所、展售場所、連絡處、辦事處、服務站、營業所、分店、門市部、拍賣場及類似之其他固定營業場所如對外營業，應於開始營業前依本規則規定，分別向主管稽徵機關申請稅籍登記</w:t>
      </w:r>
      <w:r>
        <w:rPr>
          <w:color w:val="5F5F5F"/>
        </w:rPr>
        <w:t>。</w:t>
      </w:r>
    </w:p>
    <w:p w14:paraId="168CBBAF" w14:textId="1CF51CBF" w:rsidR="00E95B88" w:rsidRDefault="00E95B88" w:rsidP="00E00845">
      <w:pPr>
        <w:ind w:left="142"/>
        <w:rPr>
          <w:color w:val="5F5F5F"/>
        </w:rPr>
      </w:pPr>
      <w:r w:rsidRPr="00E95B88">
        <w:rPr>
          <w:rFonts w:asciiTheme="minorHAnsi" w:hAnsiTheme="minorHAnsi"/>
          <w:color w:val="404040" w:themeColor="text1" w:themeTint="BF"/>
          <w:sz w:val="18"/>
        </w:rPr>
        <w:t>﹝</w:t>
      </w:r>
      <w:r>
        <w:rPr>
          <w:rFonts w:asciiTheme="minorHAnsi" w:hAnsiTheme="minorHAnsi"/>
          <w:color w:val="404040" w:themeColor="text1" w:themeTint="BF"/>
          <w:sz w:val="18"/>
        </w:rPr>
        <w:t>4</w:t>
      </w:r>
      <w:r w:rsidRPr="00E95B88">
        <w:rPr>
          <w:rFonts w:asciiTheme="minorHAnsi" w:hAnsiTheme="minorHAnsi"/>
          <w:color w:val="404040" w:themeColor="text1" w:themeTint="BF"/>
          <w:sz w:val="18"/>
        </w:rPr>
        <w:t>﹞</w:t>
      </w:r>
      <w:r w:rsidRPr="007D1884">
        <w:rPr>
          <w:color w:val="5F5F5F"/>
        </w:rPr>
        <w:t>以自動販賣機銷售貨物或勞務之營業人，應向營業人所在地之稽徵機關申請稅籍登記，並申報販賣機機器編號及放置處所，免就販賣機放置處所逐一申請稅籍登記。但販賣機放置處所設有專責管理處所者，不在此限</w:t>
      </w:r>
      <w:r>
        <w:rPr>
          <w:color w:val="5F5F5F"/>
        </w:rPr>
        <w:t>。</w:t>
      </w:r>
    </w:p>
    <w:p w14:paraId="4A36FC88" w14:textId="32EBA568" w:rsidR="00E95B88" w:rsidRDefault="00E95B88" w:rsidP="00E00845">
      <w:pPr>
        <w:ind w:left="142"/>
        <w:rPr>
          <w:color w:val="5F5F5F"/>
        </w:rPr>
      </w:pPr>
      <w:r w:rsidRPr="00E95B88">
        <w:rPr>
          <w:rFonts w:asciiTheme="minorHAnsi" w:hAnsiTheme="minorHAnsi"/>
          <w:color w:val="404040" w:themeColor="text1" w:themeTint="BF"/>
          <w:sz w:val="18"/>
        </w:rPr>
        <w:t>﹝</w:t>
      </w:r>
      <w:r>
        <w:rPr>
          <w:rFonts w:asciiTheme="minorHAnsi" w:hAnsiTheme="minorHAnsi"/>
          <w:color w:val="404040" w:themeColor="text1" w:themeTint="BF"/>
          <w:sz w:val="18"/>
        </w:rPr>
        <w:t>5</w:t>
      </w:r>
      <w:r w:rsidRPr="00E95B88">
        <w:rPr>
          <w:rFonts w:asciiTheme="minorHAnsi" w:hAnsiTheme="minorHAnsi"/>
          <w:color w:val="404040" w:themeColor="text1" w:themeTint="BF"/>
          <w:sz w:val="18"/>
        </w:rPr>
        <w:t>﹞</w:t>
      </w:r>
      <w:r w:rsidRPr="007D1884">
        <w:rPr>
          <w:color w:val="5F5F5F"/>
        </w:rPr>
        <w:t>外國之事業、機關、團體、組織在中華民國境內之固定營業場所，應向所在地主管稽徵機關申請稅籍登記</w:t>
      </w:r>
      <w:r>
        <w:rPr>
          <w:color w:val="5F5F5F"/>
        </w:rPr>
        <w:t>。</w:t>
      </w:r>
    </w:p>
    <w:p w14:paraId="03A653A7" w14:textId="15193384" w:rsidR="00E00845" w:rsidRPr="007D1884" w:rsidRDefault="00E95B88" w:rsidP="00E00845">
      <w:pPr>
        <w:ind w:left="142"/>
        <w:rPr>
          <w:color w:val="5F5F5F"/>
        </w:rPr>
      </w:pPr>
      <w:r w:rsidRPr="00E95B88">
        <w:rPr>
          <w:rFonts w:asciiTheme="minorHAnsi" w:hAnsiTheme="minorHAnsi"/>
          <w:color w:val="404040" w:themeColor="text1" w:themeTint="BF"/>
          <w:sz w:val="18"/>
        </w:rPr>
        <w:t>﹝</w:t>
      </w:r>
      <w:r>
        <w:rPr>
          <w:rFonts w:asciiTheme="minorHAnsi" w:hAnsiTheme="minorHAnsi"/>
          <w:color w:val="404040" w:themeColor="text1" w:themeTint="BF"/>
          <w:sz w:val="18"/>
        </w:rPr>
        <w:t>6</w:t>
      </w:r>
      <w:r w:rsidRPr="00E95B88">
        <w:rPr>
          <w:rFonts w:asciiTheme="minorHAnsi" w:hAnsiTheme="minorHAnsi"/>
          <w:color w:val="404040" w:themeColor="text1" w:themeTint="BF"/>
          <w:sz w:val="18"/>
        </w:rPr>
        <w:t>﹞</w:t>
      </w:r>
      <w:r w:rsidR="00E00845" w:rsidRPr="007D1884">
        <w:rPr>
          <w:color w:val="5F5F5F"/>
        </w:rPr>
        <w:t>主管稽徵機關於辦理稅籍登記後，應以書面通知營業人。非依第二項規定辦理稅籍登記者，並應副知建築管理、消防、衛生等相關單位。</w:t>
      </w:r>
      <w:r w:rsidR="00612C17" w:rsidRPr="00265BFD">
        <w:rPr>
          <w:rFonts w:ascii="Arial Unicode MS" w:hAnsi="Arial Unicode MS" w:hint="eastAsia"/>
          <w:color w:val="FFFFFF"/>
        </w:rPr>
        <w:t>∴</w:t>
      </w:r>
    </w:p>
    <w:p w14:paraId="05A0770A" w14:textId="2F833AAD" w:rsidR="00E95B88" w:rsidRDefault="00E00845" w:rsidP="00E00845">
      <w:pPr>
        <w:pStyle w:val="2"/>
      </w:pPr>
      <w:bookmarkStart w:id="7" w:name="a4"/>
      <w:bookmarkEnd w:id="7"/>
      <w:r>
        <w:t>第</w:t>
      </w:r>
      <w:r>
        <w:t>4</w:t>
      </w:r>
      <w:r w:rsidR="00E95B88">
        <w:t>條</w:t>
      </w:r>
      <w:r w:rsidR="00CD39A6">
        <w:rPr>
          <w:rFonts w:hint="eastAsia"/>
          <w:color w:val="FFFFFF"/>
        </w:rPr>
        <w:t>∵</w:t>
      </w:r>
    </w:p>
    <w:p w14:paraId="792E3696" w14:textId="77777777" w:rsidR="00B37422" w:rsidRDefault="00B37422" w:rsidP="00B37422">
      <w:pPr>
        <w:ind w:left="142"/>
        <w:rPr>
          <w:rFonts w:hint="eastAsia"/>
        </w:rPr>
      </w:pPr>
      <w:r w:rsidRPr="006638AD">
        <w:rPr>
          <w:rFonts w:hint="eastAsia"/>
          <w:color w:val="404040" w:themeColor="text1" w:themeTint="BF"/>
          <w:sz w:val="18"/>
        </w:rPr>
        <w:t>﹝</w:t>
      </w:r>
      <w:r w:rsidRPr="006638AD">
        <w:rPr>
          <w:rFonts w:hint="eastAsia"/>
          <w:color w:val="404040" w:themeColor="text1" w:themeTint="BF"/>
          <w:sz w:val="18"/>
        </w:rPr>
        <w:t>1</w:t>
      </w:r>
      <w:r w:rsidRPr="006638AD">
        <w:rPr>
          <w:rFonts w:hint="eastAsia"/>
          <w:color w:val="404040" w:themeColor="text1" w:themeTint="BF"/>
          <w:sz w:val="18"/>
        </w:rPr>
        <w:t>﹞</w:t>
      </w:r>
      <w:r>
        <w:rPr>
          <w:rFonts w:hint="eastAsia"/>
        </w:rPr>
        <w:t>營業人稅籍登記，應登記事項如下：</w:t>
      </w:r>
    </w:p>
    <w:p w14:paraId="7CF10D3A" w14:textId="77777777" w:rsidR="00B37422" w:rsidRDefault="00B37422" w:rsidP="00B37422">
      <w:pPr>
        <w:ind w:left="142"/>
        <w:rPr>
          <w:rFonts w:hint="eastAsia"/>
        </w:rPr>
      </w:pPr>
      <w:r>
        <w:rPr>
          <w:rFonts w:hint="eastAsia"/>
        </w:rPr>
        <w:t xml:space="preserve">　　一、營業人名稱及地址。</w:t>
      </w:r>
    </w:p>
    <w:p w14:paraId="46956A46" w14:textId="77777777" w:rsidR="00B37422" w:rsidRDefault="00B37422" w:rsidP="00B37422">
      <w:pPr>
        <w:ind w:left="142"/>
        <w:rPr>
          <w:rFonts w:hint="eastAsia"/>
        </w:rPr>
      </w:pPr>
      <w:r>
        <w:rPr>
          <w:rFonts w:hint="eastAsia"/>
        </w:rPr>
        <w:t xml:space="preserve">　　二、負責人姓名、出生年月日、身分證統一編號及戶籍所在地地址。</w:t>
      </w:r>
    </w:p>
    <w:p w14:paraId="6D1AD12D" w14:textId="77777777" w:rsidR="00B37422" w:rsidRDefault="00B37422" w:rsidP="00B37422">
      <w:pPr>
        <w:ind w:left="142"/>
        <w:rPr>
          <w:rFonts w:hint="eastAsia"/>
        </w:rPr>
      </w:pPr>
      <w:r>
        <w:rPr>
          <w:rFonts w:hint="eastAsia"/>
        </w:rPr>
        <w:t xml:space="preserve">　　三、組織種類：公司、獨資、合夥、有限合夥或其他組織。</w:t>
      </w:r>
    </w:p>
    <w:p w14:paraId="38D78BB5" w14:textId="77777777" w:rsidR="00B37422" w:rsidRDefault="00B37422" w:rsidP="00B37422">
      <w:pPr>
        <w:ind w:left="142"/>
        <w:rPr>
          <w:rFonts w:hint="eastAsia"/>
        </w:rPr>
      </w:pPr>
      <w:r>
        <w:rPr>
          <w:rFonts w:hint="eastAsia"/>
        </w:rPr>
        <w:t xml:space="preserve">　　四、資本額。</w:t>
      </w:r>
    </w:p>
    <w:p w14:paraId="40176902" w14:textId="77777777" w:rsidR="00B37422" w:rsidRDefault="00B37422" w:rsidP="00B37422">
      <w:pPr>
        <w:ind w:left="142"/>
        <w:rPr>
          <w:rFonts w:hint="eastAsia"/>
        </w:rPr>
      </w:pPr>
      <w:r>
        <w:rPr>
          <w:rFonts w:hint="eastAsia"/>
        </w:rPr>
        <w:t xml:space="preserve">　　五、營業種類。</w:t>
      </w:r>
    </w:p>
    <w:p w14:paraId="5D244BCA" w14:textId="77777777" w:rsidR="00B37422" w:rsidRDefault="00B37422" w:rsidP="00B37422">
      <w:pPr>
        <w:ind w:left="142"/>
        <w:rPr>
          <w:rFonts w:hint="eastAsia"/>
        </w:rPr>
      </w:pPr>
      <w:r>
        <w:rPr>
          <w:rFonts w:hint="eastAsia"/>
        </w:rPr>
        <w:t xml:space="preserve">　　六、合夥組織者，合夥人之姓名、身分證統一編號、出資種類、數額。</w:t>
      </w:r>
    </w:p>
    <w:p w14:paraId="547C6AF5" w14:textId="77777777" w:rsidR="00B37422" w:rsidRDefault="00B37422" w:rsidP="00B37422">
      <w:pPr>
        <w:ind w:left="142"/>
        <w:rPr>
          <w:rFonts w:hint="eastAsia"/>
        </w:rPr>
      </w:pPr>
      <w:r>
        <w:rPr>
          <w:rFonts w:hint="eastAsia"/>
        </w:rPr>
        <w:t xml:space="preserve">　　七、有限合夥組織者，合夥人之姓名或名稱、身分證或法人統一編號、住所、居所、出資額、出資種類及責任類型。</w:t>
      </w:r>
    </w:p>
    <w:p w14:paraId="44202C65" w14:textId="77777777" w:rsidR="00B37422" w:rsidRDefault="00B37422" w:rsidP="00B37422">
      <w:pPr>
        <w:ind w:left="142"/>
        <w:rPr>
          <w:rFonts w:hint="eastAsia"/>
        </w:rPr>
      </w:pPr>
      <w:r>
        <w:rPr>
          <w:rFonts w:hint="eastAsia"/>
        </w:rPr>
        <w:t xml:space="preserve">　　八、有總機構之固定營業場所，其總機構之名稱、地址及其營利事業統一編號。但總機構在中華民國境外者，免予載明營利事業統一編號。</w:t>
      </w:r>
    </w:p>
    <w:p w14:paraId="2153EE0B" w14:textId="77777777" w:rsidR="00B37422" w:rsidRDefault="00B37422" w:rsidP="00B37422">
      <w:pPr>
        <w:ind w:left="142"/>
        <w:rPr>
          <w:rFonts w:hint="eastAsia"/>
        </w:rPr>
      </w:pPr>
      <w:r>
        <w:rPr>
          <w:rFonts w:hint="eastAsia"/>
        </w:rPr>
        <w:t xml:space="preserve">　　九、專營或兼營以網路平臺、行動裝置應用程式或其他電子方式銷售貨物或勞務者，其網域名稱及網路位址；向網路服務提供業者或其他提供虛擬主機之中介業者申請會員加入賣家者，併含其向各業者申請之各該會員帳號。</w:t>
      </w:r>
    </w:p>
    <w:p w14:paraId="2BDFDD2F" w14:textId="77777777" w:rsidR="00B37422" w:rsidRDefault="00B37422" w:rsidP="00B37422">
      <w:pPr>
        <w:ind w:left="142"/>
        <w:rPr>
          <w:rFonts w:hint="eastAsia"/>
        </w:rPr>
      </w:pPr>
      <w:r w:rsidRPr="006638AD">
        <w:rPr>
          <w:rFonts w:hint="eastAsia"/>
          <w:color w:val="404040" w:themeColor="text1" w:themeTint="BF"/>
          <w:sz w:val="18"/>
        </w:rPr>
        <w:t>﹝</w:t>
      </w:r>
      <w:r w:rsidRPr="006638AD">
        <w:rPr>
          <w:rFonts w:hint="eastAsia"/>
          <w:color w:val="404040" w:themeColor="text1" w:themeTint="BF"/>
          <w:sz w:val="18"/>
        </w:rPr>
        <w:t>2</w:t>
      </w:r>
      <w:r w:rsidRPr="006638AD">
        <w:rPr>
          <w:rFonts w:hint="eastAsia"/>
          <w:color w:val="404040" w:themeColor="text1" w:themeTint="BF"/>
          <w:sz w:val="18"/>
        </w:rPr>
        <w:t>﹞</w:t>
      </w:r>
      <w:r>
        <w:rPr>
          <w:rFonts w:hint="eastAsia"/>
        </w:rPr>
        <w:t>非依前條第二項規定辦理稅籍登記之分支機構申請稅籍登記時，其依前項第一款規定應登記之名稱，除應表明總機構名稱外，尚須附記其為分支機構之明確字樣。另外國公司之分支機構名稱應標明國籍，並置於地區名或特取名稱之前。</w:t>
      </w:r>
    </w:p>
    <w:p w14:paraId="448B71A5" w14:textId="25D477E4" w:rsidR="00B37422" w:rsidRPr="00B37422" w:rsidRDefault="007B7A15" w:rsidP="00B37422">
      <w:pPr>
        <w:pStyle w:val="3"/>
      </w:pPr>
      <w:r>
        <w:rPr>
          <w:rFonts w:hint="eastAsia"/>
        </w:rPr>
        <w:t>--</w:t>
      </w:r>
      <w:r w:rsidRPr="00A22F73">
        <w:rPr>
          <w:rFonts w:hint="eastAsia"/>
        </w:rPr>
        <w:t>1</w:t>
      </w:r>
      <w:r>
        <w:t>11</w:t>
      </w:r>
      <w:r w:rsidRPr="00A22F73">
        <w:rPr>
          <w:rFonts w:hint="eastAsia"/>
        </w:rPr>
        <w:t>年</w:t>
      </w:r>
      <w:r>
        <w:t>8</w:t>
      </w:r>
      <w:r w:rsidRPr="00A22F73">
        <w:rPr>
          <w:rFonts w:hint="eastAsia"/>
        </w:rPr>
        <w:t>月</w:t>
      </w:r>
      <w:r>
        <w:t>8</w:t>
      </w:r>
      <w:r w:rsidRPr="00A22F73">
        <w:rPr>
          <w:rFonts w:hint="eastAsia"/>
        </w:rPr>
        <w:t>日修正前條文</w:t>
      </w:r>
      <w:r w:rsidRPr="00A22F73">
        <w:rPr>
          <w:rFonts w:hint="eastAsia"/>
        </w:rPr>
        <w:t>--</w:t>
      </w:r>
      <w:hyperlink r:id="rId26" w:history="1">
        <w:r w:rsidRPr="00A22F73">
          <w:rPr>
            <w:rStyle w:val="a3"/>
          </w:rPr>
          <w:t>比對程式</w:t>
        </w:r>
      </w:hyperlink>
    </w:p>
    <w:p w14:paraId="26B16095" w14:textId="25BE2F8D" w:rsidR="00E00845" w:rsidRPr="00B37422" w:rsidRDefault="00E95B88" w:rsidP="00E00845">
      <w:pPr>
        <w:ind w:left="142"/>
        <w:rPr>
          <w:color w:val="5F5F5F"/>
        </w:rPr>
      </w:pPr>
      <w:r w:rsidRPr="00B37422">
        <w:rPr>
          <w:rFonts w:asciiTheme="minorHAnsi" w:hAnsiTheme="minorHAnsi"/>
          <w:color w:val="5F5F5F"/>
          <w:sz w:val="18"/>
        </w:rPr>
        <w:t>﹝</w:t>
      </w:r>
      <w:r w:rsidRPr="00B37422">
        <w:rPr>
          <w:rFonts w:asciiTheme="minorHAnsi" w:hAnsiTheme="minorHAnsi"/>
          <w:color w:val="5F5F5F"/>
          <w:sz w:val="18"/>
        </w:rPr>
        <w:t>1</w:t>
      </w:r>
      <w:r w:rsidRPr="00B37422">
        <w:rPr>
          <w:rFonts w:asciiTheme="minorHAnsi" w:hAnsiTheme="minorHAnsi"/>
          <w:color w:val="5F5F5F"/>
          <w:sz w:val="18"/>
        </w:rPr>
        <w:t>﹞</w:t>
      </w:r>
      <w:r w:rsidR="00E00845" w:rsidRPr="00B37422">
        <w:rPr>
          <w:color w:val="5F5F5F"/>
        </w:rPr>
        <w:t>營業人申請稅籍登記，應登記事項如下：</w:t>
      </w:r>
    </w:p>
    <w:p w14:paraId="72B9797D" w14:textId="77777777" w:rsidR="00E95B88" w:rsidRPr="00B37422" w:rsidRDefault="00E00845" w:rsidP="00E00845">
      <w:pPr>
        <w:ind w:left="142"/>
        <w:rPr>
          <w:color w:val="5F5F5F"/>
        </w:rPr>
      </w:pPr>
      <w:r w:rsidRPr="00B37422">
        <w:rPr>
          <w:color w:val="5F5F5F"/>
        </w:rPr>
        <w:lastRenderedPageBreak/>
        <w:t xml:space="preserve">　　一、營業人名稱及地址</w:t>
      </w:r>
      <w:r w:rsidR="00E95B88" w:rsidRPr="00B37422">
        <w:rPr>
          <w:color w:val="5F5F5F"/>
        </w:rPr>
        <w:t>。</w:t>
      </w:r>
    </w:p>
    <w:p w14:paraId="6BA05329" w14:textId="7237146C" w:rsidR="00E95B88" w:rsidRPr="00B37422" w:rsidRDefault="00E95B88" w:rsidP="00E00845">
      <w:pPr>
        <w:ind w:left="142"/>
        <w:rPr>
          <w:color w:val="5F5F5F"/>
        </w:rPr>
      </w:pPr>
      <w:r w:rsidRPr="00B37422">
        <w:rPr>
          <w:color w:val="5F5F5F"/>
        </w:rPr>
        <w:t xml:space="preserve">　　二、</w:t>
      </w:r>
      <w:r w:rsidR="00E00845" w:rsidRPr="00B37422">
        <w:rPr>
          <w:color w:val="5F5F5F"/>
        </w:rPr>
        <w:t>負責人姓名、出生年月日、身分證統一編號及戶籍所在地地址</w:t>
      </w:r>
      <w:r w:rsidRPr="00B37422">
        <w:rPr>
          <w:color w:val="5F5F5F"/>
        </w:rPr>
        <w:t>。</w:t>
      </w:r>
    </w:p>
    <w:p w14:paraId="6E5F8A2C" w14:textId="558096DA" w:rsidR="00E95B88" w:rsidRPr="00B37422" w:rsidRDefault="00E95B88" w:rsidP="00E00845">
      <w:pPr>
        <w:ind w:left="142"/>
        <w:rPr>
          <w:color w:val="5F5F5F"/>
        </w:rPr>
      </w:pPr>
      <w:r w:rsidRPr="00B37422">
        <w:rPr>
          <w:color w:val="5F5F5F"/>
        </w:rPr>
        <w:t xml:space="preserve">　　三、</w:t>
      </w:r>
      <w:r w:rsidR="00E00845" w:rsidRPr="00B37422">
        <w:rPr>
          <w:color w:val="5F5F5F"/>
        </w:rPr>
        <w:t>組織種類：公司、獨資、合夥、有限合夥或其他組織</w:t>
      </w:r>
      <w:r w:rsidRPr="00B37422">
        <w:rPr>
          <w:color w:val="5F5F5F"/>
        </w:rPr>
        <w:t>。</w:t>
      </w:r>
    </w:p>
    <w:p w14:paraId="4071019C" w14:textId="37DC4464" w:rsidR="00E95B88" w:rsidRPr="00B37422" w:rsidRDefault="00E95B88" w:rsidP="00E00845">
      <w:pPr>
        <w:ind w:left="142"/>
        <w:rPr>
          <w:color w:val="5F5F5F"/>
        </w:rPr>
      </w:pPr>
      <w:r w:rsidRPr="00B37422">
        <w:rPr>
          <w:color w:val="5F5F5F"/>
        </w:rPr>
        <w:t xml:space="preserve">　　四、</w:t>
      </w:r>
      <w:r w:rsidR="00E00845" w:rsidRPr="00B37422">
        <w:rPr>
          <w:color w:val="5F5F5F"/>
        </w:rPr>
        <w:t>資本額</w:t>
      </w:r>
      <w:r w:rsidRPr="00B37422">
        <w:rPr>
          <w:color w:val="5F5F5F"/>
        </w:rPr>
        <w:t>。</w:t>
      </w:r>
    </w:p>
    <w:p w14:paraId="4BD04720" w14:textId="70810F50" w:rsidR="00E95B88" w:rsidRPr="00B37422" w:rsidRDefault="00E95B88" w:rsidP="00E00845">
      <w:pPr>
        <w:ind w:left="142"/>
        <w:rPr>
          <w:color w:val="5F5F5F"/>
        </w:rPr>
      </w:pPr>
      <w:r w:rsidRPr="00B37422">
        <w:rPr>
          <w:color w:val="5F5F5F"/>
        </w:rPr>
        <w:t xml:space="preserve">　　五、</w:t>
      </w:r>
      <w:r w:rsidR="00E00845" w:rsidRPr="00B37422">
        <w:rPr>
          <w:color w:val="5F5F5F"/>
        </w:rPr>
        <w:t>營業種類</w:t>
      </w:r>
      <w:r w:rsidRPr="00B37422">
        <w:rPr>
          <w:color w:val="5F5F5F"/>
        </w:rPr>
        <w:t>。</w:t>
      </w:r>
    </w:p>
    <w:p w14:paraId="76543098" w14:textId="016F04B0" w:rsidR="00E95B88" w:rsidRPr="00B37422" w:rsidRDefault="00E95B88" w:rsidP="00E00845">
      <w:pPr>
        <w:ind w:left="142"/>
        <w:rPr>
          <w:color w:val="5F5F5F"/>
        </w:rPr>
      </w:pPr>
      <w:r w:rsidRPr="00B37422">
        <w:rPr>
          <w:color w:val="5F5F5F"/>
        </w:rPr>
        <w:t xml:space="preserve">　　六、</w:t>
      </w:r>
      <w:r w:rsidR="00E00845" w:rsidRPr="00B37422">
        <w:rPr>
          <w:color w:val="5F5F5F"/>
        </w:rPr>
        <w:t>合夥組織者，合夥人之姓名、身分證統一編號、出資種類、數額</w:t>
      </w:r>
      <w:r w:rsidRPr="00B37422">
        <w:rPr>
          <w:color w:val="5F5F5F"/>
        </w:rPr>
        <w:t>。</w:t>
      </w:r>
    </w:p>
    <w:p w14:paraId="7E6B47C4" w14:textId="57FB0EA5" w:rsidR="00E95B88" w:rsidRPr="00B37422" w:rsidRDefault="00E95B88" w:rsidP="00E00845">
      <w:pPr>
        <w:ind w:left="142"/>
        <w:rPr>
          <w:color w:val="5F5F5F"/>
        </w:rPr>
      </w:pPr>
      <w:r w:rsidRPr="00B37422">
        <w:rPr>
          <w:color w:val="5F5F5F"/>
        </w:rPr>
        <w:t xml:space="preserve">　　七、</w:t>
      </w:r>
      <w:r w:rsidR="00E00845" w:rsidRPr="00B37422">
        <w:rPr>
          <w:color w:val="5F5F5F"/>
        </w:rPr>
        <w:t>有限合夥組織者，合夥人之姓名或名稱、身分證或法人統一編號、住所、居所、出資額、出資種類及責任類型</w:t>
      </w:r>
      <w:r w:rsidRPr="00B37422">
        <w:rPr>
          <w:color w:val="5F5F5F"/>
        </w:rPr>
        <w:t>。</w:t>
      </w:r>
    </w:p>
    <w:p w14:paraId="52415442" w14:textId="3CABF28C" w:rsidR="00E95B88" w:rsidRPr="00B37422" w:rsidRDefault="00E95B88" w:rsidP="00E00845">
      <w:pPr>
        <w:ind w:left="142"/>
        <w:rPr>
          <w:color w:val="5F5F5F"/>
        </w:rPr>
      </w:pPr>
      <w:r w:rsidRPr="00B37422">
        <w:rPr>
          <w:color w:val="5F5F5F"/>
        </w:rPr>
        <w:t xml:space="preserve">　　八、</w:t>
      </w:r>
      <w:r w:rsidR="00E00845" w:rsidRPr="00B37422">
        <w:rPr>
          <w:color w:val="5F5F5F"/>
        </w:rPr>
        <w:t>有總機構之固定營業場所，其總機構之名稱、地址及其營利事業統一編號。但總機構在中華民國境外者，免予載明營利事業統一編號</w:t>
      </w:r>
      <w:r w:rsidRPr="00B37422">
        <w:rPr>
          <w:color w:val="5F5F5F"/>
        </w:rPr>
        <w:t>。</w:t>
      </w:r>
    </w:p>
    <w:p w14:paraId="532C8EC0" w14:textId="6160F425" w:rsidR="00E00845" w:rsidRDefault="00E95B88" w:rsidP="00E00845">
      <w:pPr>
        <w:ind w:left="142"/>
        <w:rPr>
          <w:color w:val="5F5F5F"/>
        </w:rPr>
      </w:pPr>
      <w:r w:rsidRPr="00B37422">
        <w:rPr>
          <w:rFonts w:asciiTheme="minorHAnsi" w:hAnsiTheme="minorHAnsi"/>
          <w:color w:val="5F5F5F"/>
          <w:sz w:val="18"/>
        </w:rPr>
        <w:t>﹝</w:t>
      </w:r>
      <w:r w:rsidRPr="00B37422">
        <w:rPr>
          <w:rFonts w:asciiTheme="minorHAnsi" w:hAnsiTheme="minorHAnsi"/>
          <w:color w:val="5F5F5F"/>
          <w:sz w:val="18"/>
        </w:rPr>
        <w:t>2</w:t>
      </w:r>
      <w:r w:rsidRPr="00B37422">
        <w:rPr>
          <w:rFonts w:asciiTheme="minorHAnsi" w:hAnsiTheme="minorHAnsi"/>
          <w:color w:val="5F5F5F"/>
          <w:sz w:val="18"/>
        </w:rPr>
        <w:t>﹞</w:t>
      </w:r>
      <w:r w:rsidR="00E00845" w:rsidRPr="00B37422">
        <w:rPr>
          <w:color w:val="5F5F5F"/>
        </w:rPr>
        <w:t>非依前條第二項辦理稅籍登記之分支機構申請稅籍登記時，其依第一項第一款規定應登記之名稱，除應表明總機構名稱外，尚須附記其為分支機構之明確字樣。另外國公司之分支機構名稱應標明國籍，並置於地區名或特取名稱之前。</w:t>
      </w:r>
      <w:r w:rsidR="00667EB1" w:rsidRPr="00667EB1">
        <w:rPr>
          <w:rFonts w:ascii="新細明體" w:hAnsi="新細明體" w:hint="eastAsia"/>
          <w:color w:val="FFFFFF" w:themeColor="background1"/>
        </w:rPr>
        <w:t>∴</w:t>
      </w:r>
    </w:p>
    <w:p w14:paraId="5DB793B8" w14:textId="23B33E70" w:rsidR="00B37422" w:rsidRDefault="00B37422" w:rsidP="00B37422">
      <w:pPr>
        <w:pStyle w:val="2"/>
        <w:spacing w:beforeLines="30" w:before="108" w:afterLines="30" w:after="108"/>
      </w:pPr>
      <w:bookmarkStart w:id="8" w:name="a4b1"/>
      <w:bookmarkEnd w:id="8"/>
      <w:r>
        <w:rPr>
          <w:rFonts w:hint="eastAsia"/>
        </w:rPr>
        <w:t>第</w:t>
      </w:r>
      <w:r>
        <w:rPr>
          <w:rFonts w:hint="eastAsia"/>
        </w:rPr>
        <w:t>4</w:t>
      </w:r>
      <w:r>
        <w:t>-1</w:t>
      </w:r>
      <w:r>
        <w:rPr>
          <w:rFonts w:hint="eastAsia"/>
        </w:rPr>
        <w:t>條</w:t>
      </w:r>
    </w:p>
    <w:p w14:paraId="04236A74" w14:textId="336B7CFC" w:rsidR="00B37422" w:rsidRPr="00B37422" w:rsidRDefault="000E7FE7" w:rsidP="00E00845">
      <w:pPr>
        <w:ind w:left="142"/>
        <w:rPr>
          <w:rFonts w:hint="eastAsia"/>
          <w:color w:val="5F5F5F"/>
        </w:rPr>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1</w:t>
      </w:r>
      <w:r w:rsidRPr="00E95B88">
        <w:rPr>
          <w:rFonts w:asciiTheme="minorHAnsi" w:hAnsiTheme="minorHAnsi"/>
          <w:color w:val="404040" w:themeColor="text1" w:themeTint="BF"/>
          <w:sz w:val="18"/>
        </w:rPr>
        <w:t>﹞</w:t>
      </w:r>
      <w:r w:rsidR="00B37422">
        <w:rPr>
          <w:rFonts w:hint="eastAsia"/>
        </w:rPr>
        <w:t>營業人專營或兼營以網路平臺、行動裝置應用程式或其他電子方式銷售貨物或勞務，應於其網路銷售頁面及相關交易應用軟體或程式之明顯位置清楚揭露其營利事業統一編號及前條第一項第一款規定之名稱。</w:t>
      </w:r>
    </w:p>
    <w:p w14:paraId="16C624D2" w14:textId="77777777" w:rsidR="00E95B88" w:rsidRDefault="00E00845" w:rsidP="00E00845">
      <w:pPr>
        <w:pStyle w:val="2"/>
      </w:pPr>
      <w:bookmarkStart w:id="9" w:name="a5"/>
      <w:bookmarkEnd w:id="9"/>
      <w:r>
        <w:t>第</w:t>
      </w:r>
      <w:r>
        <w:t>5</w:t>
      </w:r>
      <w:r w:rsidR="00E95B88">
        <w:t>條</w:t>
      </w:r>
    </w:p>
    <w:p w14:paraId="4ED28F51" w14:textId="7299ECA7" w:rsidR="00E00845" w:rsidRDefault="00E95B88" w:rsidP="00E00845">
      <w:pPr>
        <w:ind w:left="142"/>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1</w:t>
      </w:r>
      <w:r w:rsidRPr="00E95B88">
        <w:rPr>
          <w:rFonts w:asciiTheme="minorHAnsi" w:hAnsiTheme="minorHAnsi"/>
          <w:color w:val="404040" w:themeColor="text1" w:themeTint="BF"/>
          <w:sz w:val="18"/>
        </w:rPr>
        <w:t>﹞</w:t>
      </w:r>
      <w:r w:rsidR="00E00845">
        <w:t>營業人申請稅籍登記時，應登記載明之負責人規定如下：</w:t>
      </w:r>
    </w:p>
    <w:p w14:paraId="7ED0ECF7" w14:textId="77777777" w:rsidR="00E00845" w:rsidRDefault="00E00845" w:rsidP="00E00845">
      <w:pPr>
        <w:ind w:left="142"/>
      </w:pPr>
      <w:r>
        <w:t xml:space="preserve">　　一、公司組織：</w:t>
      </w:r>
    </w:p>
    <w:p w14:paraId="623A44AB" w14:textId="77777777" w:rsidR="00E95B88" w:rsidRDefault="00E00845" w:rsidP="00E00845">
      <w:pPr>
        <w:ind w:left="142"/>
      </w:pPr>
      <w:r>
        <w:t xml:space="preserve">　　（一）股份有限公司及選任有董事長之有限公司為董事長，未設有董事長之有限公司為董事</w:t>
      </w:r>
      <w:r w:rsidR="00E95B88">
        <w:t>。</w:t>
      </w:r>
    </w:p>
    <w:p w14:paraId="37C06881" w14:textId="1EE97A59" w:rsidR="00E95B88" w:rsidRDefault="00E95B88" w:rsidP="00E00845">
      <w:pPr>
        <w:ind w:left="142"/>
      </w:pPr>
      <w:r>
        <w:t xml:space="preserve">　　（</w:t>
      </w:r>
      <w:r w:rsidR="00E00845">
        <w:t>二）無限公司及兩合公司為執行業務或代表公司之股東</w:t>
      </w:r>
      <w:r>
        <w:t>。</w:t>
      </w:r>
    </w:p>
    <w:p w14:paraId="551B7492" w14:textId="7EB83F12" w:rsidR="00E95B88" w:rsidRDefault="00E95B88" w:rsidP="00E00845">
      <w:pPr>
        <w:ind w:left="142"/>
      </w:pPr>
      <w:r>
        <w:t xml:space="preserve">　　（</w:t>
      </w:r>
      <w:r w:rsidR="00E00845">
        <w:t>三）依</w:t>
      </w:r>
      <w:hyperlink r:id="rId27" w:history="1">
        <w:r w:rsidR="00E00845" w:rsidRPr="00411F1A">
          <w:rPr>
            <w:rStyle w:val="a3"/>
            <w:rFonts w:ascii="Times New Roman" w:hAnsi="Times New Roman"/>
          </w:rPr>
          <w:t>外國人投資條例</w:t>
        </w:r>
      </w:hyperlink>
      <w:r w:rsidR="00E00845">
        <w:t>或</w:t>
      </w:r>
      <w:hyperlink r:id="rId28" w:history="1">
        <w:r w:rsidR="00E00845" w:rsidRPr="00411F1A">
          <w:rPr>
            <w:rStyle w:val="a3"/>
            <w:rFonts w:ascii="Times New Roman" w:hAnsi="Times New Roman"/>
          </w:rPr>
          <w:t>華僑回國投資條例</w:t>
        </w:r>
      </w:hyperlink>
      <w:r w:rsidR="00E00845">
        <w:t>核准設立之公司組織，得為經該公司董事會授權而在中華民國境內設有住所之經理人</w:t>
      </w:r>
      <w:r>
        <w:t>。</w:t>
      </w:r>
    </w:p>
    <w:p w14:paraId="6FFE5CCF" w14:textId="368FF266" w:rsidR="00E95B88" w:rsidRDefault="00E95B88" w:rsidP="00E00845">
      <w:pPr>
        <w:ind w:left="142"/>
      </w:pPr>
      <w:r>
        <w:t xml:space="preserve">　　二、</w:t>
      </w:r>
      <w:r w:rsidR="00E00845">
        <w:t>獨資組織：為出資人或其法定代理人</w:t>
      </w:r>
      <w:r>
        <w:t>。</w:t>
      </w:r>
    </w:p>
    <w:p w14:paraId="176F91E7" w14:textId="04CF8282" w:rsidR="00E95B88" w:rsidRDefault="00E95B88" w:rsidP="00E00845">
      <w:pPr>
        <w:ind w:left="142"/>
      </w:pPr>
      <w:r>
        <w:t xml:space="preserve">　　三、</w:t>
      </w:r>
      <w:r w:rsidR="00E00845">
        <w:t>合夥組織：為執行業務之合夥人</w:t>
      </w:r>
      <w:r>
        <w:t>。</w:t>
      </w:r>
    </w:p>
    <w:p w14:paraId="36E34F8D" w14:textId="6B167EEF" w:rsidR="00E95B88" w:rsidRDefault="00E95B88" w:rsidP="00E00845">
      <w:pPr>
        <w:ind w:left="142"/>
      </w:pPr>
      <w:r>
        <w:t xml:space="preserve">　　四、</w:t>
      </w:r>
      <w:r w:rsidR="00E00845">
        <w:t>有限合夥組織：為其代表人</w:t>
      </w:r>
      <w:r>
        <w:t>。</w:t>
      </w:r>
    </w:p>
    <w:p w14:paraId="22979A25" w14:textId="584FB616" w:rsidR="00E95B88" w:rsidRDefault="00E95B88" w:rsidP="00E00845">
      <w:pPr>
        <w:ind w:left="142"/>
      </w:pPr>
      <w:r>
        <w:t xml:space="preserve">　　五、</w:t>
      </w:r>
      <w:r w:rsidR="00E00845">
        <w:t>其他組織：為其代表人或管理人</w:t>
      </w:r>
      <w:r>
        <w:t>。</w:t>
      </w:r>
    </w:p>
    <w:p w14:paraId="1F0B54F0" w14:textId="05A6E0F9" w:rsidR="00E95B88" w:rsidRDefault="00E95B88" w:rsidP="00E00845">
      <w:pPr>
        <w:ind w:left="142"/>
      </w:pPr>
      <w:r>
        <w:t xml:space="preserve">　　六、</w:t>
      </w:r>
      <w:r w:rsidR="00E00845">
        <w:t>外國之事業、機關、團體、組織在中華民國境內之固定營業場所，為經其總機構指定在中華民國境內之代表人</w:t>
      </w:r>
      <w:r>
        <w:t>。</w:t>
      </w:r>
    </w:p>
    <w:p w14:paraId="3F103AE2" w14:textId="5A636703" w:rsidR="00E00845" w:rsidRDefault="00E95B88" w:rsidP="00E00845">
      <w:pPr>
        <w:ind w:left="142"/>
      </w:pPr>
      <w:r>
        <w:t xml:space="preserve">　　七、</w:t>
      </w:r>
      <w:r w:rsidR="00E00845">
        <w:t>有總機構之固定營業場所之負責人應與總機構之負責人一致。但經總機構授權者，為經授權之人。</w:t>
      </w:r>
    </w:p>
    <w:p w14:paraId="08FE9404" w14:textId="3FC9B6A7" w:rsidR="00E95B88" w:rsidRDefault="00E00845" w:rsidP="00E00845">
      <w:pPr>
        <w:pStyle w:val="2"/>
      </w:pPr>
      <w:bookmarkStart w:id="10" w:name="a6"/>
      <w:bookmarkEnd w:id="10"/>
      <w:r>
        <w:t>第</w:t>
      </w:r>
      <w:r>
        <w:t>6</w:t>
      </w:r>
      <w:r w:rsidR="00E95B88">
        <w:t>條</w:t>
      </w:r>
      <w:r w:rsidR="00CD486D" w:rsidRPr="002A42B4">
        <w:rPr>
          <w:rFonts w:ascii="新細明體" w:hAnsi="新細明體" w:hint="eastAsia"/>
          <w:b w:val="0"/>
          <w:color w:val="FFFFFF" w:themeColor="background1"/>
        </w:rPr>
        <w:t>∵</w:t>
      </w:r>
    </w:p>
    <w:p w14:paraId="2ECAF3F6" w14:textId="233DB30B" w:rsidR="00D35421" w:rsidRDefault="00E95B88" w:rsidP="00D35421">
      <w:pPr>
        <w:ind w:left="142"/>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1</w:t>
      </w:r>
      <w:r w:rsidRPr="00E95B88">
        <w:rPr>
          <w:rFonts w:asciiTheme="minorHAnsi" w:hAnsiTheme="minorHAnsi"/>
          <w:color w:val="404040" w:themeColor="text1" w:themeTint="BF"/>
          <w:sz w:val="18"/>
        </w:rPr>
        <w:t>﹞</w:t>
      </w:r>
      <w:r w:rsidR="00D35421">
        <w:rPr>
          <w:rFonts w:hint="eastAsia"/>
        </w:rPr>
        <w:t>營業人申請稅籍登記時，除適用</w:t>
      </w:r>
      <w:hyperlink w:anchor="a7" w:history="1">
        <w:r w:rsidR="00CD486D" w:rsidRPr="00411F1A">
          <w:rPr>
            <w:rStyle w:val="a3"/>
            <w:rFonts w:ascii="Times New Roman" w:hAnsi="Times New Roman"/>
          </w:rPr>
          <w:t>第七條</w:t>
        </w:r>
      </w:hyperlink>
      <w:r w:rsidR="00D35421">
        <w:rPr>
          <w:rFonts w:hint="eastAsia"/>
        </w:rPr>
        <w:t>規定者外，應檢送下列文件：</w:t>
      </w:r>
    </w:p>
    <w:p w14:paraId="1B3EF80F" w14:textId="77777777" w:rsidR="00E95B88" w:rsidRDefault="00D35421" w:rsidP="00D35421">
      <w:pPr>
        <w:ind w:left="142"/>
      </w:pPr>
      <w:r>
        <w:rPr>
          <w:rFonts w:hint="eastAsia"/>
        </w:rPr>
        <w:t xml:space="preserve">　　一、負責人國民身分證影本、戶口名簿影本或其他有效證明文件</w:t>
      </w:r>
      <w:r w:rsidR="00E95B88">
        <w:rPr>
          <w:rFonts w:hint="eastAsia"/>
        </w:rPr>
        <w:t>。</w:t>
      </w:r>
    </w:p>
    <w:p w14:paraId="68663959" w14:textId="2C817394" w:rsidR="00E95B88" w:rsidRDefault="00E95B88" w:rsidP="00D35421">
      <w:pPr>
        <w:ind w:left="142"/>
      </w:pPr>
      <w:r>
        <w:rPr>
          <w:rFonts w:hint="eastAsia"/>
        </w:rPr>
        <w:t xml:space="preserve">　　二、</w:t>
      </w:r>
      <w:r w:rsidR="00D35421">
        <w:rPr>
          <w:rFonts w:hint="eastAsia"/>
        </w:rPr>
        <w:t>公司組織者，其公司章程</w:t>
      </w:r>
      <w:r>
        <w:rPr>
          <w:rFonts w:hint="eastAsia"/>
        </w:rPr>
        <w:t>。</w:t>
      </w:r>
    </w:p>
    <w:p w14:paraId="48147857" w14:textId="60D21AF4" w:rsidR="00E95B88" w:rsidRDefault="00E95B88" w:rsidP="00D35421">
      <w:pPr>
        <w:ind w:left="142"/>
      </w:pPr>
      <w:r>
        <w:rPr>
          <w:rFonts w:hint="eastAsia"/>
        </w:rPr>
        <w:t xml:space="preserve">　　三、</w:t>
      </w:r>
      <w:r w:rsidR="00D35421">
        <w:rPr>
          <w:rFonts w:hint="eastAsia"/>
        </w:rPr>
        <w:t>合夥組織者，其合夥契約之副本；合夥人為未成年人者，並應檢送其法定代理人同意之證件，但已婚者免附</w:t>
      </w:r>
      <w:r>
        <w:rPr>
          <w:rFonts w:hint="eastAsia"/>
        </w:rPr>
        <w:t>。</w:t>
      </w:r>
    </w:p>
    <w:p w14:paraId="4B00ADDD" w14:textId="2BB89FFE" w:rsidR="00E95B88" w:rsidRDefault="00E95B88" w:rsidP="00D35421">
      <w:pPr>
        <w:ind w:left="142"/>
      </w:pPr>
      <w:r>
        <w:rPr>
          <w:rFonts w:hint="eastAsia"/>
        </w:rPr>
        <w:t xml:space="preserve">　　四、</w:t>
      </w:r>
      <w:r w:rsidR="00D35421">
        <w:rPr>
          <w:rFonts w:hint="eastAsia"/>
        </w:rPr>
        <w:t>有限合夥組織者，其有限合夥契約書及選任代表人之普通合夥人同意書；合夥人為未成年人者，並應檢送其法定代理人同意之證件，但已婚者免附</w:t>
      </w:r>
      <w:r>
        <w:rPr>
          <w:rFonts w:hint="eastAsia"/>
        </w:rPr>
        <w:t>。</w:t>
      </w:r>
    </w:p>
    <w:p w14:paraId="6BF63E87" w14:textId="2736A225" w:rsidR="00E95B88" w:rsidRDefault="00E95B88" w:rsidP="00D35421">
      <w:pPr>
        <w:ind w:left="142"/>
      </w:pPr>
      <w:r>
        <w:rPr>
          <w:rFonts w:hint="eastAsia"/>
        </w:rPr>
        <w:t xml:space="preserve">　　五、</w:t>
      </w:r>
      <w:r w:rsidR="00D35421">
        <w:rPr>
          <w:rFonts w:hint="eastAsia"/>
        </w:rPr>
        <w:t>其他組織者，其主管機關核准成立之證照影本及組織章程</w:t>
      </w:r>
      <w:r>
        <w:rPr>
          <w:rFonts w:hint="eastAsia"/>
        </w:rPr>
        <w:t>。</w:t>
      </w:r>
    </w:p>
    <w:p w14:paraId="52D9298E" w14:textId="599A35ED" w:rsidR="00E95B88" w:rsidRDefault="00E95B88" w:rsidP="00D35421">
      <w:pPr>
        <w:ind w:left="142"/>
      </w:pPr>
      <w:r>
        <w:rPr>
          <w:rFonts w:hint="eastAsia"/>
        </w:rPr>
        <w:lastRenderedPageBreak/>
        <w:t xml:space="preserve">　　六、</w:t>
      </w:r>
      <w:r w:rsidR="00D35421">
        <w:rPr>
          <w:rFonts w:hint="eastAsia"/>
        </w:rPr>
        <w:t>分支機構負責人與總機構不同時，應加附授權書</w:t>
      </w:r>
      <w:r>
        <w:rPr>
          <w:rFonts w:hint="eastAsia"/>
        </w:rPr>
        <w:t>。</w:t>
      </w:r>
    </w:p>
    <w:p w14:paraId="220EE9DE" w14:textId="1130C5DA" w:rsidR="00E95B88" w:rsidRDefault="00E95B88" w:rsidP="00D35421">
      <w:pPr>
        <w:ind w:left="142"/>
      </w:pPr>
      <w:r>
        <w:rPr>
          <w:rFonts w:hint="eastAsia"/>
        </w:rPr>
        <w:t xml:space="preserve">　　七、</w:t>
      </w:r>
      <w:r w:rsidR="00D35421">
        <w:rPr>
          <w:rFonts w:hint="eastAsia"/>
        </w:rPr>
        <w:t>以自動販賣機銷售貨物或勞務且適用</w:t>
      </w:r>
      <w:hyperlink w:anchor="a3" w:history="1">
        <w:r w:rsidR="00CD486D" w:rsidRPr="00411F1A">
          <w:rPr>
            <w:rStyle w:val="a3"/>
            <w:rFonts w:ascii="Times New Roman" w:hAnsi="Times New Roman"/>
          </w:rPr>
          <w:t>第三條</w:t>
        </w:r>
      </w:hyperlink>
      <w:r w:rsidR="00D35421">
        <w:rPr>
          <w:rFonts w:hint="eastAsia"/>
        </w:rPr>
        <w:t>第四項本文規定者，應加附自動販賣機設備編號、放置處所及營業台數明細資料</w:t>
      </w:r>
      <w:r>
        <w:rPr>
          <w:rFonts w:hint="eastAsia"/>
        </w:rPr>
        <w:t>。</w:t>
      </w:r>
    </w:p>
    <w:p w14:paraId="6DCCC2BF" w14:textId="339373AD" w:rsidR="00D35421" w:rsidRDefault="00E95B88" w:rsidP="00D35421">
      <w:pPr>
        <w:ind w:left="142"/>
      </w:pPr>
      <w:r w:rsidRPr="00E95B88">
        <w:rPr>
          <w:rFonts w:asciiTheme="minorHAnsi" w:hAnsiTheme="minorHAnsi" w:hint="eastAsia"/>
          <w:color w:val="404040" w:themeColor="text1" w:themeTint="BF"/>
          <w:sz w:val="18"/>
        </w:rPr>
        <w:t>﹝</w:t>
      </w:r>
      <w:r w:rsidRPr="00E95B88">
        <w:rPr>
          <w:rFonts w:asciiTheme="minorHAnsi" w:hAnsiTheme="minorHAnsi" w:hint="eastAsia"/>
          <w:color w:val="404040" w:themeColor="text1" w:themeTint="BF"/>
          <w:sz w:val="18"/>
        </w:rPr>
        <w:t>2</w:t>
      </w:r>
      <w:r w:rsidRPr="00E95B88">
        <w:rPr>
          <w:rFonts w:asciiTheme="minorHAnsi" w:hAnsiTheme="minorHAnsi" w:hint="eastAsia"/>
          <w:color w:val="404040" w:themeColor="text1" w:themeTint="BF"/>
          <w:sz w:val="18"/>
        </w:rPr>
        <w:t>﹞</w:t>
      </w:r>
      <w:r w:rsidR="00D35421">
        <w:rPr>
          <w:rFonts w:hint="eastAsia"/>
        </w:rPr>
        <w:t>依</w:t>
      </w:r>
      <w:hyperlink w:anchor="a3" w:history="1">
        <w:r w:rsidR="00CD486D" w:rsidRPr="00411F1A">
          <w:rPr>
            <w:rStyle w:val="a3"/>
            <w:rFonts w:ascii="Times New Roman" w:hAnsi="Times New Roman"/>
          </w:rPr>
          <w:t>第三條</w:t>
        </w:r>
      </w:hyperlink>
      <w:r w:rsidR="00D35421">
        <w:rPr>
          <w:rFonts w:hint="eastAsia"/>
        </w:rPr>
        <w:t>第二項規定辦理稅籍登記者，免檢送前項第一款至第四款文件。但稽徵機關得視需要向營業人要求提示前項第一款文件之正本。</w:t>
      </w:r>
    </w:p>
    <w:p w14:paraId="4E6E7CEB" w14:textId="48E38C36" w:rsidR="00E95B88" w:rsidRDefault="00E95B88" w:rsidP="00D35421">
      <w:pPr>
        <w:pStyle w:val="3"/>
      </w:pPr>
      <w:r>
        <w:rPr>
          <w:rFonts w:hint="eastAsia"/>
        </w:rPr>
        <w:t>--</w:t>
      </w:r>
      <w:r w:rsidRPr="00A22F73">
        <w:rPr>
          <w:rFonts w:hint="eastAsia"/>
        </w:rPr>
        <w:t>1</w:t>
      </w:r>
      <w:r>
        <w:t>10</w:t>
      </w:r>
      <w:r w:rsidRPr="00A22F73">
        <w:rPr>
          <w:rFonts w:hint="eastAsia"/>
        </w:rPr>
        <w:t>年</w:t>
      </w:r>
      <w:r>
        <w:t>10</w:t>
      </w:r>
      <w:r w:rsidRPr="00A22F73">
        <w:rPr>
          <w:rFonts w:hint="eastAsia"/>
        </w:rPr>
        <w:t>月</w:t>
      </w:r>
      <w:r>
        <w:t>22</w:t>
      </w:r>
      <w:r w:rsidRPr="00A22F73">
        <w:rPr>
          <w:rFonts w:hint="eastAsia"/>
        </w:rPr>
        <w:t>日修正前條文</w:t>
      </w:r>
      <w:r w:rsidRPr="00A22F73">
        <w:rPr>
          <w:rFonts w:hint="eastAsia"/>
        </w:rPr>
        <w:t>--</w:t>
      </w:r>
      <w:hyperlink r:id="rId29" w:history="1">
        <w:r w:rsidRPr="00A22F73">
          <w:rPr>
            <w:rStyle w:val="a3"/>
          </w:rPr>
          <w:t>比對程式</w:t>
        </w:r>
      </w:hyperlink>
    </w:p>
    <w:p w14:paraId="2DAF6210" w14:textId="76EE76E2" w:rsidR="00E00845" w:rsidRPr="00CD486D" w:rsidRDefault="00E95B88" w:rsidP="00E00845">
      <w:pPr>
        <w:ind w:left="142"/>
        <w:rPr>
          <w:color w:val="5F5F5F"/>
        </w:rPr>
      </w:pPr>
      <w:r w:rsidRPr="00CD486D">
        <w:rPr>
          <w:rFonts w:asciiTheme="minorHAnsi" w:hAnsiTheme="minorHAnsi" w:hint="eastAsia"/>
          <w:color w:val="5F5F5F"/>
          <w:sz w:val="18"/>
        </w:rPr>
        <w:t>﹝</w:t>
      </w:r>
      <w:r w:rsidRPr="00CD486D">
        <w:rPr>
          <w:rFonts w:asciiTheme="minorHAnsi" w:hAnsiTheme="minorHAnsi" w:hint="eastAsia"/>
          <w:color w:val="5F5F5F"/>
          <w:sz w:val="18"/>
        </w:rPr>
        <w:t>1</w:t>
      </w:r>
      <w:r w:rsidRPr="00CD486D">
        <w:rPr>
          <w:rFonts w:asciiTheme="minorHAnsi" w:hAnsiTheme="minorHAnsi" w:hint="eastAsia"/>
          <w:color w:val="5F5F5F"/>
          <w:sz w:val="18"/>
        </w:rPr>
        <w:t>﹞</w:t>
      </w:r>
      <w:r w:rsidR="00E00845" w:rsidRPr="00CD486D">
        <w:rPr>
          <w:color w:val="5F5F5F"/>
        </w:rPr>
        <w:t>營業人申請稅籍登記時，除適用</w:t>
      </w:r>
      <w:hyperlink w:anchor="a7" w:history="1">
        <w:r w:rsidR="00E00845" w:rsidRPr="00CD486D">
          <w:rPr>
            <w:rStyle w:val="a3"/>
            <w:rFonts w:ascii="Times New Roman" w:hAnsi="Times New Roman"/>
            <w:color w:val="5F5F5F"/>
          </w:rPr>
          <w:t>第七條</w:t>
        </w:r>
      </w:hyperlink>
      <w:r w:rsidR="00E00845" w:rsidRPr="00CD486D">
        <w:rPr>
          <w:color w:val="5F5F5F"/>
        </w:rPr>
        <w:t>規定者外，應檢送下列文件：</w:t>
      </w:r>
    </w:p>
    <w:p w14:paraId="2FBA11E4" w14:textId="77777777" w:rsidR="00E95B88" w:rsidRPr="00CD486D" w:rsidRDefault="00E00845" w:rsidP="00E00845">
      <w:pPr>
        <w:ind w:left="142"/>
        <w:rPr>
          <w:color w:val="5F5F5F"/>
        </w:rPr>
      </w:pPr>
      <w:r w:rsidRPr="00CD486D">
        <w:rPr>
          <w:color w:val="5F5F5F"/>
        </w:rPr>
        <w:t xml:space="preserve">　　一、負責人國民身分證影本、戶口名簿影本或其他有效證明文件</w:t>
      </w:r>
      <w:r w:rsidR="00E95B88" w:rsidRPr="00CD486D">
        <w:rPr>
          <w:color w:val="5F5F5F"/>
        </w:rPr>
        <w:t>。</w:t>
      </w:r>
    </w:p>
    <w:p w14:paraId="62D93073" w14:textId="5622726B" w:rsidR="00E95B88" w:rsidRPr="00CD486D" w:rsidRDefault="00E95B88" w:rsidP="00E00845">
      <w:pPr>
        <w:ind w:left="142"/>
        <w:rPr>
          <w:color w:val="5F5F5F"/>
        </w:rPr>
      </w:pPr>
      <w:r w:rsidRPr="00CD486D">
        <w:rPr>
          <w:color w:val="5F5F5F"/>
        </w:rPr>
        <w:t xml:space="preserve">　　二、</w:t>
      </w:r>
      <w:r w:rsidR="00E00845" w:rsidRPr="00CD486D">
        <w:rPr>
          <w:color w:val="5F5F5F"/>
        </w:rPr>
        <w:t>公司組織者，其公司章程</w:t>
      </w:r>
      <w:r w:rsidRPr="00CD486D">
        <w:rPr>
          <w:color w:val="5F5F5F"/>
        </w:rPr>
        <w:t>。</w:t>
      </w:r>
    </w:p>
    <w:p w14:paraId="560CED50" w14:textId="77771B39" w:rsidR="00E95B88" w:rsidRPr="00CD486D" w:rsidRDefault="00E95B88" w:rsidP="00E00845">
      <w:pPr>
        <w:ind w:left="142"/>
        <w:rPr>
          <w:color w:val="5F5F5F"/>
        </w:rPr>
      </w:pPr>
      <w:r w:rsidRPr="00CD486D">
        <w:rPr>
          <w:color w:val="5F5F5F"/>
        </w:rPr>
        <w:t xml:space="preserve">　　三、</w:t>
      </w:r>
      <w:r w:rsidR="00E00845" w:rsidRPr="00CD486D">
        <w:rPr>
          <w:color w:val="5F5F5F"/>
        </w:rPr>
        <w:t>合夥組織者，其合夥契約之副本；合夥人為未成年人者，並應檢送其法定代理人同意之證件，但已婚者免附</w:t>
      </w:r>
      <w:r w:rsidRPr="00CD486D">
        <w:rPr>
          <w:color w:val="5F5F5F"/>
        </w:rPr>
        <w:t>。</w:t>
      </w:r>
    </w:p>
    <w:p w14:paraId="1D88DE15" w14:textId="7301E1DC" w:rsidR="00E95B88" w:rsidRPr="00CD486D" w:rsidRDefault="00E95B88" w:rsidP="00E00845">
      <w:pPr>
        <w:ind w:left="142"/>
        <w:rPr>
          <w:color w:val="5F5F5F"/>
        </w:rPr>
      </w:pPr>
      <w:r w:rsidRPr="00CD486D">
        <w:rPr>
          <w:color w:val="5F5F5F"/>
        </w:rPr>
        <w:t xml:space="preserve">　　四、</w:t>
      </w:r>
      <w:r w:rsidR="00E00845" w:rsidRPr="00CD486D">
        <w:rPr>
          <w:color w:val="5F5F5F"/>
        </w:rPr>
        <w:t>有限合夥組織者，其有限合夥契約書及選任代表人之普通合夥人同意書；合夥人為未成年人者，並應檢送其法定代理人同意之證件，但已婚者免附</w:t>
      </w:r>
      <w:r w:rsidRPr="00CD486D">
        <w:rPr>
          <w:color w:val="5F5F5F"/>
        </w:rPr>
        <w:t>。</w:t>
      </w:r>
    </w:p>
    <w:p w14:paraId="7249742E" w14:textId="093376DA" w:rsidR="00E95B88" w:rsidRPr="00CD486D" w:rsidRDefault="00E95B88" w:rsidP="00E00845">
      <w:pPr>
        <w:ind w:left="142"/>
        <w:rPr>
          <w:color w:val="5F5F5F"/>
        </w:rPr>
      </w:pPr>
      <w:r w:rsidRPr="00CD486D">
        <w:rPr>
          <w:color w:val="5F5F5F"/>
        </w:rPr>
        <w:t xml:space="preserve">　　五、</w:t>
      </w:r>
      <w:r w:rsidR="00E00845" w:rsidRPr="00CD486D">
        <w:rPr>
          <w:color w:val="5F5F5F"/>
        </w:rPr>
        <w:t>其他組織者，其主管機關核准成立之證照影本及組織章程</w:t>
      </w:r>
      <w:r w:rsidRPr="00CD486D">
        <w:rPr>
          <w:color w:val="5F5F5F"/>
        </w:rPr>
        <w:t>。</w:t>
      </w:r>
    </w:p>
    <w:p w14:paraId="458BADC3" w14:textId="6257CED9" w:rsidR="00E95B88" w:rsidRPr="00CD486D" w:rsidRDefault="00E95B88" w:rsidP="00E00845">
      <w:pPr>
        <w:ind w:left="142"/>
        <w:rPr>
          <w:color w:val="5F5F5F"/>
        </w:rPr>
      </w:pPr>
      <w:r w:rsidRPr="00CD486D">
        <w:rPr>
          <w:color w:val="5F5F5F"/>
        </w:rPr>
        <w:t xml:space="preserve">　　六、</w:t>
      </w:r>
      <w:r w:rsidR="00E00845" w:rsidRPr="00CD486D">
        <w:rPr>
          <w:color w:val="5F5F5F"/>
        </w:rPr>
        <w:t>分支機構負責人與總機構不同時，應加附授權書</w:t>
      </w:r>
      <w:r w:rsidRPr="00CD486D">
        <w:rPr>
          <w:color w:val="5F5F5F"/>
        </w:rPr>
        <w:t>。</w:t>
      </w:r>
    </w:p>
    <w:p w14:paraId="076B5698" w14:textId="3DD947CF" w:rsidR="00E95B88" w:rsidRPr="00CD486D" w:rsidRDefault="00E95B88" w:rsidP="00E00845">
      <w:pPr>
        <w:ind w:left="142"/>
        <w:rPr>
          <w:color w:val="5F5F5F"/>
        </w:rPr>
      </w:pPr>
      <w:r w:rsidRPr="00CD486D">
        <w:rPr>
          <w:color w:val="5F5F5F"/>
        </w:rPr>
        <w:t xml:space="preserve">　　七、</w:t>
      </w:r>
      <w:r w:rsidR="00E00845" w:rsidRPr="00CD486D">
        <w:rPr>
          <w:color w:val="5F5F5F"/>
        </w:rPr>
        <w:t>以自動販賣機銷售貨物或勞務者，應加附自動販賣機機器編號、放置處所及營業台數明細資料</w:t>
      </w:r>
      <w:r w:rsidRPr="00CD486D">
        <w:rPr>
          <w:color w:val="5F5F5F"/>
        </w:rPr>
        <w:t>。</w:t>
      </w:r>
    </w:p>
    <w:p w14:paraId="39273D7B" w14:textId="2DDF4E20" w:rsidR="00E00845" w:rsidRPr="00CD486D" w:rsidRDefault="00E95B88" w:rsidP="00E00845">
      <w:pPr>
        <w:ind w:left="142"/>
        <w:rPr>
          <w:color w:val="5F5F5F"/>
        </w:rPr>
      </w:pPr>
      <w:r w:rsidRPr="00CD486D">
        <w:rPr>
          <w:rFonts w:asciiTheme="minorHAnsi" w:hAnsiTheme="minorHAnsi"/>
          <w:color w:val="5F5F5F"/>
          <w:sz w:val="18"/>
        </w:rPr>
        <w:t>﹝</w:t>
      </w:r>
      <w:r w:rsidRPr="00CD486D">
        <w:rPr>
          <w:rFonts w:asciiTheme="minorHAnsi" w:hAnsiTheme="minorHAnsi"/>
          <w:color w:val="5F5F5F"/>
          <w:sz w:val="18"/>
        </w:rPr>
        <w:t>2</w:t>
      </w:r>
      <w:r w:rsidRPr="00CD486D">
        <w:rPr>
          <w:rFonts w:asciiTheme="minorHAnsi" w:hAnsiTheme="minorHAnsi"/>
          <w:color w:val="5F5F5F"/>
          <w:sz w:val="18"/>
        </w:rPr>
        <w:t>﹞</w:t>
      </w:r>
      <w:r w:rsidR="00E00845" w:rsidRPr="00CD486D">
        <w:rPr>
          <w:color w:val="5F5F5F"/>
        </w:rPr>
        <w:t>依</w:t>
      </w:r>
      <w:hyperlink w:anchor="a3" w:history="1">
        <w:r w:rsidR="00E00845" w:rsidRPr="00CD486D">
          <w:rPr>
            <w:rStyle w:val="a3"/>
            <w:rFonts w:ascii="Times New Roman" w:hAnsi="Times New Roman"/>
            <w:color w:val="5F5F5F"/>
          </w:rPr>
          <w:t>第三條</w:t>
        </w:r>
      </w:hyperlink>
      <w:r w:rsidR="00E00845" w:rsidRPr="00CD486D">
        <w:rPr>
          <w:color w:val="5F5F5F"/>
        </w:rPr>
        <w:t>第二項辦理稅籍登記者，免檢送前項第一款至第四款文件。但稽徵機關得視需要向營業人要求提示前項第一款文件之正本。</w:t>
      </w:r>
      <w:r w:rsidR="00612C17" w:rsidRPr="00265BFD">
        <w:rPr>
          <w:rFonts w:ascii="Arial Unicode MS" w:hAnsi="Arial Unicode MS" w:hint="eastAsia"/>
          <w:color w:val="FFFFFF"/>
        </w:rPr>
        <w:t>∴</w:t>
      </w:r>
    </w:p>
    <w:p w14:paraId="5DD563DD" w14:textId="32B63936" w:rsidR="00E95B88" w:rsidRDefault="00E00845" w:rsidP="00E00845">
      <w:pPr>
        <w:pStyle w:val="2"/>
      </w:pPr>
      <w:bookmarkStart w:id="11" w:name="a7"/>
      <w:bookmarkEnd w:id="11"/>
      <w:r>
        <w:t>第</w:t>
      </w:r>
      <w:r>
        <w:t>7</w:t>
      </w:r>
      <w:r w:rsidR="00E95B88">
        <w:t>條</w:t>
      </w:r>
      <w:r w:rsidR="00CD486D" w:rsidRPr="002A42B4">
        <w:rPr>
          <w:rFonts w:ascii="新細明體" w:hAnsi="新細明體" w:hint="eastAsia"/>
          <w:b w:val="0"/>
          <w:color w:val="FFFFFF" w:themeColor="background1"/>
        </w:rPr>
        <w:t>∵</w:t>
      </w:r>
    </w:p>
    <w:p w14:paraId="11B78239" w14:textId="7DE2361E" w:rsidR="00D35421" w:rsidRDefault="00E95B88" w:rsidP="00D35421">
      <w:pPr>
        <w:ind w:left="142"/>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1</w:t>
      </w:r>
      <w:r w:rsidRPr="00E95B88">
        <w:rPr>
          <w:rFonts w:asciiTheme="minorHAnsi" w:hAnsiTheme="minorHAnsi"/>
          <w:color w:val="404040" w:themeColor="text1" w:themeTint="BF"/>
          <w:sz w:val="18"/>
        </w:rPr>
        <w:t>﹞</w:t>
      </w:r>
      <w:r w:rsidR="00D35421">
        <w:rPr>
          <w:rFonts w:hint="eastAsia"/>
        </w:rPr>
        <w:t>外國之事業、機關、團體、組織在中華民國境內營業，但未設立分公司者，其固定營業場所申請稅籍登記時，應檢送下列文件：</w:t>
      </w:r>
    </w:p>
    <w:p w14:paraId="6A327E0F" w14:textId="77777777" w:rsidR="00E95B88" w:rsidRDefault="00D35421" w:rsidP="00D35421">
      <w:pPr>
        <w:ind w:left="142"/>
      </w:pPr>
      <w:r>
        <w:rPr>
          <w:rFonts w:hint="eastAsia"/>
        </w:rPr>
        <w:t xml:space="preserve">　　一、負責人身分證明文件</w:t>
      </w:r>
      <w:r w:rsidR="00E95B88">
        <w:rPr>
          <w:rFonts w:hint="eastAsia"/>
        </w:rPr>
        <w:t>。</w:t>
      </w:r>
    </w:p>
    <w:p w14:paraId="78B82C0E" w14:textId="633DAC81" w:rsidR="00E95B88" w:rsidRDefault="00E95B88" w:rsidP="00D35421">
      <w:pPr>
        <w:ind w:left="142"/>
      </w:pPr>
      <w:r>
        <w:rPr>
          <w:rFonts w:hint="eastAsia"/>
        </w:rPr>
        <w:t xml:space="preserve">　　二、</w:t>
      </w:r>
      <w:r w:rsidR="00D35421">
        <w:rPr>
          <w:rFonts w:hint="eastAsia"/>
        </w:rPr>
        <w:t>代理人之代理委託書，無代理人者免附</w:t>
      </w:r>
      <w:r>
        <w:rPr>
          <w:rFonts w:hint="eastAsia"/>
        </w:rPr>
        <w:t>。</w:t>
      </w:r>
    </w:p>
    <w:p w14:paraId="516A3D3E" w14:textId="1CB4DDDC" w:rsidR="00E95B88" w:rsidRDefault="00E95B88" w:rsidP="00D35421">
      <w:pPr>
        <w:ind w:left="142"/>
      </w:pPr>
      <w:r>
        <w:rPr>
          <w:rFonts w:hint="eastAsia"/>
        </w:rPr>
        <w:t xml:space="preserve">　　三、</w:t>
      </w:r>
      <w:r w:rsidR="00D35421">
        <w:rPr>
          <w:rFonts w:hint="eastAsia"/>
        </w:rPr>
        <w:t>外國事業、機關、團體、組織經該國政府目的事業主管機關核准登記或許可成立之資格證明文件</w:t>
      </w:r>
      <w:r>
        <w:rPr>
          <w:rFonts w:hint="eastAsia"/>
        </w:rPr>
        <w:t>。</w:t>
      </w:r>
    </w:p>
    <w:p w14:paraId="70F0DC1E" w14:textId="797084D6" w:rsidR="00E95B88" w:rsidRDefault="00E95B88" w:rsidP="00D35421">
      <w:pPr>
        <w:ind w:left="142"/>
      </w:pPr>
      <w:r w:rsidRPr="00E95B88">
        <w:rPr>
          <w:rFonts w:asciiTheme="minorHAnsi" w:hAnsiTheme="minorHAnsi" w:hint="eastAsia"/>
          <w:color w:val="404040" w:themeColor="text1" w:themeTint="BF"/>
          <w:sz w:val="18"/>
        </w:rPr>
        <w:t>﹝</w:t>
      </w:r>
      <w:r w:rsidRPr="00E95B88">
        <w:rPr>
          <w:rFonts w:asciiTheme="minorHAnsi" w:hAnsiTheme="minorHAnsi" w:hint="eastAsia"/>
          <w:color w:val="404040" w:themeColor="text1" w:themeTint="BF"/>
          <w:sz w:val="18"/>
        </w:rPr>
        <w:t>2</w:t>
      </w:r>
      <w:r w:rsidRPr="00E95B88">
        <w:rPr>
          <w:rFonts w:asciiTheme="minorHAnsi" w:hAnsiTheme="minorHAnsi" w:hint="eastAsia"/>
          <w:color w:val="404040" w:themeColor="text1" w:themeTint="BF"/>
          <w:sz w:val="18"/>
        </w:rPr>
        <w:t>﹞</w:t>
      </w:r>
      <w:r>
        <w:rPr>
          <w:rFonts w:hint="eastAsia"/>
        </w:rPr>
        <w:t>前項第三款文件，應由當地政府機關、法院、我國駐當地使領館、辦事處或由該國駐我國使領館、辦事處辦理驗證或公（認）證或依我</w:t>
      </w:r>
      <w:r w:rsidR="00CD486D" w:rsidRPr="00E00845">
        <w:rPr>
          <w:color w:val="17365D"/>
        </w:rPr>
        <w:t>國</w:t>
      </w:r>
      <w:hyperlink r:id="rId30" w:history="1">
        <w:r w:rsidR="00CD486D" w:rsidRPr="00411F1A">
          <w:rPr>
            <w:rStyle w:val="a3"/>
            <w:rFonts w:ascii="Times New Roman" w:hAnsi="Times New Roman"/>
          </w:rPr>
          <w:t>公證法</w:t>
        </w:r>
      </w:hyperlink>
      <w:r>
        <w:rPr>
          <w:rFonts w:hint="eastAsia"/>
        </w:rPr>
        <w:t>所為之公（認）證。</w:t>
      </w:r>
    </w:p>
    <w:p w14:paraId="69BB6ECD" w14:textId="233AAA24" w:rsidR="00D35421" w:rsidRDefault="00E95B88" w:rsidP="00D35421">
      <w:pPr>
        <w:ind w:left="142"/>
      </w:pPr>
      <w:r w:rsidRPr="00E95B88">
        <w:rPr>
          <w:rFonts w:asciiTheme="minorHAnsi" w:hAnsiTheme="minorHAnsi" w:hint="eastAsia"/>
          <w:color w:val="404040" w:themeColor="text1" w:themeTint="BF"/>
          <w:sz w:val="18"/>
        </w:rPr>
        <w:t>﹝</w:t>
      </w:r>
      <w:r w:rsidRPr="00E95B88">
        <w:rPr>
          <w:rFonts w:asciiTheme="minorHAnsi" w:hAnsiTheme="minorHAnsi" w:hint="eastAsia"/>
          <w:color w:val="404040" w:themeColor="text1" w:themeTint="BF"/>
          <w:sz w:val="18"/>
        </w:rPr>
        <w:t>3</w:t>
      </w:r>
      <w:r w:rsidRPr="00E95B88">
        <w:rPr>
          <w:rFonts w:asciiTheme="minorHAnsi" w:hAnsiTheme="minorHAnsi" w:hint="eastAsia"/>
          <w:color w:val="404040" w:themeColor="text1" w:themeTint="BF"/>
          <w:sz w:val="18"/>
        </w:rPr>
        <w:t>﹞</w:t>
      </w:r>
      <w:r w:rsidR="00D35421">
        <w:rPr>
          <w:rFonts w:hint="eastAsia"/>
        </w:rPr>
        <w:t>第一項所列各式文件如係以英文以外之外文作成者，應附其英文或中文譯本。</w:t>
      </w:r>
    </w:p>
    <w:p w14:paraId="0152E127" w14:textId="4946A40A" w:rsidR="00E95B88" w:rsidRDefault="00E95B88" w:rsidP="00D35421">
      <w:pPr>
        <w:pStyle w:val="3"/>
      </w:pPr>
      <w:r>
        <w:rPr>
          <w:rFonts w:hint="eastAsia"/>
        </w:rPr>
        <w:t>--</w:t>
      </w:r>
      <w:r w:rsidRPr="00A22F73">
        <w:rPr>
          <w:rFonts w:hint="eastAsia"/>
        </w:rPr>
        <w:t>1</w:t>
      </w:r>
      <w:r>
        <w:t>10</w:t>
      </w:r>
      <w:r w:rsidRPr="00A22F73">
        <w:rPr>
          <w:rFonts w:hint="eastAsia"/>
        </w:rPr>
        <w:t>年</w:t>
      </w:r>
      <w:r>
        <w:t>10</w:t>
      </w:r>
      <w:r w:rsidRPr="00A22F73">
        <w:rPr>
          <w:rFonts w:hint="eastAsia"/>
        </w:rPr>
        <w:t>月</w:t>
      </w:r>
      <w:r>
        <w:t>22</w:t>
      </w:r>
      <w:r w:rsidRPr="00A22F73">
        <w:rPr>
          <w:rFonts w:hint="eastAsia"/>
        </w:rPr>
        <w:t>日修正前條文</w:t>
      </w:r>
      <w:r w:rsidRPr="00A22F73">
        <w:rPr>
          <w:rFonts w:hint="eastAsia"/>
        </w:rPr>
        <w:t>--</w:t>
      </w:r>
      <w:hyperlink r:id="rId31" w:history="1">
        <w:r w:rsidRPr="00A22F73">
          <w:rPr>
            <w:rStyle w:val="a3"/>
          </w:rPr>
          <w:t>比對程式</w:t>
        </w:r>
      </w:hyperlink>
    </w:p>
    <w:p w14:paraId="75594F99" w14:textId="235EE3A3" w:rsidR="00E00845" w:rsidRPr="00CD486D" w:rsidRDefault="00E95B88" w:rsidP="00E00845">
      <w:pPr>
        <w:ind w:left="142"/>
        <w:rPr>
          <w:color w:val="5F5F5F"/>
        </w:rPr>
      </w:pPr>
      <w:r w:rsidRPr="00CD486D">
        <w:rPr>
          <w:rFonts w:asciiTheme="minorHAnsi" w:hAnsiTheme="minorHAnsi" w:hint="eastAsia"/>
          <w:color w:val="5F5F5F"/>
          <w:sz w:val="18"/>
        </w:rPr>
        <w:t>﹝</w:t>
      </w:r>
      <w:r w:rsidRPr="00CD486D">
        <w:rPr>
          <w:rFonts w:asciiTheme="minorHAnsi" w:hAnsiTheme="minorHAnsi" w:hint="eastAsia"/>
          <w:color w:val="5F5F5F"/>
          <w:sz w:val="18"/>
        </w:rPr>
        <w:t>1</w:t>
      </w:r>
      <w:r w:rsidRPr="00CD486D">
        <w:rPr>
          <w:rFonts w:asciiTheme="minorHAnsi" w:hAnsiTheme="minorHAnsi" w:hint="eastAsia"/>
          <w:color w:val="5F5F5F"/>
          <w:sz w:val="18"/>
        </w:rPr>
        <w:t>﹞</w:t>
      </w:r>
      <w:r w:rsidR="00E00845" w:rsidRPr="00CD486D">
        <w:rPr>
          <w:color w:val="5F5F5F"/>
        </w:rPr>
        <w:t>外國之事業、機關、團體、組織在中華民國境內營業，但未設立分公司者，其固定營業場所申請稅籍登記時，應檢送下列文件：</w:t>
      </w:r>
    </w:p>
    <w:p w14:paraId="01BA08FD" w14:textId="77777777" w:rsidR="00E95B88" w:rsidRPr="00CD486D" w:rsidRDefault="00E00845" w:rsidP="00E00845">
      <w:pPr>
        <w:ind w:left="142"/>
        <w:rPr>
          <w:color w:val="5F5F5F"/>
        </w:rPr>
      </w:pPr>
      <w:r w:rsidRPr="00CD486D">
        <w:rPr>
          <w:color w:val="5F5F5F"/>
        </w:rPr>
        <w:t xml:space="preserve">　　一、負責人身分證明文件</w:t>
      </w:r>
      <w:r w:rsidR="00E95B88" w:rsidRPr="00CD486D">
        <w:rPr>
          <w:color w:val="5F5F5F"/>
        </w:rPr>
        <w:t>。</w:t>
      </w:r>
    </w:p>
    <w:p w14:paraId="697C5D2E" w14:textId="5CAED8BB" w:rsidR="00E95B88" w:rsidRPr="00CD486D" w:rsidRDefault="00E95B88" w:rsidP="00E00845">
      <w:pPr>
        <w:ind w:left="142"/>
        <w:rPr>
          <w:color w:val="5F5F5F"/>
        </w:rPr>
      </w:pPr>
      <w:r w:rsidRPr="00CD486D">
        <w:rPr>
          <w:color w:val="5F5F5F"/>
        </w:rPr>
        <w:t xml:space="preserve">　　二、</w:t>
      </w:r>
      <w:r w:rsidR="00E00845" w:rsidRPr="00CD486D">
        <w:rPr>
          <w:color w:val="5F5F5F"/>
        </w:rPr>
        <w:t>代理人之代理委託書，無代理人者免附</w:t>
      </w:r>
      <w:r w:rsidRPr="00CD486D">
        <w:rPr>
          <w:color w:val="5F5F5F"/>
        </w:rPr>
        <w:t>。</w:t>
      </w:r>
    </w:p>
    <w:p w14:paraId="54E5FFAD" w14:textId="28ED8A67" w:rsidR="00E95B88" w:rsidRPr="00CD486D" w:rsidRDefault="00E95B88" w:rsidP="00E00845">
      <w:pPr>
        <w:ind w:left="142"/>
        <w:rPr>
          <w:color w:val="5F5F5F"/>
        </w:rPr>
      </w:pPr>
      <w:r w:rsidRPr="00CD486D">
        <w:rPr>
          <w:color w:val="5F5F5F"/>
        </w:rPr>
        <w:t xml:space="preserve">　　三、</w:t>
      </w:r>
      <w:r w:rsidR="00E00845" w:rsidRPr="00CD486D">
        <w:rPr>
          <w:color w:val="5F5F5F"/>
        </w:rPr>
        <w:t>外國事業、機關、團體、組織經該國政府目的事業主管機關核准登記或許可成立之資格證明文件</w:t>
      </w:r>
      <w:r w:rsidRPr="00CD486D">
        <w:rPr>
          <w:color w:val="5F5F5F"/>
        </w:rPr>
        <w:t>。</w:t>
      </w:r>
    </w:p>
    <w:p w14:paraId="011A2C84" w14:textId="7448209F" w:rsidR="00E95B88" w:rsidRPr="00CD486D" w:rsidRDefault="00E95B88" w:rsidP="00E00845">
      <w:pPr>
        <w:ind w:left="142"/>
        <w:rPr>
          <w:color w:val="5F5F5F"/>
        </w:rPr>
      </w:pPr>
      <w:r w:rsidRPr="00CD486D">
        <w:rPr>
          <w:rFonts w:asciiTheme="minorHAnsi" w:hAnsiTheme="minorHAnsi"/>
          <w:color w:val="5F5F5F"/>
          <w:sz w:val="18"/>
        </w:rPr>
        <w:t>﹝</w:t>
      </w:r>
      <w:r w:rsidRPr="00CD486D">
        <w:rPr>
          <w:rFonts w:asciiTheme="minorHAnsi" w:hAnsiTheme="minorHAnsi"/>
          <w:color w:val="5F5F5F"/>
          <w:sz w:val="18"/>
        </w:rPr>
        <w:t>2</w:t>
      </w:r>
      <w:r w:rsidRPr="00CD486D">
        <w:rPr>
          <w:rFonts w:asciiTheme="minorHAnsi" w:hAnsiTheme="minorHAnsi"/>
          <w:color w:val="5F5F5F"/>
          <w:sz w:val="18"/>
        </w:rPr>
        <w:t>﹞</w:t>
      </w:r>
      <w:r w:rsidRPr="00CD486D">
        <w:rPr>
          <w:color w:val="5F5F5F"/>
        </w:rPr>
        <w:t>前項第三款文件，應由當地政府機關、法院、我國駐當地使領館、辦事處或由該國駐我國使領館、辦事處辦理驗證或公（認）證或依我國</w:t>
      </w:r>
      <w:hyperlink r:id="rId32" w:history="1">
        <w:r w:rsidRPr="00CD486D">
          <w:rPr>
            <w:rStyle w:val="a3"/>
            <w:rFonts w:ascii="Times New Roman" w:hAnsi="Times New Roman"/>
            <w:color w:val="5F5F5F"/>
          </w:rPr>
          <w:t>公證法</w:t>
        </w:r>
      </w:hyperlink>
      <w:r w:rsidRPr="00CD486D">
        <w:rPr>
          <w:color w:val="5F5F5F"/>
        </w:rPr>
        <w:t>所為之公（認）證。</w:t>
      </w:r>
    </w:p>
    <w:p w14:paraId="722C7621" w14:textId="57386574" w:rsidR="00E95B88" w:rsidRPr="00CD486D" w:rsidRDefault="00E95B88" w:rsidP="00E00845">
      <w:pPr>
        <w:ind w:left="142"/>
        <w:rPr>
          <w:color w:val="5F5F5F"/>
        </w:rPr>
      </w:pPr>
      <w:r w:rsidRPr="00CD486D">
        <w:rPr>
          <w:rFonts w:asciiTheme="minorHAnsi" w:hAnsiTheme="minorHAnsi"/>
          <w:color w:val="5F5F5F"/>
          <w:sz w:val="18"/>
        </w:rPr>
        <w:t>﹝</w:t>
      </w:r>
      <w:r w:rsidRPr="00CD486D">
        <w:rPr>
          <w:rFonts w:asciiTheme="minorHAnsi" w:hAnsiTheme="minorHAnsi"/>
          <w:color w:val="5F5F5F"/>
          <w:sz w:val="18"/>
        </w:rPr>
        <w:t>3</w:t>
      </w:r>
      <w:r w:rsidRPr="00CD486D">
        <w:rPr>
          <w:rFonts w:asciiTheme="minorHAnsi" w:hAnsiTheme="minorHAnsi"/>
          <w:color w:val="5F5F5F"/>
          <w:sz w:val="18"/>
        </w:rPr>
        <w:t>﹞</w:t>
      </w:r>
      <w:r w:rsidR="00E00845" w:rsidRPr="00CD486D">
        <w:rPr>
          <w:color w:val="5F5F5F"/>
        </w:rPr>
        <w:t>第一項所列各式文件如係外文應附其中文譯本</w:t>
      </w:r>
      <w:r w:rsidRPr="00CD486D">
        <w:rPr>
          <w:color w:val="5F5F5F"/>
        </w:rPr>
        <w:t>。</w:t>
      </w:r>
      <w:r w:rsidR="00612C17" w:rsidRPr="00265BFD">
        <w:rPr>
          <w:rFonts w:ascii="Arial Unicode MS" w:hAnsi="Arial Unicode MS" w:hint="eastAsia"/>
          <w:color w:val="FFFFFF"/>
        </w:rPr>
        <w:t>∴</w:t>
      </w:r>
    </w:p>
    <w:p w14:paraId="475C6D2F" w14:textId="598C0C47" w:rsidR="00E00845" w:rsidRDefault="00E95B88" w:rsidP="00E00845">
      <w:pPr>
        <w:ind w:left="142"/>
      </w:pPr>
      <w:r>
        <w:t xml:space="preserve">　　　　</w:t>
      </w:r>
      <w:r w:rsidR="00D2484F">
        <w:rPr>
          <w:rFonts w:ascii="新細明體" w:hAnsi="新細明體"/>
          <w:color w:val="808000"/>
          <w:sz w:val="18"/>
        </w:rPr>
        <w:t xml:space="preserve">　　　　　　　　　　　　　　　　　　　　　　　　　　　　　　　　　　　　　　　　　　　　　</w:t>
      </w:r>
      <w:hyperlink w:anchor="a章節索引" w:history="1">
        <w:r w:rsidR="00D2484F" w:rsidRPr="0018412F">
          <w:rPr>
            <w:rStyle w:val="a3"/>
            <w:rFonts w:hint="eastAsia"/>
            <w:sz w:val="18"/>
          </w:rPr>
          <w:t>回索引</w:t>
        </w:r>
      </w:hyperlink>
      <w:r w:rsidR="00AC1DBC">
        <w:rPr>
          <w:rFonts w:ascii="新細明體" w:hAnsi="新細明體" w:hint="eastAsia"/>
          <w:color w:val="808000"/>
          <w:sz w:val="18"/>
        </w:rPr>
        <w:t>〉〉</w:t>
      </w:r>
    </w:p>
    <w:p w14:paraId="3FD57EE3" w14:textId="77777777" w:rsidR="00E00845" w:rsidRDefault="00E00845" w:rsidP="00E00845">
      <w:pPr>
        <w:pStyle w:val="1"/>
      </w:pPr>
      <w:bookmarkStart w:id="12" w:name="_第二章__在中華民國境內有固定營業場所之營業人稅籍登記_1"/>
      <w:bookmarkEnd w:id="12"/>
      <w:r>
        <w:lastRenderedPageBreak/>
        <w:t>第二章　　在中華民國境內有固定營業場所之營業人稅籍登記　　第二節　　變更登記、停（復）業申報核備或註銷登記</w:t>
      </w:r>
    </w:p>
    <w:p w14:paraId="2BACC695" w14:textId="28ADD2F8" w:rsidR="00E95B88" w:rsidRDefault="00E00845" w:rsidP="00E00845">
      <w:pPr>
        <w:pStyle w:val="2"/>
      </w:pPr>
      <w:bookmarkStart w:id="13" w:name="a8"/>
      <w:bookmarkEnd w:id="13"/>
      <w:r>
        <w:t>第</w:t>
      </w:r>
      <w:r>
        <w:t>8</w:t>
      </w:r>
      <w:r w:rsidR="00E95B88">
        <w:t>條</w:t>
      </w:r>
      <w:r w:rsidR="00CD39A6">
        <w:rPr>
          <w:rFonts w:hint="eastAsia"/>
          <w:color w:val="FFFFFF"/>
        </w:rPr>
        <w:t>∵</w:t>
      </w:r>
    </w:p>
    <w:p w14:paraId="249B1EEE" w14:textId="77777777" w:rsidR="00B37422" w:rsidRDefault="00B37422" w:rsidP="00B37422">
      <w:pPr>
        <w:ind w:left="142"/>
        <w:rPr>
          <w:rFonts w:hint="eastAsia"/>
        </w:rPr>
      </w:pPr>
      <w:r w:rsidRPr="006638AD">
        <w:rPr>
          <w:rFonts w:hint="eastAsia"/>
          <w:color w:val="404040" w:themeColor="text1" w:themeTint="BF"/>
          <w:sz w:val="18"/>
        </w:rPr>
        <w:t>﹝</w:t>
      </w:r>
      <w:r w:rsidRPr="006638AD">
        <w:rPr>
          <w:rFonts w:hint="eastAsia"/>
          <w:color w:val="404040" w:themeColor="text1" w:themeTint="BF"/>
          <w:sz w:val="18"/>
        </w:rPr>
        <w:t>1</w:t>
      </w:r>
      <w:r w:rsidRPr="006638AD">
        <w:rPr>
          <w:rFonts w:hint="eastAsia"/>
          <w:color w:val="404040" w:themeColor="text1" w:themeTint="BF"/>
          <w:sz w:val="18"/>
        </w:rPr>
        <w:t>﹞</w:t>
      </w:r>
      <w:r>
        <w:rPr>
          <w:rFonts w:hint="eastAsia"/>
        </w:rPr>
        <w:t>稅籍應登記事項有變更者，應自事實發生之日起十五日內，填具變更登記申請書，檢同有關證件，向主管稽徵機關申請變更登記。但遷移地址者，應向遷入地稽徵機關申請變更登記。</w:t>
      </w:r>
    </w:p>
    <w:p w14:paraId="6DFE58B0" w14:textId="3E28E2DD" w:rsidR="00B37422" w:rsidRDefault="00B37422" w:rsidP="00B37422">
      <w:pPr>
        <w:ind w:left="142"/>
        <w:rPr>
          <w:rFonts w:hint="eastAsia"/>
        </w:rPr>
      </w:pPr>
      <w:r>
        <w:rPr>
          <w:rFonts w:hint="eastAsia"/>
        </w:rPr>
        <w:t xml:space="preserve">　　公司、獨資、合夥及有限合夥組織之營業人對於稅籍應登記事項申請變更登記者，應於辦妥公司、商業或有限合夥變更登記之日起十五日內為之。但僅對於</w:t>
      </w:r>
      <w:hyperlink w:anchor="a4" w:history="1">
        <w:r w:rsidRPr="00681454">
          <w:rPr>
            <w:rStyle w:val="a3"/>
            <w:rFonts w:ascii="Times New Roman" w:hAnsi="Times New Roman" w:hint="eastAsia"/>
          </w:rPr>
          <w:t>第四條</w:t>
        </w:r>
      </w:hyperlink>
      <w:r>
        <w:rPr>
          <w:rFonts w:hint="eastAsia"/>
        </w:rPr>
        <w:t>第一項第九款規定之應登記事項申請變更登記者，應依前項規定辦理。</w:t>
      </w:r>
    </w:p>
    <w:p w14:paraId="519D5C09" w14:textId="77777777" w:rsidR="00B37422" w:rsidRDefault="00B37422" w:rsidP="00B37422">
      <w:pPr>
        <w:ind w:left="142"/>
        <w:rPr>
          <w:rFonts w:hint="eastAsia"/>
        </w:rPr>
      </w:pPr>
      <w:r w:rsidRPr="006638AD">
        <w:rPr>
          <w:rFonts w:hint="eastAsia"/>
          <w:color w:val="404040" w:themeColor="text1" w:themeTint="BF"/>
          <w:sz w:val="18"/>
        </w:rPr>
        <w:t>﹝</w:t>
      </w:r>
      <w:r w:rsidRPr="006638AD">
        <w:rPr>
          <w:rFonts w:hint="eastAsia"/>
          <w:color w:val="404040" w:themeColor="text1" w:themeTint="BF"/>
          <w:sz w:val="18"/>
        </w:rPr>
        <w:t>2</w:t>
      </w:r>
      <w:r w:rsidRPr="006638AD">
        <w:rPr>
          <w:rFonts w:hint="eastAsia"/>
          <w:color w:val="404040" w:themeColor="text1" w:themeTint="BF"/>
          <w:sz w:val="18"/>
        </w:rPr>
        <w:t>﹞</w:t>
      </w:r>
      <w:r>
        <w:rPr>
          <w:rFonts w:hint="eastAsia"/>
        </w:rPr>
        <w:t>以自動販賣機銷售貨物或勞務者，其自動販賣機營業台數增減、放置處所變更時，應於事實發生之日起十五日內，向營業人所在地稽徵機關報備。</w:t>
      </w:r>
    </w:p>
    <w:p w14:paraId="1CE0A81A" w14:textId="5109AC9B" w:rsidR="00B37422" w:rsidRDefault="00B37422" w:rsidP="00B37422">
      <w:pPr>
        <w:ind w:left="142"/>
        <w:rPr>
          <w:rFonts w:hint="eastAsia"/>
        </w:rPr>
      </w:pPr>
      <w:r w:rsidRPr="006638AD">
        <w:rPr>
          <w:rFonts w:hint="eastAsia"/>
          <w:color w:val="404040" w:themeColor="text1" w:themeTint="BF"/>
          <w:sz w:val="18"/>
        </w:rPr>
        <w:t>﹝</w:t>
      </w:r>
      <w:r w:rsidRPr="006638AD">
        <w:rPr>
          <w:rFonts w:hint="eastAsia"/>
          <w:color w:val="404040" w:themeColor="text1" w:themeTint="BF"/>
          <w:sz w:val="18"/>
        </w:rPr>
        <w:t>3</w:t>
      </w:r>
      <w:r w:rsidRPr="006638AD">
        <w:rPr>
          <w:rFonts w:hint="eastAsia"/>
          <w:color w:val="404040" w:themeColor="text1" w:themeTint="BF"/>
          <w:sz w:val="18"/>
        </w:rPr>
        <w:t>﹞</w:t>
      </w:r>
      <w:r>
        <w:rPr>
          <w:rFonts w:hint="eastAsia"/>
        </w:rPr>
        <w:t>營業人於中華民國一百十一年十二月三十一日以前已辦妥稅籍登記，且至一百十二年一月一日有專營或兼營以網路平臺、行動裝置應用程式或其他電子方式銷售貨物或勞務者，應於一百十二年一月十五日以前，依</w:t>
      </w:r>
      <w:hyperlink w:anchor="a4" w:history="1">
        <w:r w:rsidR="000C6003" w:rsidRPr="00681454">
          <w:rPr>
            <w:rStyle w:val="a3"/>
            <w:rFonts w:ascii="Times New Roman" w:hAnsi="Times New Roman" w:hint="eastAsia"/>
          </w:rPr>
          <w:t>第四條</w:t>
        </w:r>
      </w:hyperlink>
      <w:r>
        <w:rPr>
          <w:rFonts w:hint="eastAsia"/>
        </w:rPr>
        <w:t>第一項第九款規定之應登記事項，向主管稽徵機關申請變更登記。</w:t>
      </w:r>
    </w:p>
    <w:p w14:paraId="71173032" w14:textId="63081C60" w:rsidR="00B37422" w:rsidRPr="00B37422" w:rsidRDefault="007B7A15" w:rsidP="007B7A15">
      <w:pPr>
        <w:pStyle w:val="3"/>
        <w:rPr>
          <w:rFonts w:asciiTheme="minorHAnsi" w:hAnsiTheme="minorHAnsi"/>
          <w:color w:val="404040" w:themeColor="text1" w:themeTint="BF"/>
          <w:sz w:val="18"/>
        </w:rPr>
      </w:pPr>
      <w:r>
        <w:rPr>
          <w:rFonts w:hint="eastAsia"/>
        </w:rPr>
        <w:t>--</w:t>
      </w:r>
      <w:r w:rsidRPr="00A22F73">
        <w:rPr>
          <w:rFonts w:hint="eastAsia"/>
        </w:rPr>
        <w:t>1</w:t>
      </w:r>
      <w:r>
        <w:t>11</w:t>
      </w:r>
      <w:r w:rsidRPr="00A22F73">
        <w:rPr>
          <w:rFonts w:hint="eastAsia"/>
        </w:rPr>
        <w:t>年</w:t>
      </w:r>
      <w:r>
        <w:t>8</w:t>
      </w:r>
      <w:r w:rsidRPr="00A22F73">
        <w:rPr>
          <w:rFonts w:hint="eastAsia"/>
        </w:rPr>
        <w:t>月</w:t>
      </w:r>
      <w:r>
        <w:t>8</w:t>
      </w:r>
      <w:r w:rsidRPr="00A22F73">
        <w:rPr>
          <w:rFonts w:hint="eastAsia"/>
        </w:rPr>
        <w:t>日修正前條文</w:t>
      </w:r>
      <w:r w:rsidRPr="00A22F73">
        <w:rPr>
          <w:rFonts w:hint="eastAsia"/>
        </w:rPr>
        <w:t>--</w:t>
      </w:r>
      <w:hyperlink r:id="rId33" w:history="1">
        <w:r w:rsidRPr="00A22F73">
          <w:rPr>
            <w:rStyle w:val="a3"/>
          </w:rPr>
          <w:t>比對程式</w:t>
        </w:r>
      </w:hyperlink>
    </w:p>
    <w:p w14:paraId="3D30B963" w14:textId="39A750B3" w:rsidR="00E95B88" w:rsidRPr="00B37422" w:rsidRDefault="00E95B88" w:rsidP="00E00845">
      <w:pPr>
        <w:ind w:left="142"/>
        <w:rPr>
          <w:color w:val="5F5F5F"/>
        </w:rPr>
      </w:pPr>
      <w:r w:rsidRPr="00B37422">
        <w:rPr>
          <w:rFonts w:asciiTheme="minorHAnsi" w:hAnsiTheme="minorHAnsi"/>
          <w:color w:val="5F5F5F"/>
          <w:sz w:val="18"/>
        </w:rPr>
        <w:t>﹝</w:t>
      </w:r>
      <w:r w:rsidRPr="00B37422">
        <w:rPr>
          <w:rFonts w:asciiTheme="minorHAnsi" w:hAnsiTheme="minorHAnsi"/>
          <w:color w:val="5F5F5F"/>
          <w:sz w:val="18"/>
        </w:rPr>
        <w:t>1</w:t>
      </w:r>
      <w:r w:rsidRPr="00B37422">
        <w:rPr>
          <w:rFonts w:asciiTheme="minorHAnsi" w:hAnsiTheme="minorHAnsi"/>
          <w:color w:val="5F5F5F"/>
          <w:sz w:val="18"/>
        </w:rPr>
        <w:t>﹞</w:t>
      </w:r>
      <w:r w:rsidR="00E00845" w:rsidRPr="00B37422">
        <w:rPr>
          <w:color w:val="5F5F5F"/>
        </w:rPr>
        <w:t>稅籍登記事項有變更者，應自事實發生之日起十五日內，填具變更登記申請書，檢同有關證件，向主管稽徵機關申請變更登記。但遷移地址者，應向遷入地稽徵機關申請變更登記</w:t>
      </w:r>
      <w:r w:rsidRPr="00B37422">
        <w:rPr>
          <w:color w:val="5F5F5F"/>
        </w:rPr>
        <w:t>。</w:t>
      </w:r>
    </w:p>
    <w:p w14:paraId="73C99A14" w14:textId="2D894560" w:rsidR="00E95B88" w:rsidRPr="00B37422" w:rsidRDefault="000E7FE7" w:rsidP="00E00845">
      <w:pPr>
        <w:ind w:left="142"/>
        <w:rPr>
          <w:color w:val="5F5F5F"/>
        </w:rPr>
      </w:pPr>
      <w:r w:rsidRPr="00B37422">
        <w:rPr>
          <w:rFonts w:asciiTheme="minorHAnsi" w:hAnsiTheme="minorHAnsi"/>
          <w:color w:val="5F5F5F"/>
          <w:sz w:val="18"/>
        </w:rPr>
        <w:t>﹝</w:t>
      </w:r>
      <w:r w:rsidRPr="00B37422">
        <w:rPr>
          <w:rFonts w:asciiTheme="minorHAnsi" w:hAnsiTheme="minorHAnsi"/>
          <w:color w:val="5F5F5F"/>
          <w:sz w:val="18"/>
        </w:rPr>
        <w:t>2</w:t>
      </w:r>
      <w:r w:rsidRPr="00B37422">
        <w:rPr>
          <w:rFonts w:asciiTheme="minorHAnsi" w:hAnsiTheme="minorHAnsi"/>
          <w:color w:val="5F5F5F"/>
          <w:sz w:val="18"/>
        </w:rPr>
        <w:t>﹞</w:t>
      </w:r>
      <w:r w:rsidR="00E95B88" w:rsidRPr="00B37422">
        <w:rPr>
          <w:color w:val="5F5F5F"/>
        </w:rPr>
        <w:t>公司、</w:t>
      </w:r>
      <w:r w:rsidR="00E00845" w:rsidRPr="00B37422">
        <w:rPr>
          <w:color w:val="5F5F5F"/>
        </w:rPr>
        <w:t>獨資、合夥及有限合夥組織之營業人對於已登記之事項申請變更登記者，應於辦妥公司、商業或有限合夥變更登記之日起十五日內為之</w:t>
      </w:r>
      <w:r w:rsidR="00E95B88" w:rsidRPr="00B37422">
        <w:rPr>
          <w:color w:val="5F5F5F"/>
        </w:rPr>
        <w:t>。</w:t>
      </w:r>
    </w:p>
    <w:p w14:paraId="1BB9F047" w14:textId="0EED225A" w:rsidR="00E00845" w:rsidRPr="00B37422" w:rsidRDefault="00E95B88" w:rsidP="00E00845">
      <w:pPr>
        <w:ind w:left="142"/>
        <w:rPr>
          <w:color w:val="5F5F5F"/>
        </w:rPr>
      </w:pPr>
      <w:r w:rsidRPr="00B37422">
        <w:rPr>
          <w:rFonts w:asciiTheme="minorHAnsi" w:hAnsiTheme="minorHAnsi"/>
          <w:color w:val="5F5F5F"/>
          <w:sz w:val="18"/>
        </w:rPr>
        <w:t>﹝</w:t>
      </w:r>
      <w:r w:rsidR="000E7FE7">
        <w:rPr>
          <w:rFonts w:asciiTheme="minorHAnsi" w:hAnsiTheme="minorHAnsi"/>
          <w:color w:val="5F5F5F"/>
          <w:sz w:val="18"/>
        </w:rPr>
        <w:t>3</w:t>
      </w:r>
      <w:r w:rsidRPr="00B37422">
        <w:rPr>
          <w:rFonts w:asciiTheme="minorHAnsi" w:hAnsiTheme="minorHAnsi"/>
          <w:color w:val="5F5F5F"/>
          <w:sz w:val="18"/>
        </w:rPr>
        <w:t>﹞</w:t>
      </w:r>
      <w:r w:rsidR="00E00845" w:rsidRPr="00B37422">
        <w:rPr>
          <w:color w:val="5F5F5F"/>
        </w:rPr>
        <w:t>以自動販賣機銷售貨物或勞務者，其自動販賣機營業台數增減、放置處所變更時，應於事實發生之日起十五日內，向營業人所在地稽徵機關報備。</w:t>
      </w:r>
      <w:r w:rsidR="00667EB1" w:rsidRPr="00667EB1">
        <w:rPr>
          <w:rFonts w:ascii="新細明體" w:hAnsi="新細明體" w:hint="eastAsia"/>
          <w:color w:val="FFFFFF" w:themeColor="background1"/>
        </w:rPr>
        <w:t>∴</w:t>
      </w:r>
    </w:p>
    <w:p w14:paraId="4EEAF56D" w14:textId="77777777" w:rsidR="00E95B88" w:rsidRDefault="00E00845" w:rsidP="00E00845">
      <w:pPr>
        <w:pStyle w:val="2"/>
      </w:pPr>
      <w:bookmarkStart w:id="14" w:name="a9"/>
      <w:bookmarkEnd w:id="14"/>
      <w:r>
        <w:t>第</w:t>
      </w:r>
      <w:r>
        <w:t>9</w:t>
      </w:r>
      <w:r w:rsidR="00E95B88">
        <w:t>條</w:t>
      </w:r>
    </w:p>
    <w:p w14:paraId="203BBE23" w14:textId="169E8784" w:rsidR="00E95B88" w:rsidRDefault="00E95B88" w:rsidP="00E00845">
      <w:pPr>
        <w:ind w:left="142"/>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1</w:t>
      </w:r>
      <w:r w:rsidRPr="00E95B88">
        <w:rPr>
          <w:rFonts w:asciiTheme="minorHAnsi" w:hAnsiTheme="minorHAnsi"/>
          <w:color w:val="404040" w:themeColor="text1" w:themeTint="BF"/>
          <w:sz w:val="18"/>
        </w:rPr>
        <w:t>﹞</w:t>
      </w:r>
      <w:r w:rsidR="00E00845">
        <w:t>營業人依本法第</w:t>
      </w:r>
      <w:hyperlink r:id="rId34" w:anchor="a31" w:history="1">
        <w:r w:rsidR="00E00845" w:rsidRPr="00411F1A">
          <w:rPr>
            <w:rStyle w:val="a3"/>
            <w:rFonts w:ascii="Times New Roman" w:hAnsi="Times New Roman"/>
          </w:rPr>
          <w:t>三十一</w:t>
        </w:r>
      </w:hyperlink>
      <w:r w:rsidR="00E00845">
        <w:t>條規定申報核備停業或展延停業期間，每次最長不得超過一年</w:t>
      </w:r>
      <w:r>
        <w:t>。</w:t>
      </w:r>
    </w:p>
    <w:p w14:paraId="445C2E57" w14:textId="0F9800C0" w:rsidR="00E00845" w:rsidRPr="00E00845" w:rsidRDefault="000E7FE7" w:rsidP="00E00845">
      <w:pPr>
        <w:ind w:left="142"/>
        <w:rPr>
          <w:color w:val="17365D"/>
        </w:rPr>
      </w:pPr>
      <w:r w:rsidRPr="00B37422">
        <w:rPr>
          <w:rFonts w:asciiTheme="minorHAnsi" w:hAnsiTheme="minorHAnsi"/>
          <w:color w:val="5F5F5F"/>
          <w:sz w:val="18"/>
        </w:rPr>
        <w:t>﹝</w:t>
      </w:r>
      <w:r w:rsidRPr="00B37422">
        <w:rPr>
          <w:rFonts w:asciiTheme="minorHAnsi" w:hAnsiTheme="minorHAnsi"/>
          <w:color w:val="5F5F5F"/>
          <w:sz w:val="18"/>
        </w:rPr>
        <w:t>2</w:t>
      </w:r>
      <w:r w:rsidRPr="00B37422">
        <w:rPr>
          <w:rFonts w:asciiTheme="minorHAnsi" w:hAnsiTheme="minorHAnsi"/>
          <w:color w:val="5F5F5F"/>
          <w:sz w:val="18"/>
        </w:rPr>
        <w:t>﹞</w:t>
      </w:r>
      <w:r w:rsidR="00E95B88" w:rsidRPr="00E00845">
        <w:rPr>
          <w:color w:val="17365D"/>
        </w:rPr>
        <w:t>公司</w:t>
      </w:r>
      <w:r w:rsidR="00E95B88">
        <w:t>、</w:t>
      </w:r>
      <w:r w:rsidR="00E00845" w:rsidRPr="00E00845">
        <w:rPr>
          <w:color w:val="17365D"/>
        </w:rPr>
        <w:t>獨資、合夥及有限合夥組織已向公司、商業或有限合夥登記主管機關辦妥停業或復業登記者，由主管稽徵機關依據公司、商業或有限合夥登記主管機關提供之停業、復業登記資料辦理，並視為已依本法</w:t>
      </w:r>
      <w:r w:rsidR="00411F1A">
        <w:t>第</w:t>
      </w:r>
      <w:hyperlink r:id="rId35" w:anchor="a31" w:history="1">
        <w:r w:rsidR="00411F1A" w:rsidRPr="00411F1A">
          <w:rPr>
            <w:rStyle w:val="a3"/>
            <w:rFonts w:ascii="Times New Roman" w:hAnsi="Times New Roman"/>
          </w:rPr>
          <w:t>三十一</w:t>
        </w:r>
      </w:hyperlink>
      <w:r w:rsidR="00E00845" w:rsidRPr="00E00845">
        <w:rPr>
          <w:color w:val="17365D"/>
        </w:rPr>
        <w:t>條規定申報核備。</w:t>
      </w:r>
    </w:p>
    <w:p w14:paraId="4B5945FB" w14:textId="77777777" w:rsidR="00E95B88" w:rsidRDefault="00E00845" w:rsidP="00E00845">
      <w:pPr>
        <w:pStyle w:val="2"/>
      </w:pPr>
      <w:bookmarkStart w:id="15" w:name="a10"/>
      <w:bookmarkEnd w:id="15"/>
      <w:r>
        <w:t>第</w:t>
      </w:r>
      <w:r>
        <w:t>10</w:t>
      </w:r>
      <w:r w:rsidR="00E95B88">
        <w:t>條</w:t>
      </w:r>
    </w:p>
    <w:p w14:paraId="10B41A9C" w14:textId="587AC367" w:rsidR="00E95B88" w:rsidRDefault="00E95B88" w:rsidP="00E00845">
      <w:pPr>
        <w:ind w:left="142"/>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1</w:t>
      </w:r>
      <w:r w:rsidRPr="00E95B88">
        <w:rPr>
          <w:rFonts w:asciiTheme="minorHAnsi" w:hAnsiTheme="minorHAnsi"/>
          <w:color w:val="404040" w:themeColor="text1" w:themeTint="BF"/>
          <w:sz w:val="18"/>
        </w:rPr>
        <w:t>﹞</w:t>
      </w:r>
      <w:r w:rsidR="00E00845">
        <w:t>營業人解散、廢止、轉讓或與其他營業人合併而消滅者，應自事實發生之日起十五日內，填具註銷登記申請書，向主管稽徵機關申請註銷登記</w:t>
      </w:r>
      <w:r>
        <w:t>。</w:t>
      </w:r>
    </w:p>
    <w:p w14:paraId="4E63ECBD" w14:textId="1B56FC20" w:rsidR="00E00845" w:rsidRDefault="00E95B88" w:rsidP="00E00845">
      <w:pPr>
        <w:ind w:left="142"/>
      </w:pPr>
      <w:r>
        <w:t xml:space="preserve">　　　　</w:t>
      </w:r>
      <w:r w:rsidR="00D2484F">
        <w:rPr>
          <w:rFonts w:ascii="新細明體" w:hAnsi="新細明體"/>
          <w:color w:val="808000"/>
          <w:sz w:val="18"/>
        </w:rPr>
        <w:t xml:space="preserve">　　　　　　　　　　　　　　　　　　　　　　　　　　　　　　　　　　　　　　　　　　　　　</w:t>
      </w:r>
      <w:hyperlink w:anchor="a章節索引" w:history="1">
        <w:r w:rsidR="00D2484F" w:rsidRPr="0018412F">
          <w:rPr>
            <w:rStyle w:val="a3"/>
            <w:rFonts w:hint="eastAsia"/>
            <w:sz w:val="18"/>
          </w:rPr>
          <w:t>回索引</w:t>
        </w:r>
      </w:hyperlink>
      <w:r w:rsidR="00AC1DBC">
        <w:rPr>
          <w:rFonts w:ascii="新細明體" w:hAnsi="新細明體" w:hint="eastAsia"/>
          <w:color w:val="808000"/>
          <w:sz w:val="18"/>
        </w:rPr>
        <w:t>〉〉</w:t>
      </w:r>
    </w:p>
    <w:p w14:paraId="6A7DF0E4" w14:textId="77777777" w:rsidR="00E00845" w:rsidRDefault="00E00845" w:rsidP="00E00845">
      <w:pPr>
        <w:pStyle w:val="1"/>
      </w:pPr>
      <w:bookmarkStart w:id="16" w:name="_第二章__在中華民國境內有固定營業場所之營業人稅籍登記_2"/>
      <w:bookmarkEnd w:id="16"/>
      <w:r>
        <w:t>第二章　　在中華民國境內有固定營業場所之營業人稅籍登記</w:t>
      </w:r>
      <w:r>
        <w:rPr>
          <w:rFonts w:hint="eastAsia"/>
        </w:rPr>
        <w:t xml:space="preserve">　　</w:t>
      </w:r>
      <w:r>
        <w:t>第三節　　撤銷或廢止登記</w:t>
      </w:r>
    </w:p>
    <w:p w14:paraId="4935F0B4" w14:textId="56E19F6C" w:rsidR="00E95B88" w:rsidRDefault="00E00845" w:rsidP="00E00845">
      <w:pPr>
        <w:pStyle w:val="2"/>
      </w:pPr>
      <w:bookmarkStart w:id="17" w:name="a11"/>
      <w:bookmarkEnd w:id="17"/>
      <w:r>
        <w:t>第</w:t>
      </w:r>
      <w:r>
        <w:t>11</w:t>
      </w:r>
      <w:r w:rsidR="00E95B88">
        <w:t>條</w:t>
      </w:r>
      <w:r w:rsidR="00CD39A6">
        <w:rPr>
          <w:rFonts w:hint="eastAsia"/>
          <w:color w:val="FFFFFF"/>
        </w:rPr>
        <w:t>∵</w:t>
      </w:r>
    </w:p>
    <w:p w14:paraId="4188E9BD" w14:textId="77777777" w:rsidR="00B37422" w:rsidRDefault="00B37422" w:rsidP="00B37422">
      <w:pPr>
        <w:ind w:left="142"/>
        <w:rPr>
          <w:rFonts w:hint="eastAsia"/>
        </w:rPr>
      </w:pPr>
      <w:r w:rsidRPr="006638AD">
        <w:rPr>
          <w:rFonts w:hint="eastAsia"/>
          <w:color w:val="404040" w:themeColor="text1" w:themeTint="BF"/>
          <w:sz w:val="18"/>
        </w:rPr>
        <w:t>﹝</w:t>
      </w:r>
      <w:r w:rsidRPr="006638AD">
        <w:rPr>
          <w:rFonts w:hint="eastAsia"/>
          <w:color w:val="404040" w:themeColor="text1" w:themeTint="BF"/>
          <w:sz w:val="18"/>
        </w:rPr>
        <w:t>1</w:t>
      </w:r>
      <w:r w:rsidRPr="006638AD">
        <w:rPr>
          <w:rFonts w:hint="eastAsia"/>
          <w:color w:val="404040" w:themeColor="text1" w:themeTint="BF"/>
          <w:sz w:val="18"/>
        </w:rPr>
        <w:t>﹞</w:t>
      </w:r>
      <w:r>
        <w:rPr>
          <w:rFonts w:hint="eastAsia"/>
        </w:rPr>
        <w:t>營業人之設立或其他登記事項有偽造、變造文書，經有罪判決確定者，主管稽徵機關得依檢察機關通知，撤銷其稅籍登記。</w:t>
      </w:r>
    </w:p>
    <w:p w14:paraId="3C7BDED6" w14:textId="77777777" w:rsidR="00B37422" w:rsidRDefault="00B37422" w:rsidP="00B37422">
      <w:pPr>
        <w:ind w:left="142"/>
        <w:rPr>
          <w:rFonts w:hint="eastAsia"/>
        </w:rPr>
      </w:pPr>
      <w:r w:rsidRPr="006638AD">
        <w:rPr>
          <w:rFonts w:hint="eastAsia"/>
          <w:color w:val="404040" w:themeColor="text1" w:themeTint="BF"/>
          <w:sz w:val="18"/>
        </w:rPr>
        <w:t>﹝</w:t>
      </w:r>
      <w:r w:rsidRPr="006638AD">
        <w:rPr>
          <w:rFonts w:hint="eastAsia"/>
          <w:color w:val="404040" w:themeColor="text1" w:themeTint="BF"/>
          <w:sz w:val="18"/>
        </w:rPr>
        <w:t>2</w:t>
      </w:r>
      <w:r w:rsidRPr="006638AD">
        <w:rPr>
          <w:rFonts w:hint="eastAsia"/>
          <w:color w:val="404040" w:themeColor="text1" w:themeTint="BF"/>
          <w:sz w:val="18"/>
        </w:rPr>
        <w:t>﹞</w:t>
      </w:r>
      <w:r>
        <w:rPr>
          <w:rFonts w:hint="eastAsia"/>
        </w:rPr>
        <w:t>營業人登記事項有下列情形之一者，主管稽徵機關得依職權或利害關係人申請，廢止其稅籍登記：</w:t>
      </w:r>
    </w:p>
    <w:p w14:paraId="77209626" w14:textId="77777777" w:rsidR="00B37422" w:rsidRDefault="00B37422" w:rsidP="00B37422">
      <w:pPr>
        <w:ind w:left="142"/>
        <w:rPr>
          <w:rFonts w:hint="eastAsia"/>
        </w:rPr>
      </w:pPr>
      <w:r>
        <w:rPr>
          <w:rFonts w:hint="eastAsia"/>
        </w:rPr>
        <w:t xml:space="preserve">　　一、登記後滿六個月尚未開始營業，或開始營業後自行停止營業達六個月。但有正當理由經核准延展者，不在此限。</w:t>
      </w:r>
    </w:p>
    <w:p w14:paraId="382D2AEA" w14:textId="77777777" w:rsidR="00B37422" w:rsidRDefault="00B37422" w:rsidP="00B37422">
      <w:pPr>
        <w:ind w:left="142"/>
        <w:rPr>
          <w:rFonts w:hint="eastAsia"/>
        </w:rPr>
      </w:pPr>
      <w:r>
        <w:rPr>
          <w:rFonts w:hint="eastAsia"/>
        </w:rPr>
        <w:t xml:space="preserve">　　二、遷離原址，逾六個月未申請變更登記，經稽徵機關通知仍未辦理。</w:t>
      </w:r>
    </w:p>
    <w:p w14:paraId="37D41745" w14:textId="77777777" w:rsidR="00B37422" w:rsidRDefault="00B37422" w:rsidP="00B37422">
      <w:pPr>
        <w:ind w:left="142"/>
        <w:rPr>
          <w:rFonts w:hint="eastAsia"/>
        </w:rPr>
      </w:pPr>
      <w:r>
        <w:rPr>
          <w:rFonts w:hint="eastAsia"/>
        </w:rPr>
        <w:lastRenderedPageBreak/>
        <w:t xml:space="preserve">　　三、登記後經有關機關調查，發現無營業跡象，並經房屋所有權人證明無租借房屋情事。</w:t>
      </w:r>
    </w:p>
    <w:p w14:paraId="5E8D77C0" w14:textId="1C24CF7A" w:rsidR="00B37422" w:rsidRDefault="00B37422" w:rsidP="00B37422">
      <w:pPr>
        <w:ind w:left="142"/>
        <w:rPr>
          <w:rFonts w:hint="eastAsia"/>
        </w:rPr>
      </w:pPr>
      <w:r w:rsidRPr="006638AD">
        <w:rPr>
          <w:rFonts w:hint="eastAsia"/>
          <w:color w:val="404040" w:themeColor="text1" w:themeTint="BF"/>
          <w:sz w:val="18"/>
        </w:rPr>
        <w:t>﹝</w:t>
      </w:r>
      <w:r w:rsidRPr="006638AD">
        <w:rPr>
          <w:rFonts w:hint="eastAsia"/>
          <w:color w:val="404040" w:themeColor="text1" w:themeTint="BF"/>
          <w:sz w:val="18"/>
        </w:rPr>
        <w:t>3</w:t>
      </w:r>
      <w:r w:rsidRPr="006638AD">
        <w:rPr>
          <w:rFonts w:hint="eastAsia"/>
          <w:color w:val="404040" w:themeColor="text1" w:themeTint="BF"/>
          <w:sz w:val="18"/>
        </w:rPr>
        <w:t>﹞</w:t>
      </w:r>
      <w:r>
        <w:rPr>
          <w:rFonts w:hint="eastAsia"/>
        </w:rPr>
        <w:t>依</w:t>
      </w:r>
      <w:hyperlink w:anchor="a3" w:history="1">
        <w:r w:rsidRPr="00CD486D">
          <w:rPr>
            <w:rStyle w:val="a3"/>
            <w:rFonts w:ascii="Times New Roman" w:hAnsi="Times New Roman"/>
          </w:rPr>
          <w:t>第三條</w:t>
        </w:r>
      </w:hyperlink>
      <w:r>
        <w:rPr>
          <w:rFonts w:hint="eastAsia"/>
        </w:rPr>
        <w:t>第二項規定辦理稅籍登記者發生前二項應撤銷或廢止登記情事，主管稽徵機關應通報登記主管機關，經其辦理撤銷或廢止登記後，始得為之。但經登記主管機關通報營業人解散或歇業登記者，不在此限。</w:t>
      </w:r>
    </w:p>
    <w:p w14:paraId="3ACE6B58" w14:textId="6814FC1E" w:rsidR="00B37422" w:rsidRPr="00B37422" w:rsidRDefault="007B7A15" w:rsidP="00B37422">
      <w:pPr>
        <w:pStyle w:val="3"/>
      </w:pPr>
      <w:r>
        <w:rPr>
          <w:rFonts w:hint="eastAsia"/>
        </w:rPr>
        <w:t>--</w:t>
      </w:r>
      <w:r w:rsidRPr="00A22F73">
        <w:rPr>
          <w:rFonts w:hint="eastAsia"/>
        </w:rPr>
        <w:t>1</w:t>
      </w:r>
      <w:r>
        <w:t>11</w:t>
      </w:r>
      <w:r w:rsidRPr="00A22F73">
        <w:rPr>
          <w:rFonts w:hint="eastAsia"/>
        </w:rPr>
        <w:t>年</w:t>
      </w:r>
      <w:r>
        <w:t>8</w:t>
      </w:r>
      <w:r w:rsidRPr="00A22F73">
        <w:rPr>
          <w:rFonts w:hint="eastAsia"/>
        </w:rPr>
        <w:t>月</w:t>
      </w:r>
      <w:r>
        <w:t>8</w:t>
      </w:r>
      <w:r w:rsidRPr="00A22F73">
        <w:rPr>
          <w:rFonts w:hint="eastAsia"/>
        </w:rPr>
        <w:t>日修正前條文</w:t>
      </w:r>
      <w:r w:rsidRPr="00A22F73">
        <w:rPr>
          <w:rFonts w:hint="eastAsia"/>
        </w:rPr>
        <w:t>--</w:t>
      </w:r>
      <w:hyperlink r:id="rId36" w:history="1">
        <w:r w:rsidRPr="00A22F73">
          <w:rPr>
            <w:rStyle w:val="a3"/>
          </w:rPr>
          <w:t>比對程式</w:t>
        </w:r>
      </w:hyperlink>
    </w:p>
    <w:p w14:paraId="7BFFCCEB" w14:textId="7F1341B4" w:rsidR="00E95B88" w:rsidRPr="00B37422" w:rsidRDefault="00E95B88" w:rsidP="00E00845">
      <w:pPr>
        <w:ind w:left="142"/>
        <w:rPr>
          <w:color w:val="5F5F5F"/>
        </w:rPr>
      </w:pPr>
      <w:r w:rsidRPr="00B37422">
        <w:rPr>
          <w:rFonts w:asciiTheme="minorHAnsi" w:hAnsiTheme="minorHAnsi"/>
          <w:color w:val="5F5F5F"/>
          <w:sz w:val="18"/>
        </w:rPr>
        <w:t>﹝</w:t>
      </w:r>
      <w:r w:rsidRPr="00B37422">
        <w:rPr>
          <w:rFonts w:asciiTheme="minorHAnsi" w:hAnsiTheme="minorHAnsi"/>
          <w:color w:val="5F5F5F"/>
          <w:sz w:val="18"/>
        </w:rPr>
        <w:t>1</w:t>
      </w:r>
      <w:r w:rsidRPr="00B37422">
        <w:rPr>
          <w:rFonts w:asciiTheme="minorHAnsi" w:hAnsiTheme="minorHAnsi"/>
          <w:color w:val="5F5F5F"/>
          <w:sz w:val="18"/>
        </w:rPr>
        <w:t>﹞</w:t>
      </w:r>
      <w:r w:rsidR="00E00845" w:rsidRPr="00B37422">
        <w:rPr>
          <w:color w:val="5F5F5F"/>
        </w:rPr>
        <w:t>營業人之設立或其他登記事項有偽造、變造文書，經有罪判決確定者，主管稽徵機關得依檢察機關通知，撤銷其稅籍登記</w:t>
      </w:r>
      <w:r w:rsidRPr="00B37422">
        <w:rPr>
          <w:color w:val="5F5F5F"/>
        </w:rPr>
        <w:t>。</w:t>
      </w:r>
    </w:p>
    <w:p w14:paraId="48C4300A" w14:textId="7BB2E6A0" w:rsidR="00E95B88" w:rsidRPr="00B37422" w:rsidRDefault="00E95B88" w:rsidP="00E00845">
      <w:pPr>
        <w:ind w:left="142"/>
        <w:rPr>
          <w:color w:val="5F5F5F"/>
        </w:rPr>
      </w:pPr>
      <w:r w:rsidRPr="00B37422">
        <w:rPr>
          <w:rFonts w:asciiTheme="minorHAnsi" w:hAnsiTheme="minorHAnsi"/>
          <w:color w:val="5F5F5F"/>
          <w:sz w:val="18"/>
        </w:rPr>
        <w:t>﹝</w:t>
      </w:r>
      <w:r w:rsidRPr="00B37422">
        <w:rPr>
          <w:rFonts w:asciiTheme="minorHAnsi" w:hAnsiTheme="minorHAnsi"/>
          <w:color w:val="5F5F5F"/>
          <w:sz w:val="18"/>
        </w:rPr>
        <w:t>2</w:t>
      </w:r>
      <w:r w:rsidRPr="00B37422">
        <w:rPr>
          <w:rFonts w:asciiTheme="minorHAnsi" w:hAnsiTheme="minorHAnsi"/>
          <w:color w:val="5F5F5F"/>
          <w:sz w:val="18"/>
        </w:rPr>
        <w:t>﹞</w:t>
      </w:r>
      <w:r w:rsidRPr="00B37422">
        <w:rPr>
          <w:color w:val="5F5F5F"/>
        </w:rPr>
        <w:t>營業人登記事項有下列情形之一者，主管稽徵機關得依職權或利害關係人申請，廢止其稅籍登記：</w:t>
      </w:r>
    </w:p>
    <w:p w14:paraId="2973C919" w14:textId="77777777" w:rsidR="00E95B88" w:rsidRPr="00B37422" w:rsidRDefault="00E95B88" w:rsidP="00E00845">
      <w:pPr>
        <w:ind w:left="142"/>
        <w:rPr>
          <w:color w:val="5F5F5F"/>
        </w:rPr>
      </w:pPr>
      <w:r w:rsidRPr="00B37422">
        <w:rPr>
          <w:color w:val="5F5F5F"/>
        </w:rPr>
        <w:t xml:space="preserve">　　一、登記後滿六個月尚未開始營業，或開始營業後自行停止營業達六個月以上。但有正當理由經核准延展者，不在此限。</w:t>
      </w:r>
    </w:p>
    <w:p w14:paraId="59F69946" w14:textId="77777777" w:rsidR="00E95B88" w:rsidRPr="00B37422" w:rsidRDefault="00E95B88" w:rsidP="00E00845">
      <w:pPr>
        <w:ind w:left="142"/>
        <w:rPr>
          <w:color w:val="5F5F5F"/>
        </w:rPr>
      </w:pPr>
      <w:r w:rsidRPr="00B37422">
        <w:rPr>
          <w:color w:val="5F5F5F"/>
        </w:rPr>
        <w:t xml:space="preserve">　　二、遷離原址，逾六個月未申請變更登記，經稽徵機關通知仍未辦理。</w:t>
      </w:r>
    </w:p>
    <w:p w14:paraId="4047BA21" w14:textId="6463006C" w:rsidR="00E95B88" w:rsidRPr="00B37422" w:rsidRDefault="00E95B88" w:rsidP="00E00845">
      <w:pPr>
        <w:ind w:left="142"/>
        <w:rPr>
          <w:color w:val="5F5F5F"/>
        </w:rPr>
      </w:pPr>
      <w:r w:rsidRPr="00B37422">
        <w:rPr>
          <w:color w:val="5F5F5F"/>
        </w:rPr>
        <w:t xml:space="preserve">　　三、登記後經有關機關調查，發現無營業跡象，並經房屋所有權人證明無租借房屋情事。</w:t>
      </w:r>
    </w:p>
    <w:p w14:paraId="3F7CBA88" w14:textId="4318C908" w:rsidR="00E95B88" w:rsidRPr="00B37422" w:rsidRDefault="00E95B88" w:rsidP="00E00845">
      <w:pPr>
        <w:ind w:left="142"/>
        <w:rPr>
          <w:color w:val="5F5F5F"/>
        </w:rPr>
      </w:pPr>
      <w:r w:rsidRPr="00B37422">
        <w:rPr>
          <w:rFonts w:asciiTheme="minorHAnsi" w:hAnsiTheme="minorHAnsi"/>
          <w:color w:val="5F5F5F"/>
          <w:sz w:val="18"/>
        </w:rPr>
        <w:t>﹝</w:t>
      </w:r>
      <w:r w:rsidRPr="00B37422">
        <w:rPr>
          <w:rFonts w:asciiTheme="minorHAnsi" w:hAnsiTheme="minorHAnsi"/>
          <w:color w:val="5F5F5F"/>
          <w:sz w:val="18"/>
        </w:rPr>
        <w:t>3</w:t>
      </w:r>
      <w:r w:rsidRPr="00B37422">
        <w:rPr>
          <w:rFonts w:asciiTheme="minorHAnsi" w:hAnsiTheme="minorHAnsi"/>
          <w:color w:val="5F5F5F"/>
          <w:sz w:val="18"/>
        </w:rPr>
        <w:t>﹞</w:t>
      </w:r>
      <w:r w:rsidR="00E00845" w:rsidRPr="00B37422">
        <w:rPr>
          <w:color w:val="5F5F5F"/>
        </w:rPr>
        <w:t>依</w:t>
      </w:r>
      <w:hyperlink w:anchor="a3" w:history="1">
        <w:r w:rsidR="00E00845" w:rsidRPr="00B37422">
          <w:rPr>
            <w:rStyle w:val="a3"/>
            <w:rFonts w:ascii="Times New Roman" w:hAnsi="Times New Roman"/>
            <w:color w:val="5F5F5F"/>
          </w:rPr>
          <w:t>第三條</w:t>
        </w:r>
      </w:hyperlink>
      <w:r w:rsidR="00E00845" w:rsidRPr="00B37422">
        <w:rPr>
          <w:color w:val="5F5F5F"/>
        </w:rPr>
        <w:t>第二項規定辦理稅籍登記者發生前二項應撤銷或廢止登記情事，主管稽徵機關應通報登記主管機關，經其辦理撤銷或廢止登記後，始得為之。但經登記主管機關通報營業人解散或歇業登記者，不在此限</w:t>
      </w:r>
      <w:r w:rsidRPr="00B37422">
        <w:rPr>
          <w:color w:val="5F5F5F"/>
        </w:rPr>
        <w:t>。</w:t>
      </w:r>
      <w:r w:rsidR="00667EB1" w:rsidRPr="00667EB1">
        <w:rPr>
          <w:rFonts w:ascii="新細明體" w:hAnsi="新細明體" w:hint="eastAsia"/>
          <w:color w:val="FFFFFF" w:themeColor="background1"/>
        </w:rPr>
        <w:t>∴</w:t>
      </w:r>
    </w:p>
    <w:p w14:paraId="57373314" w14:textId="3C58B939" w:rsidR="00E00845" w:rsidRDefault="00E95B88" w:rsidP="00E00845">
      <w:pPr>
        <w:ind w:left="142"/>
      </w:pPr>
      <w:r>
        <w:t xml:space="preserve">　　　　</w:t>
      </w:r>
      <w:r w:rsidR="00D2484F">
        <w:rPr>
          <w:rFonts w:ascii="新細明體" w:hAnsi="新細明體"/>
          <w:color w:val="808000"/>
          <w:sz w:val="18"/>
        </w:rPr>
        <w:t xml:space="preserve">　　　　　　　　　　　　　　　　　　　　　　　　　　　　　　　　　　　　　　　　　　　　　</w:t>
      </w:r>
      <w:hyperlink w:anchor="a章節索引" w:history="1">
        <w:r w:rsidR="00D2484F" w:rsidRPr="0018412F">
          <w:rPr>
            <w:rStyle w:val="a3"/>
            <w:rFonts w:hint="eastAsia"/>
            <w:sz w:val="18"/>
          </w:rPr>
          <w:t>回索引</w:t>
        </w:r>
      </w:hyperlink>
      <w:r w:rsidR="00AC1DBC">
        <w:rPr>
          <w:rFonts w:ascii="新細明體" w:hAnsi="新細明體" w:hint="eastAsia"/>
          <w:color w:val="808000"/>
          <w:sz w:val="18"/>
        </w:rPr>
        <w:t>〉〉</w:t>
      </w:r>
    </w:p>
    <w:p w14:paraId="7BAF60C7" w14:textId="77777777" w:rsidR="00E00845" w:rsidRDefault="00E00845" w:rsidP="00E00845">
      <w:pPr>
        <w:pStyle w:val="1"/>
      </w:pPr>
      <w:bookmarkStart w:id="18" w:name="_第三章__在中華民國境內無固定營業場所，銷售電子勞務予境內自然人之營業"/>
      <w:bookmarkEnd w:id="18"/>
      <w:r>
        <w:t>第三章　　在中華民國境內無固定營業場所，銷售電子勞務予境內自然人之營業人稅籍登記</w:t>
      </w:r>
      <w:r>
        <w:rPr>
          <w:rFonts w:hint="eastAsia"/>
        </w:rPr>
        <w:t xml:space="preserve">　　</w:t>
      </w:r>
      <w:r>
        <w:t>第一節　　設立登記</w:t>
      </w:r>
    </w:p>
    <w:p w14:paraId="2AE9F902" w14:textId="77777777" w:rsidR="00E95B88" w:rsidRDefault="00E00845" w:rsidP="00E00845">
      <w:pPr>
        <w:pStyle w:val="2"/>
      </w:pPr>
      <w:bookmarkStart w:id="19" w:name="a12"/>
      <w:bookmarkEnd w:id="19"/>
      <w:r>
        <w:t>第</w:t>
      </w:r>
      <w:r>
        <w:t>12</w:t>
      </w:r>
      <w:r w:rsidR="00E95B88">
        <w:t>條</w:t>
      </w:r>
    </w:p>
    <w:p w14:paraId="0819AA2B" w14:textId="725BDBBD" w:rsidR="00E00845" w:rsidRDefault="00E95B88" w:rsidP="00E00845">
      <w:pPr>
        <w:ind w:left="142"/>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1</w:t>
      </w:r>
      <w:r w:rsidRPr="00E95B88">
        <w:rPr>
          <w:rFonts w:asciiTheme="minorHAnsi" w:hAnsiTheme="minorHAnsi"/>
          <w:color w:val="404040" w:themeColor="text1" w:themeTint="BF"/>
          <w:sz w:val="18"/>
        </w:rPr>
        <w:t>﹞</w:t>
      </w:r>
      <w:r w:rsidR="00E00845">
        <w:t>依本法第</w:t>
      </w:r>
      <w:hyperlink r:id="rId37" w:anchor="a28b1" w:history="1">
        <w:r w:rsidR="00E00845" w:rsidRPr="00411F1A">
          <w:rPr>
            <w:rStyle w:val="a3"/>
            <w:rFonts w:ascii="Times New Roman" w:hAnsi="Times New Roman"/>
          </w:rPr>
          <w:t>二十八條之一</w:t>
        </w:r>
      </w:hyperlink>
      <w:r w:rsidR="00E00845">
        <w:t>規定辦理稅籍登記營業人之主管稽徵機關如下：</w:t>
      </w:r>
    </w:p>
    <w:p w14:paraId="2AEB9368" w14:textId="77777777" w:rsidR="00E95B88" w:rsidRDefault="00E00845" w:rsidP="00E00845">
      <w:pPr>
        <w:ind w:left="142"/>
      </w:pPr>
      <w:r>
        <w:t xml:space="preserve">　　一、自行申請稅籍登記者，為中央政府所在地主管稽徵機關</w:t>
      </w:r>
      <w:r w:rsidR="00E95B88">
        <w:t>。</w:t>
      </w:r>
    </w:p>
    <w:p w14:paraId="6CFA9DF3" w14:textId="77DE789E" w:rsidR="00E00845" w:rsidRDefault="00E95B88" w:rsidP="00E00845">
      <w:pPr>
        <w:ind w:left="142"/>
      </w:pPr>
      <w:r>
        <w:t xml:space="preserve">　　二、</w:t>
      </w:r>
      <w:r w:rsidR="00E00845">
        <w:t>委託報稅之代理人申請稅籍登記者，為代理人所在地主管稽徵機關。</w:t>
      </w:r>
    </w:p>
    <w:p w14:paraId="65EC4250" w14:textId="77777777" w:rsidR="00E95B88" w:rsidRDefault="00E00845" w:rsidP="00E00845">
      <w:pPr>
        <w:pStyle w:val="2"/>
        <w:rPr>
          <w:color w:val="FFFFFF"/>
        </w:rPr>
      </w:pPr>
      <w:bookmarkStart w:id="20" w:name="a13"/>
      <w:bookmarkEnd w:id="20"/>
      <w:r>
        <w:t>第</w:t>
      </w:r>
      <w:r>
        <w:t>13</w:t>
      </w:r>
      <w:r>
        <w:t>條</w:t>
      </w:r>
      <w:r w:rsidR="00E95B88">
        <w:rPr>
          <w:rFonts w:hint="eastAsia"/>
          <w:color w:val="FFFFFF"/>
        </w:rPr>
        <w:t>∵</w:t>
      </w:r>
    </w:p>
    <w:p w14:paraId="0A6BF3A5" w14:textId="7F69C575" w:rsidR="006C1DBB" w:rsidRPr="00D961D4" w:rsidRDefault="00E95B88" w:rsidP="006C1DBB">
      <w:pPr>
        <w:ind w:left="142"/>
        <w:jc w:val="both"/>
        <w:rPr>
          <w:rFonts w:ascii="Arial Unicode MS" w:hAnsi="Arial Unicode MS"/>
          <w:szCs w:val="20"/>
        </w:rPr>
      </w:pPr>
      <w:r w:rsidRPr="00E95B88">
        <w:rPr>
          <w:rFonts w:asciiTheme="minorHAnsi" w:hAnsiTheme="minorHAnsi" w:hint="eastAsia"/>
          <w:color w:val="404040" w:themeColor="text1" w:themeTint="BF"/>
          <w:sz w:val="18"/>
        </w:rPr>
        <w:t>﹝</w:t>
      </w:r>
      <w:r w:rsidRPr="00E95B88">
        <w:rPr>
          <w:rFonts w:asciiTheme="minorHAnsi" w:hAnsiTheme="minorHAnsi" w:hint="eastAsia"/>
          <w:color w:val="404040" w:themeColor="text1" w:themeTint="BF"/>
          <w:sz w:val="18"/>
        </w:rPr>
        <w:t>1</w:t>
      </w:r>
      <w:r w:rsidRPr="00E95B88">
        <w:rPr>
          <w:rFonts w:asciiTheme="minorHAnsi" w:hAnsiTheme="minorHAnsi" w:hint="eastAsia"/>
          <w:color w:val="404040" w:themeColor="text1" w:themeTint="BF"/>
          <w:sz w:val="18"/>
        </w:rPr>
        <w:t>﹞</w:t>
      </w:r>
      <w:r w:rsidR="006C1DBB" w:rsidRPr="00D961D4">
        <w:rPr>
          <w:rFonts w:ascii="Arial Unicode MS" w:hAnsi="Arial Unicode MS" w:hint="eastAsia"/>
          <w:szCs w:val="20"/>
        </w:rPr>
        <w:t>營業人應至財政部稅籍登記平台申請稅籍登記，其登記事項如下：</w:t>
      </w:r>
    </w:p>
    <w:p w14:paraId="1AB45EFA" w14:textId="77777777" w:rsidR="00E95B88" w:rsidRDefault="006C1DBB" w:rsidP="006C1DBB">
      <w:pPr>
        <w:ind w:left="142"/>
        <w:jc w:val="both"/>
        <w:rPr>
          <w:rFonts w:ascii="Arial Unicode MS" w:hAnsi="Arial Unicode MS"/>
          <w:szCs w:val="20"/>
        </w:rPr>
      </w:pPr>
      <w:r w:rsidRPr="00D961D4">
        <w:rPr>
          <w:rFonts w:ascii="Arial Unicode MS" w:hAnsi="Arial Unicode MS" w:hint="eastAsia"/>
          <w:szCs w:val="20"/>
        </w:rPr>
        <w:t xml:space="preserve">　　一、營業人名稱</w:t>
      </w:r>
      <w:r w:rsidR="00E95B88">
        <w:rPr>
          <w:rFonts w:ascii="Arial Unicode MS" w:hAnsi="Arial Unicode MS" w:hint="eastAsia"/>
          <w:szCs w:val="20"/>
        </w:rPr>
        <w:t>。</w:t>
      </w:r>
    </w:p>
    <w:p w14:paraId="2F02989C" w14:textId="550C4EB4" w:rsidR="00E95B88" w:rsidRDefault="00E95B88" w:rsidP="006C1DBB">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二</w:t>
      </w:r>
      <w:r>
        <w:rPr>
          <w:rFonts w:ascii="Arial Unicode MS" w:hAnsi="Arial Unicode MS" w:hint="eastAsia"/>
          <w:szCs w:val="20"/>
        </w:rPr>
        <w:t>、</w:t>
      </w:r>
      <w:r w:rsidR="006C1DBB" w:rsidRPr="00D961D4">
        <w:rPr>
          <w:rFonts w:ascii="Arial Unicode MS" w:hAnsi="Arial Unicode MS" w:hint="eastAsia"/>
          <w:szCs w:val="20"/>
        </w:rPr>
        <w:t>負責人姓名</w:t>
      </w:r>
      <w:r>
        <w:rPr>
          <w:rFonts w:ascii="Arial Unicode MS" w:hAnsi="Arial Unicode MS" w:hint="eastAsia"/>
          <w:szCs w:val="20"/>
        </w:rPr>
        <w:t>。</w:t>
      </w:r>
    </w:p>
    <w:p w14:paraId="19E38400" w14:textId="03434CF0" w:rsidR="00E95B88" w:rsidRDefault="00E95B88" w:rsidP="006C1DBB">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三</w:t>
      </w:r>
      <w:r>
        <w:rPr>
          <w:rFonts w:ascii="Arial Unicode MS" w:hAnsi="Arial Unicode MS" w:hint="eastAsia"/>
          <w:szCs w:val="20"/>
        </w:rPr>
        <w:t>、</w:t>
      </w:r>
      <w:r w:rsidR="006C1DBB" w:rsidRPr="00D961D4">
        <w:rPr>
          <w:rFonts w:ascii="Arial Unicode MS" w:hAnsi="Arial Unicode MS" w:hint="eastAsia"/>
          <w:szCs w:val="20"/>
        </w:rPr>
        <w:t>經營資訊：網域名稱及網路位址、開始提供服務日期、銷售電子勞務種類、註冊國家（地區）、註冊名稱、註冊號碼</w:t>
      </w:r>
      <w:r>
        <w:rPr>
          <w:rFonts w:ascii="Arial Unicode MS" w:hAnsi="Arial Unicode MS" w:hint="eastAsia"/>
          <w:szCs w:val="20"/>
        </w:rPr>
        <w:t>。</w:t>
      </w:r>
    </w:p>
    <w:p w14:paraId="5DA5B4F1" w14:textId="3A0365AA" w:rsidR="00E95B88" w:rsidRDefault="00E95B88" w:rsidP="006C1DBB">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四</w:t>
      </w:r>
      <w:r>
        <w:rPr>
          <w:rFonts w:ascii="Arial Unicode MS" w:hAnsi="Arial Unicode MS" w:hint="eastAsia"/>
          <w:szCs w:val="20"/>
        </w:rPr>
        <w:t>、</w:t>
      </w:r>
      <w:r w:rsidR="006C1DBB" w:rsidRPr="00D961D4">
        <w:rPr>
          <w:rFonts w:ascii="Arial Unicode MS" w:hAnsi="Arial Unicode MS" w:hint="eastAsia"/>
          <w:szCs w:val="20"/>
        </w:rPr>
        <w:t>聯絡資訊：聯絡電話、通訊地址、電子郵件信箱</w:t>
      </w:r>
      <w:r>
        <w:rPr>
          <w:rFonts w:ascii="Arial Unicode MS" w:hAnsi="Arial Unicode MS" w:hint="eastAsia"/>
          <w:szCs w:val="20"/>
        </w:rPr>
        <w:t>。</w:t>
      </w:r>
    </w:p>
    <w:p w14:paraId="6A5FF0A8" w14:textId="6827A617" w:rsidR="006C1DBB" w:rsidRPr="00D961D4" w:rsidRDefault="00E95B88" w:rsidP="006C1DBB">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五</w:t>
      </w:r>
      <w:r>
        <w:rPr>
          <w:rFonts w:ascii="Arial Unicode MS" w:hAnsi="Arial Unicode MS" w:hint="eastAsia"/>
          <w:szCs w:val="20"/>
        </w:rPr>
        <w:t>、</w:t>
      </w:r>
      <w:r w:rsidR="006C1DBB" w:rsidRPr="00D961D4">
        <w:rPr>
          <w:rFonts w:ascii="Arial Unicode MS" w:hAnsi="Arial Unicode MS" w:hint="eastAsia"/>
          <w:szCs w:val="20"/>
        </w:rPr>
        <w:t>報稅之代理人資訊：</w:t>
      </w:r>
    </w:p>
    <w:p w14:paraId="2D53C1C2" w14:textId="77777777" w:rsidR="00E95B88" w:rsidRDefault="006C1DBB" w:rsidP="006C1DBB">
      <w:pPr>
        <w:ind w:left="142"/>
        <w:jc w:val="both"/>
        <w:rPr>
          <w:rFonts w:ascii="Arial Unicode MS" w:hAnsi="Arial Unicode MS"/>
          <w:szCs w:val="20"/>
        </w:rPr>
      </w:pPr>
      <w:r w:rsidRPr="00D961D4">
        <w:rPr>
          <w:rFonts w:ascii="Arial Unicode MS" w:hAnsi="Arial Unicode MS" w:hint="eastAsia"/>
          <w:szCs w:val="20"/>
        </w:rPr>
        <w:t xml:space="preserve">　　（一）中華民國境內居住之個人：姓名、身分證統一編號、通訊地址、聯絡電話、電子郵件信箱、代理期間、代理範圍</w:t>
      </w:r>
      <w:r w:rsidR="00E95B88">
        <w:rPr>
          <w:rFonts w:ascii="Arial Unicode MS" w:hAnsi="Arial Unicode MS" w:hint="eastAsia"/>
          <w:szCs w:val="20"/>
        </w:rPr>
        <w:t>。</w:t>
      </w:r>
    </w:p>
    <w:p w14:paraId="5F751A37" w14:textId="491C7B4A" w:rsidR="00E95B88" w:rsidRDefault="00E95B88" w:rsidP="006C1DBB">
      <w:pPr>
        <w:ind w:left="142"/>
        <w:jc w:val="both"/>
        <w:rPr>
          <w:rFonts w:ascii="Arial Unicode MS" w:hAnsi="Arial Unicode MS"/>
          <w:szCs w:val="20"/>
        </w:rPr>
      </w:pPr>
      <w:r>
        <w:rPr>
          <w:rFonts w:ascii="Arial Unicode MS" w:hAnsi="Arial Unicode MS" w:hint="eastAsia"/>
          <w:szCs w:val="20"/>
        </w:rPr>
        <w:t xml:space="preserve">　　（</w:t>
      </w:r>
      <w:r w:rsidR="006C1DBB" w:rsidRPr="00D961D4">
        <w:rPr>
          <w:rFonts w:ascii="Arial Unicode MS" w:hAnsi="Arial Unicode MS" w:hint="eastAsia"/>
          <w:szCs w:val="20"/>
        </w:rPr>
        <w:t>二）中華民國境內有固定營業場所之事業、機關、團體、組織：名稱、地址、營利事業統一編號或扣繳單位統一編號、負責人姓名、聯絡電話、電子郵件信箱、代理期間、代理範圍</w:t>
      </w:r>
      <w:r>
        <w:rPr>
          <w:rFonts w:ascii="Arial Unicode MS" w:hAnsi="Arial Unicode MS" w:hint="eastAsia"/>
          <w:szCs w:val="20"/>
        </w:rPr>
        <w:t>。</w:t>
      </w:r>
    </w:p>
    <w:p w14:paraId="21747CC0" w14:textId="103F6D6B" w:rsidR="00E95B88" w:rsidRDefault="00E95B88" w:rsidP="006C1DBB">
      <w:pPr>
        <w:ind w:left="142"/>
        <w:jc w:val="both"/>
        <w:rPr>
          <w:rFonts w:ascii="Arial Unicode MS" w:hAnsi="Arial Unicode MS"/>
          <w:szCs w:val="20"/>
        </w:rPr>
      </w:pPr>
      <w:r>
        <w:rPr>
          <w:rFonts w:ascii="Arial Unicode MS" w:hAnsi="Arial Unicode MS" w:hint="eastAsia"/>
          <w:szCs w:val="20"/>
        </w:rPr>
        <w:t xml:space="preserve">　　</w:t>
      </w:r>
      <w:r w:rsidRPr="00D961D4">
        <w:rPr>
          <w:rFonts w:ascii="Arial Unicode MS" w:hAnsi="Arial Unicode MS" w:hint="eastAsia"/>
          <w:szCs w:val="20"/>
        </w:rPr>
        <w:t>六</w:t>
      </w:r>
      <w:r>
        <w:rPr>
          <w:rFonts w:ascii="Arial Unicode MS" w:hAnsi="Arial Unicode MS" w:hint="eastAsia"/>
          <w:szCs w:val="20"/>
        </w:rPr>
        <w:t>、</w:t>
      </w:r>
      <w:r w:rsidR="006C1DBB" w:rsidRPr="00D961D4">
        <w:rPr>
          <w:rFonts w:ascii="Arial Unicode MS" w:hAnsi="Arial Unicode MS" w:hint="eastAsia"/>
          <w:szCs w:val="20"/>
        </w:rPr>
        <w:t>銀行帳戶資訊</w:t>
      </w:r>
      <w:r>
        <w:rPr>
          <w:rFonts w:ascii="Arial Unicode MS" w:hAnsi="Arial Unicode MS" w:hint="eastAsia"/>
          <w:szCs w:val="20"/>
        </w:rPr>
        <w:t>。</w:t>
      </w:r>
    </w:p>
    <w:p w14:paraId="21CDAAB8" w14:textId="255C3E4F" w:rsidR="00E95B88" w:rsidRDefault="00E95B88" w:rsidP="006C1DBB">
      <w:pPr>
        <w:ind w:left="142"/>
        <w:jc w:val="both"/>
        <w:rPr>
          <w:rFonts w:ascii="Arial Unicode MS" w:hAnsi="Arial Unicode MS"/>
          <w:szCs w:val="20"/>
        </w:rPr>
      </w:pPr>
      <w:r w:rsidRPr="00E95B88">
        <w:rPr>
          <w:rFonts w:asciiTheme="minorHAnsi" w:hAnsiTheme="minorHAnsi" w:hint="eastAsia"/>
          <w:color w:val="404040" w:themeColor="text1" w:themeTint="BF"/>
          <w:sz w:val="18"/>
          <w:szCs w:val="20"/>
        </w:rPr>
        <w:t>﹝</w:t>
      </w:r>
      <w:r w:rsidRPr="00E95B88">
        <w:rPr>
          <w:rFonts w:asciiTheme="minorHAnsi" w:hAnsiTheme="minorHAnsi" w:hint="eastAsia"/>
          <w:color w:val="404040" w:themeColor="text1" w:themeTint="BF"/>
          <w:sz w:val="18"/>
          <w:szCs w:val="20"/>
        </w:rPr>
        <w:t>2</w:t>
      </w:r>
      <w:r w:rsidRPr="00E95B88">
        <w:rPr>
          <w:rFonts w:asciiTheme="minorHAnsi" w:hAnsiTheme="minorHAnsi" w:hint="eastAsia"/>
          <w:color w:val="404040" w:themeColor="text1" w:themeTint="BF"/>
          <w:sz w:val="18"/>
          <w:szCs w:val="20"/>
        </w:rPr>
        <w:t>﹞</w:t>
      </w:r>
      <w:r w:rsidRPr="00CB3E15">
        <w:rPr>
          <w:rFonts w:ascii="Arial Unicode MS" w:hAnsi="Arial Unicode MS" w:hint="eastAsia"/>
          <w:color w:val="17365D"/>
          <w:szCs w:val="20"/>
        </w:rPr>
        <w:t>營業人委託報稅之代理人申請稅籍登記者，應報經代理人所在地主管稽徵機關核准</w:t>
      </w:r>
      <w:r>
        <w:rPr>
          <w:rFonts w:ascii="Arial Unicode MS" w:hAnsi="Arial Unicode MS" w:hint="eastAsia"/>
          <w:szCs w:val="20"/>
        </w:rPr>
        <w:t>。</w:t>
      </w:r>
    </w:p>
    <w:p w14:paraId="39A361B8" w14:textId="440AB858" w:rsidR="00E95B88" w:rsidRDefault="00E95B88" w:rsidP="006C1DBB">
      <w:pPr>
        <w:ind w:left="142"/>
        <w:jc w:val="both"/>
        <w:rPr>
          <w:rFonts w:ascii="Arial Unicode MS" w:hAnsi="Arial Unicode MS"/>
          <w:szCs w:val="20"/>
        </w:rPr>
      </w:pPr>
      <w:r w:rsidRPr="00E95B88">
        <w:rPr>
          <w:rFonts w:asciiTheme="minorHAnsi" w:hAnsiTheme="minorHAnsi" w:hint="eastAsia"/>
          <w:color w:val="404040" w:themeColor="text1" w:themeTint="BF"/>
          <w:sz w:val="18"/>
          <w:szCs w:val="20"/>
        </w:rPr>
        <w:t>﹝</w:t>
      </w:r>
      <w:r w:rsidRPr="00E95B88">
        <w:rPr>
          <w:rFonts w:asciiTheme="minorHAnsi" w:hAnsiTheme="minorHAnsi" w:hint="eastAsia"/>
          <w:color w:val="404040" w:themeColor="text1" w:themeTint="BF"/>
          <w:sz w:val="18"/>
          <w:szCs w:val="20"/>
        </w:rPr>
        <w:t>3</w:t>
      </w:r>
      <w:r w:rsidRPr="00E95B88">
        <w:rPr>
          <w:rFonts w:asciiTheme="minorHAnsi" w:hAnsiTheme="minorHAnsi" w:hint="eastAsia"/>
          <w:color w:val="404040" w:themeColor="text1" w:themeTint="BF"/>
          <w:sz w:val="18"/>
          <w:szCs w:val="20"/>
        </w:rPr>
        <w:t>﹞</w:t>
      </w:r>
      <w:r w:rsidRPr="00D961D4">
        <w:rPr>
          <w:rFonts w:ascii="Arial Unicode MS" w:hAnsi="Arial Unicode MS" w:hint="eastAsia"/>
          <w:szCs w:val="20"/>
        </w:rPr>
        <w:t>第一項申請案件，主管稽徵機關審核通過後，應以書面通知營業人；經營業人同意，各項公文書得以電子方式通知</w:t>
      </w:r>
      <w:r>
        <w:rPr>
          <w:rFonts w:ascii="Arial Unicode MS" w:hAnsi="Arial Unicode MS" w:hint="eastAsia"/>
          <w:szCs w:val="20"/>
        </w:rPr>
        <w:t>。</w:t>
      </w:r>
    </w:p>
    <w:p w14:paraId="5D1157B0" w14:textId="6B002B4C" w:rsidR="006C1DBB" w:rsidRPr="00CB3E15" w:rsidRDefault="00E95B88" w:rsidP="006C1DBB">
      <w:pPr>
        <w:ind w:left="142"/>
        <w:jc w:val="both"/>
        <w:rPr>
          <w:rFonts w:ascii="Arial Unicode MS" w:hAnsi="Arial Unicode MS"/>
          <w:color w:val="17365D"/>
          <w:szCs w:val="20"/>
        </w:rPr>
      </w:pPr>
      <w:r w:rsidRPr="00E95B88">
        <w:rPr>
          <w:rFonts w:asciiTheme="minorHAnsi" w:hAnsiTheme="minorHAnsi" w:hint="eastAsia"/>
          <w:color w:val="404040" w:themeColor="text1" w:themeTint="BF"/>
          <w:sz w:val="18"/>
          <w:szCs w:val="20"/>
        </w:rPr>
        <w:t>﹝</w:t>
      </w:r>
      <w:r w:rsidRPr="00E95B88">
        <w:rPr>
          <w:rFonts w:asciiTheme="minorHAnsi" w:hAnsiTheme="minorHAnsi" w:hint="eastAsia"/>
          <w:color w:val="404040" w:themeColor="text1" w:themeTint="BF"/>
          <w:sz w:val="18"/>
          <w:szCs w:val="20"/>
        </w:rPr>
        <w:t>4</w:t>
      </w:r>
      <w:r w:rsidRPr="00E95B88">
        <w:rPr>
          <w:rFonts w:asciiTheme="minorHAnsi" w:hAnsiTheme="minorHAnsi" w:hint="eastAsia"/>
          <w:color w:val="404040" w:themeColor="text1" w:themeTint="BF"/>
          <w:sz w:val="18"/>
          <w:szCs w:val="20"/>
        </w:rPr>
        <w:t>﹞</w:t>
      </w:r>
      <w:r w:rsidR="006C1DBB" w:rsidRPr="00CB3E15">
        <w:rPr>
          <w:rFonts w:ascii="Arial Unicode MS" w:hAnsi="Arial Unicode MS" w:hint="eastAsia"/>
          <w:color w:val="17365D"/>
          <w:szCs w:val="20"/>
        </w:rPr>
        <w:t>營業人委託報稅之代理人申請稅籍登記者，前項審核通知應向代理人為之。但主管稽徵機關認為必要時，得通知營業人。</w:t>
      </w:r>
    </w:p>
    <w:p w14:paraId="00E29434" w14:textId="61458380" w:rsidR="00E95B88" w:rsidRDefault="00E95B88" w:rsidP="00722EFE">
      <w:pPr>
        <w:pStyle w:val="3"/>
      </w:pPr>
      <w:r>
        <w:rPr>
          <w:rFonts w:hint="eastAsia"/>
        </w:rPr>
        <w:t>--</w:t>
      </w:r>
      <w:r w:rsidRPr="009556B3">
        <w:rPr>
          <w:rFonts w:hint="eastAsia"/>
        </w:rPr>
        <w:t>10</w:t>
      </w:r>
      <w:r>
        <w:rPr>
          <w:rFonts w:hint="eastAsia"/>
        </w:rPr>
        <w:t>7</w:t>
      </w:r>
      <w:r w:rsidRPr="009556B3">
        <w:rPr>
          <w:rFonts w:hint="eastAsia"/>
        </w:rPr>
        <w:t>年</w:t>
      </w:r>
      <w:r>
        <w:rPr>
          <w:rFonts w:hint="eastAsia"/>
        </w:rPr>
        <w:t>6</w:t>
      </w:r>
      <w:r w:rsidRPr="009556B3">
        <w:rPr>
          <w:rFonts w:hint="eastAsia"/>
        </w:rPr>
        <w:t>月</w:t>
      </w:r>
      <w:r>
        <w:rPr>
          <w:rFonts w:hint="eastAsia"/>
        </w:rPr>
        <w:t>29</w:t>
      </w:r>
      <w:r>
        <w:rPr>
          <w:rFonts w:hint="eastAsia"/>
        </w:rPr>
        <w:t>日修正前條文</w:t>
      </w:r>
      <w:r>
        <w:rPr>
          <w:rFonts w:hint="eastAsia"/>
        </w:rPr>
        <w:t>--</w:t>
      </w:r>
      <w:hyperlink r:id="rId38" w:history="1">
        <w:r w:rsidRPr="009556B3">
          <w:rPr>
            <w:rStyle w:val="a3"/>
            <w:rFonts w:ascii="Arial Unicode MS" w:hAnsi="Arial Unicode MS"/>
          </w:rPr>
          <w:t>比對程式</w:t>
        </w:r>
      </w:hyperlink>
    </w:p>
    <w:p w14:paraId="152E5728" w14:textId="2C0BBAF2" w:rsidR="00E00845" w:rsidRPr="006C1DBB" w:rsidRDefault="00E95B88" w:rsidP="00E00845">
      <w:pPr>
        <w:ind w:left="142"/>
        <w:rPr>
          <w:color w:val="5F5F5F"/>
        </w:rPr>
      </w:pPr>
      <w:r w:rsidRPr="00E95B88">
        <w:rPr>
          <w:rFonts w:asciiTheme="minorHAnsi" w:hAnsiTheme="minorHAnsi" w:hint="eastAsia"/>
          <w:color w:val="404040" w:themeColor="text1" w:themeTint="BF"/>
          <w:sz w:val="18"/>
        </w:rPr>
        <w:lastRenderedPageBreak/>
        <w:t>﹝</w:t>
      </w:r>
      <w:r w:rsidRPr="00E95B88">
        <w:rPr>
          <w:rFonts w:asciiTheme="minorHAnsi" w:hAnsiTheme="minorHAnsi" w:hint="eastAsia"/>
          <w:color w:val="404040" w:themeColor="text1" w:themeTint="BF"/>
          <w:sz w:val="18"/>
        </w:rPr>
        <w:t>1</w:t>
      </w:r>
      <w:r w:rsidRPr="00E95B88">
        <w:rPr>
          <w:rFonts w:asciiTheme="minorHAnsi" w:hAnsiTheme="minorHAnsi" w:hint="eastAsia"/>
          <w:color w:val="404040" w:themeColor="text1" w:themeTint="BF"/>
          <w:sz w:val="18"/>
        </w:rPr>
        <w:t>﹞</w:t>
      </w:r>
      <w:r w:rsidR="00E00845" w:rsidRPr="006C1DBB">
        <w:rPr>
          <w:color w:val="5F5F5F"/>
        </w:rPr>
        <w:t>營業人應至財政部稅籍登記平台申請稅籍登記，其登記事項如下：</w:t>
      </w:r>
    </w:p>
    <w:p w14:paraId="081AE640" w14:textId="77777777" w:rsidR="00E95B88" w:rsidRDefault="00E00845" w:rsidP="00E00845">
      <w:pPr>
        <w:ind w:left="142"/>
        <w:rPr>
          <w:color w:val="5F5F5F"/>
        </w:rPr>
      </w:pPr>
      <w:r w:rsidRPr="006C1DBB">
        <w:rPr>
          <w:color w:val="5F5F5F"/>
        </w:rPr>
        <w:t xml:space="preserve">　　一、營業人名稱</w:t>
      </w:r>
      <w:r w:rsidR="00E95B88">
        <w:rPr>
          <w:color w:val="5F5F5F"/>
        </w:rPr>
        <w:t>。</w:t>
      </w:r>
    </w:p>
    <w:p w14:paraId="7BAD9DE7" w14:textId="0255A379" w:rsidR="00E95B88" w:rsidRDefault="00E95B88" w:rsidP="00E00845">
      <w:pPr>
        <w:ind w:left="142"/>
        <w:rPr>
          <w:color w:val="5F5F5F"/>
        </w:rPr>
      </w:pPr>
      <w:r>
        <w:rPr>
          <w:color w:val="5F5F5F"/>
        </w:rPr>
        <w:t xml:space="preserve">　　</w:t>
      </w:r>
      <w:r w:rsidRPr="006C1DBB">
        <w:rPr>
          <w:color w:val="5F5F5F"/>
        </w:rPr>
        <w:t>二</w:t>
      </w:r>
      <w:r>
        <w:rPr>
          <w:color w:val="5F5F5F"/>
        </w:rPr>
        <w:t>、</w:t>
      </w:r>
      <w:r w:rsidR="00E00845" w:rsidRPr="006C1DBB">
        <w:rPr>
          <w:color w:val="5F5F5F"/>
        </w:rPr>
        <w:t>負責人姓名</w:t>
      </w:r>
      <w:r>
        <w:rPr>
          <w:color w:val="5F5F5F"/>
        </w:rPr>
        <w:t>。</w:t>
      </w:r>
    </w:p>
    <w:p w14:paraId="2B1A032A" w14:textId="189B97E6" w:rsidR="00E95B88" w:rsidRDefault="00E95B88" w:rsidP="00E00845">
      <w:pPr>
        <w:ind w:left="142"/>
        <w:rPr>
          <w:color w:val="5F5F5F"/>
        </w:rPr>
      </w:pPr>
      <w:r>
        <w:rPr>
          <w:color w:val="5F5F5F"/>
        </w:rPr>
        <w:t xml:space="preserve">　　</w:t>
      </w:r>
      <w:r w:rsidRPr="006C1DBB">
        <w:rPr>
          <w:color w:val="5F5F5F"/>
        </w:rPr>
        <w:t>三</w:t>
      </w:r>
      <w:r>
        <w:rPr>
          <w:color w:val="5F5F5F"/>
        </w:rPr>
        <w:t>、</w:t>
      </w:r>
      <w:r w:rsidR="00E00845" w:rsidRPr="006C1DBB">
        <w:rPr>
          <w:color w:val="5F5F5F"/>
        </w:rPr>
        <w:t>經營資訊：網域名稱及網路位址、開始提供服務日期、註冊國家、註冊名稱、註冊號碼</w:t>
      </w:r>
      <w:r>
        <w:rPr>
          <w:color w:val="5F5F5F"/>
        </w:rPr>
        <w:t>。</w:t>
      </w:r>
    </w:p>
    <w:p w14:paraId="2D597C00" w14:textId="2D672608" w:rsidR="00E95B88" w:rsidRDefault="00E95B88" w:rsidP="00E00845">
      <w:pPr>
        <w:ind w:left="142"/>
        <w:rPr>
          <w:color w:val="5F5F5F"/>
        </w:rPr>
      </w:pPr>
      <w:r>
        <w:rPr>
          <w:color w:val="5F5F5F"/>
        </w:rPr>
        <w:t xml:space="preserve">　　</w:t>
      </w:r>
      <w:r w:rsidRPr="006C1DBB">
        <w:rPr>
          <w:color w:val="5F5F5F"/>
        </w:rPr>
        <w:t>四</w:t>
      </w:r>
      <w:r>
        <w:rPr>
          <w:color w:val="5F5F5F"/>
        </w:rPr>
        <w:t>、</w:t>
      </w:r>
      <w:r w:rsidR="00E00845" w:rsidRPr="006C1DBB">
        <w:rPr>
          <w:color w:val="5F5F5F"/>
        </w:rPr>
        <w:t>聯絡資訊：聯絡電話、通訊地址、電子郵件信箱</w:t>
      </w:r>
      <w:r>
        <w:rPr>
          <w:color w:val="5F5F5F"/>
        </w:rPr>
        <w:t>。</w:t>
      </w:r>
    </w:p>
    <w:p w14:paraId="46CDF3A1" w14:textId="33FEB568" w:rsidR="00E00845" w:rsidRPr="006C1DBB" w:rsidRDefault="00E95B88" w:rsidP="00E00845">
      <w:pPr>
        <w:ind w:left="142"/>
        <w:rPr>
          <w:color w:val="5F5F5F"/>
        </w:rPr>
      </w:pPr>
      <w:r>
        <w:rPr>
          <w:color w:val="5F5F5F"/>
        </w:rPr>
        <w:t xml:space="preserve">　　</w:t>
      </w:r>
      <w:r w:rsidRPr="006C1DBB">
        <w:rPr>
          <w:color w:val="5F5F5F"/>
        </w:rPr>
        <w:t>五</w:t>
      </w:r>
      <w:r>
        <w:rPr>
          <w:color w:val="5F5F5F"/>
        </w:rPr>
        <w:t>、</w:t>
      </w:r>
      <w:r w:rsidR="00E00845" w:rsidRPr="006C1DBB">
        <w:rPr>
          <w:color w:val="5F5F5F"/>
        </w:rPr>
        <w:t>報稅之代理人資訊：</w:t>
      </w:r>
    </w:p>
    <w:p w14:paraId="4DF2DD21" w14:textId="77777777" w:rsidR="00E95B88" w:rsidRDefault="00E00845" w:rsidP="00E00845">
      <w:pPr>
        <w:ind w:left="142"/>
        <w:rPr>
          <w:color w:val="5F5F5F"/>
        </w:rPr>
      </w:pPr>
      <w:r w:rsidRPr="006C1DBB">
        <w:rPr>
          <w:color w:val="5F5F5F"/>
        </w:rPr>
        <w:t xml:space="preserve">　　（一）中華民國境內居住之個人：姓名、身分證統一編號、通訊地址、聯絡電話、電子郵件信箱、代理期間、代理範圍</w:t>
      </w:r>
      <w:r w:rsidR="00E95B88">
        <w:rPr>
          <w:color w:val="5F5F5F"/>
        </w:rPr>
        <w:t>。</w:t>
      </w:r>
    </w:p>
    <w:p w14:paraId="44B87B8E" w14:textId="340249BE" w:rsidR="00E95B88" w:rsidRDefault="00E95B88" w:rsidP="00E00845">
      <w:pPr>
        <w:ind w:left="142"/>
        <w:rPr>
          <w:color w:val="5F5F5F"/>
        </w:rPr>
      </w:pPr>
      <w:r>
        <w:rPr>
          <w:color w:val="5F5F5F"/>
        </w:rPr>
        <w:t xml:space="preserve">　　（</w:t>
      </w:r>
      <w:r w:rsidR="00E00845" w:rsidRPr="006C1DBB">
        <w:rPr>
          <w:color w:val="5F5F5F"/>
        </w:rPr>
        <w:t>二）中華民國境內有固定營業場所之事業、機關、團體、組織：名稱、地址、營利事業統一編號或扣繳單位統一編號、負責人姓名、聯絡電話、電子郵件信箱、代理期間、代理範圍</w:t>
      </w:r>
      <w:r>
        <w:rPr>
          <w:color w:val="5F5F5F"/>
        </w:rPr>
        <w:t>。</w:t>
      </w:r>
    </w:p>
    <w:p w14:paraId="61A1B98C" w14:textId="75EA940D" w:rsidR="00E95B88" w:rsidRDefault="00E95B88" w:rsidP="00E00845">
      <w:pPr>
        <w:ind w:left="142"/>
        <w:rPr>
          <w:color w:val="5F5F5F"/>
        </w:rPr>
      </w:pPr>
      <w:r>
        <w:rPr>
          <w:color w:val="5F5F5F"/>
        </w:rPr>
        <w:t xml:space="preserve">　　</w:t>
      </w:r>
      <w:r w:rsidRPr="006C1DBB">
        <w:rPr>
          <w:color w:val="5F5F5F"/>
        </w:rPr>
        <w:t>六</w:t>
      </w:r>
      <w:r>
        <w:rPr>
          <w:color w:val="5F5F5F"/>
        </w:rPr>
        <w:t>、</w:t>
      </w:r>
      <w:r w:rsidR="00E00845" w:rsidRPr="006C1DBB">
        <w:rPr>
          <w:color w:val="5F5F5F"/>
        </w:rPr>
        <w:t>銀行帳戶資訊</w:t>
      </w:r>
      <w:r>
        <w:rPr>
          <w:color w:val="5F5F5F"/>
        </w:rPr>
        <w:t>。</w:t>
      </w:r>
    </w:p>
    <w:p w14:paraId="031E9197" w14:textId="056491EF" w:rsidR="00E95B88" w:rsidRDefault="00E95B88" w:rsidP="00E00845">
      <w:pPr>
        <w:ind w:left="142"/>
        <w:rPr>
          <w:color w:val="5F5F5F"/>
        </w:rPr>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2</w:t>
      </w:r>
      <w:r w:rsidRPr="00E95B88">
        <w:rPr>
          <w:rFonts w:asciiTheme="minorHAnsi" w:hAnsiTheme="minorHAnsi"/>
          <w:color w:val="404040" w:themeColor="text1" w:themeTint="BF"/>
          <w:sz w:val="18"/>
        </w:rPr>
        <w:t>﹞</w:t>
      </w:r>
      <w:r w:rsidRPr="00B7064F">
        <w:rPr>
          <w:color w:val="666699"/>
        </w:rPr>
        <w:t>營業人委託報稅之代理人申請稅籍登記者，應報經代理人所在地主管稽徵機關核准</w:t>
      </w:r>
      <w:r>
        <w:rPr>
          <w:color w:val="5F5F5F"/>
        </w:rPr>
        <w:t>。</w:t>
      </w:r>
    </w:p>
    <w:p w14:paraId="26CBAAD4" w14:textId="1120D77C" w:rsidR="00E95B88" w:rsidRDefault="00E95B88" w:rsidP="00E00845">
      <w:pPr>
        <w:ind w:left="142"/>
        <w:rPr>
          <w:color w:val="5F5F5F"/>
        </w:rPr>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3</w:t>
      </w:r>
      <w:r w:rsidRPr="00E95B88">
        <w:rPr>
          <w:rFonts w:asciiTheme="minorHAnsi" w:hAnsiTheme="minorHAnsi"/>
          <w:color w:val="404040" w:themeColor="text1" w:themeTint="BF"/>
          <w:sz w:val="18"/>
        </w:rPr>
        <w:t>﹞</w:t>
      </w:r>
      <w:r w:rsidRPr="00B7064F">
        <w:rPr>
          <w:color w:val="5F5F5F"/>
        </w:rPr>
        <w:t>第一項申請案件，主管稽徵機關審核通過後，應以書面通知營業人；經營業人同意，各項公文書得以電子方式通知</w:t>
      </w:r>
      <w:r>
        <w:rPr>
          <w:color w:val="5F5F5F"/>
        </w:rPr>
        <w:t>。</w:t>
      </w:r>
    </w:p>
    <w:p w14:paraId="0FA59FA8" w14:textId="12F165A6" w:rsidR="00E00845" w:rsidRPr="00B7064F" w:rsidRDefault="00E95B88" w:rsidP="00E00845">
      <w:pPr>
        <w:ind w:left="142"/>
        <w:rPr>
          <w:color w:val="666699"/>
        </w:rPr>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4</w:t>
      </w:r>
      <w:r w:rsidRPr="00E95B88">
        <w:rPr>
          <w:rFonts w:asciiTheme="minorHAnsi" w:hAnsiTheme="minorHAnsi"/>
          <w:color w:val="404040" w:themeColor="text1" w:themeTint="BF"/>
          <w:sz w:val="18"/>
        </w:rPr>
        <w:t>﹞</w:t>
      </w:r>
      <w:r w:rsidR="00E00845" w:rsidRPr="00B7064F">
        <w:rPr>
          <w:color w:val="666699"/>
        </w:rPr>
        <w:t>營業人委託報稅之代理人申請稅籍登記者，前項審核通知應向代理人為之。但主管稽徵機關認為必要時，得通知營業人。</w:t>
      </w:r>
      <w:r w:rsidR="00212081" w:rsidRPr="00B7064F">
        <w:rPr>
          <w:rFonts w:ascii="Arial Unicode MS" w:hAnsi="Arial Unicode MS" w:hint="eastAsia"/>
          <w:color w:val="FFFFFF" w:themeColor="background1"/>
        </w:rPr>
        <w:t>∴</w:t>
      </w:r>
    </w:p>
    <w:p w14:paraId="6B940CCD" w14:textId="0FA6DA02" w:rsidR="00E95B88" w:rsidRDefault="00E00845" w:rsidP="00E00845">
      <w:pPr>
        <w:pStyle w:val="2"/>
      </w:pPr>
      <w:bookmarkStart w:id="21" w:name="a14"/>
      <w:bookmarkEnd w:id="21"/>
      <w:r>
        <w:t>第</w:t>
      </w:r>
      <w:r>
        <w:t>14</w:t>
      </w:r>
      <w:r w:rsidR="00E95B88">
        <w:t>條</w:t>
      </w:r>
      <w:r w:rsidR="00CD486D" w:rsidRPr="002A42B4">
        <w:rPr>
          <w:rFonts w:ascii="新細明體" w:hAnsi="新細明體" w:hint="eastAsia"/>
          <w:b w:val="0"/>
          <w:color w:val="FFFFFF" w:themeColor="background1"/>
        </w:rPr>
        <w:t>∵</w:t>
      </w:r>
    </w:p>
    <w:p w14:paraId="5BA12CC9" w14:textId="2705E21E" w:rsidR="00D35421" w:rsidRDefault="00E95B88" w:rsidP="00D35421">
      <w:pPr>
        <w:ind w:left="142"/>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1</w:t>
      </w:r>
      <w:r w:rsidRPr="00E95B88">
        <w:rPr>
          <w:rFonts w:asciiTheme="minorHAnsi" w:hAnsiTheme="minorHAnsi"/>
          <w:color w:val="404040" w:themeColor="text1" w:themeTint="BF"/>
          <w:sz w:val="18"/>
        </w:rPr>
        <w:t>﹞</w:t>
      </w:r>
      <w:r w:rsidR="00D35421">
        <w:rPr>
          <w:rFonts w:hint="eastAsia"/>
        </w:rPr>
        <w:t>營業人申請稅籍登記時，應檢送下列文件：</w:t>
      </w:r>
    </w:p>
    <w:p w14:paraId="031DC5D4" w14:textId="77777777" w:rsidR="00E95B88" w:rsidRDefault="00D35421" w:rsidP="00D35421">
      <w:pPr>
        <w:ind w:left="142"/>
      </w:pPr>
      <w:r>
        <w:rPr>
          <w:rFonts w:hint="eastAsia"/>
        </w:rPr>
        <w:t xml:space="preserve">　　一、外國事業、機關、團體、組織經該國政府目的事業主管機關核准登記或許可成立之資格證明文件</w:t>
      </w:r>
      <w:r w:rsidR="00E95B88">
        <w:rPr>
          <w:rFonts w:hint="eastAsia"/>
        </w:rPr>
        <w:t>。</w:t>
      </w:r>
    </w:p>
    <w:p w14:paraId="584495B1" w14:textId="0BD4A27B" w:rsidR="00E95B88" w:rsidRDefault="00E95B88" w:rsidP="00D35421">
      <w:pPr>
        <w:ind w:left="142"/>
      </w:pPr>
      <w:r>
        <w:rPr>
          <w:rFonts w:hint="eastAsia"/>
        </w:rPr>
        <w:t xml:space="preserve">　　二、</w:t>
      </w:r>
      <w:r w:rsidR="00D35421">
        <w:rPr>
          <w:rFonts w:hint="eastAsia"/>
        </w:rPr>
        <w:t>委託報稅之代理人者，應檢附委託書</w:t>
      </w:r>
      <w:r>
        <w:rPr>
          <w:rFonts w:hint="eastAsia"/>
        </w:rPr>
        <w:t>。</w:t>
      </w:r>
    </w:p>
    <w:p w14:paraId="43FD1F3D" w14:textId="64E584F9" w:rsidR="00E95B88" w:rsidRDefault="00E95B88" w:rsidP="00D35421">
      <w:pPr>
        <w:ind w:left="142"/>
      </w:pPr>
      <w:r w:rsidRPr="00E95B88">
        <w:rPr>
          <w:rFonts w:asciiTheme="minorHAnsi" w:hAnsiTheme="minorHAnsi" w:hint="eastAsia"/>
          <w:color w:val="404040" w:themeColor="text1" w:themeTint="BF"/>
          <w:sz w:val="18"/>
        </w:rPr>
        <w:t>﹝</w:t>
      </w:r>
      <w:r w:rsidRPr="00E95B88">
        <w:rPr>
          <w:rFonts w:asciiTheme="minorHAnsi" w:hAnsiTheme="minorHAnsi" w:hint="eastAsia"/>
          <w:color w:val="404040" w:themeColor="text1" w:themeTint="BF"/>
          <w:sz w:val="18"/>
        </w:rPr>
        <w:t>2</w:t>
      </w:r>
      <w:r w:rsidRPr="00E95B88">
        <w:rPr>
          <w:rFonts w:asciiTheme="minorHAnsi" w:hAnsiTheme="minorHAnsi" w:hint="eastAsia"/>
          <w:color w:val="404040" w:themeColor="text1" w:themeTint="BF"/>
          <w:sz w:val="18"/>
        </w:rPr>
        <w:t>﹞</w:t>
      </w:r>
      <w:r>
        <w:rPr>
          <w:rFonts w:hint="eastAsia"/>
        </w:rPr>
        <w:t>前項第一款文件，應由當地政府機關、法院、我國駐當地使領館、辦事處或由該國駐我國使領館、辦事處辦理驗證或公（認）證或依我</w:t>
      </w:r>
      <w:r w:rsidRPr="00E00845">
        <w:rPr>
          <w:color w:val="17365D"/>
        </w:rPr>
        <w:t>國</w:t>
      </w:r>
      <w:hyperlink r:id="rId39" w:history="1">
        <w:r w:rsidRPr="00411F1A">
          <w:rPr>
            <w:rStyle w:val="a3"/>
            <w:rFonts w:ascii="Times New Roman" w:hAnsi="Times New Roman"/>
          </w:rPr>
          <w:t>公證法</w:t>
        </w:r>
      </w:hyperlink>
      <w:r>
        <w:rPr>
          <w:rFonts w:hint="eastAsia"/>
        </w:rPr>
        <w:t>所為之公（認）證。</w:t>
      </w:r>
    </w:p>
    <w:p w14:paraId="29545621" w14:textId="0FB219A0" w:rsidR="00D35421" w:rsidRDefault="00E95B88" w:rsidP="00D35421">
      <w:pPr>
        <w:ind w:left="142"/>
      </w:pPr>
      <w:r w:rsidRPr="00E95B88">
        <w:rPr>
          <w:rFonts w:asciiTheme="minorHAnsi" w:hAnsiTheme="minorHAnsi" w:hint="eastAsia"/>
          <w:color w:val="404040" w:themeColor="text1" w:themeTint="BF"/>
          <w:sz w:val="18"/>
        </w:rPr>
        <w:t>﹝</w:t>
      </w:r>
      <w:r w:rsidRPr="00E95B88">
        <w:rPr>
          <w:rFonts w:asciiTheme="minorHAnsi" w:hAnsiTheme="minorHAnsi" w:hint="eastAsia"/>
          <w:color w:val="404040" w:themeColor="text1" w:themeTint="BF"/>
          <w:sz w:val="18"/>
        </w:rPr>
        <w:t>3</w:t>
      </w:r>
      <w:r w:rsidRPr="00E95B88">
        <w:rPr>
          <w:rFonts w:asciiTheme="minorHAnsi" w:hAnsiTheme="minorHAnsi" w:hint="eastAsia"/>
          <w:color w:val="404040" w:themeColor="text1" w:themeTint="BF"/>
          <w:sz w:val="18"/>
        </w:rPr>
        <w:t>﹞</w:t>
      </w:r>
      <w:r w:rsidR="00D35421">
        <w:rPr>
          <w:rFonts w:hint="eastAsia"/>
        </w:rPr>
        <w:t>第一項所列各式文件如係以英文以外之外文作成者，應附其英文或中文譯本。</w:t>
      </w:r>
    </w:p>
    <w:p w14:paraId="7C551C74" w14:textId="4FC43C93" w:rsidR="00E95B88" w:rsidRDefault="00E95B88" w:rsidP="00D35421">
      <w:pPr>
        <w:pStyle w:val="3"/>
      </w:pPr>
      <w:r>
        <w:rPr>
          <w:rFonts w:hint="eastAsia"/>
        </w:rPr>
        <w:t>--</w:t>
      </w:r>
      <w:r w:rsidRPr="00A22F73">
        <w:rPr>
          <w:rFonts w:hint="eastAsia"/>
        </w:rPr>
        <w:t>1</w:t>
      </w:r>
      <w:r>
        <w:t>10</w:t>
      </w:r>
      <w:r w:rsidRPr="00A22F73">
        <w:rPr>
          <w:rFonts w:hint="eastAsia"/>
        </w:rPr>
        <w:t>年</w:t>
      </w:r>
      <w:r>
        <w:t>10</w:t>
      </w:r>
      <w:r w:rsidRPr="00A22F73">
        <w:rPr>
          <w:rFonts w:hint="eastAsia"/>
        </w:rPr>
        <w:t>月</w:t>
      </w:r>
      <w:r>
        <w:t>22</w:t>
      </w:r>
      <w:r w:rsidRPr="00A22F73">
        <w:rPr>
          <w:rFonts w:hint="eastAsia"/>
        </w:rPr>
        <w:t>日修正前條文</w:t>
      </w:r>
      <w:r w:rsidRPr="00A22F73">
        <w:rPr>
          <w:rFonts w:hint="eastAsia"/>
        </w:rPr>
        <w:t>--</w:t>
      </w:r>
      <w:hyperlink r:id="rId40" w:history="1">
        <w:r w:rsidRPr="00A22F73">
          <w:rPr>
            <w:rStyle w:val="a3"/>
          </w:rPr>
          <w:t>比對程式</w:t>
        </w:r>
      </w:hyperlink>
    </w:p>
    <w:p w14:paraId="49782DEA" w14:textId="09C48624" w:rsidR="00E00845" w:rsidRPr="00E95B88" w:rsidRDefault="00E95B88" w:rsidP="00E00845">
      <w:pPr>
        <w:ind w:left="142"/>
        <w:rPr>
          <w:color w:val="5F5F5F"/>
        </w:rPr>
      </w:pPr>
      <w:r w:rsidRPr="00E95B88">
        <w:rPr>
          <w:rFonts w:asciiTheme="minorHAnsi" w:hAnsiTheme="minorHAnsi" w:hint="eastAsia"/>
          <w:color w:val="5F5F5F"/>
          <w:sz w:val="18"/>
        </w:rPr>
        <w:t>﹝</w:t>
      </w:r>
      <w:r w:rsidRPr="00E95B88">
        <w:rPr>
          <w:rFonts w:asciiTheme="minorHAnsi" w:hAnsiTheme="minorHAnsi" w:hint="eastAsia"/>
          <w:color w:val="5F5F5F"/>
          <w:sz w:val="18"/>
        </w:rPr>
        <w:t>1</w:t>
      </w:r>
      <w:r w:rsidRPr="00E95B88">
        <w:rPr>
          <w:rFonts w:asciiTheme="minorHAnsi" w:hAnsiTheme="minorHAnsi" w:hint="eastAsia"/>
          <w:color w:val="5F5F5F"/>
          <w:sz w:val="18"/>
        </w:rPr>
        <w:t>﹞</w:t>
      </w:r>
      <w:r w:rsidR="00E00845" w:rsidRPr="00E95B88">
        <w:rPr>
          <w:color w:val="5F5F5F"/>
        </w:rPr>
        <w:t>營業人申請稅籍登記時，應檢送下列文件：</w:t>
      </w:r>
    </w:p>
    <w:p w14:paraId="5475288F" w14:textId="77777777" w:rsidR="00E95B88" w:rsidRPr="00E95B88" w:rsidRDefault="00E00845" w:rsidP="00E00845">
      <w:pPr>
        <w:ind w:left="142"/>
        <w:rPr>
          <w:color w:val="5F5F5F"/>
        </w:rPr>
      </w:pPr>
      <w:r w:rsidRPr="00E95B88">
        <w:rPr>
          <w:color w:val="5F5F5F"/>
        </w:rPr>
        <w:t xml:space="preserve">　　一、外國事業、機關、團體、組織經該國政府目的事業主管機關核准登記或許可成立之資格證明文件</w:t>
      </w:r>
      <w:r w:rsidR="00E95B88" w:rsidRPr="00E95B88">
        <w:rPr>
          <w:color w:val="5F5F5F"/>
        </w:rPr>
        <w:t>。</w:t>
      </w:r>
    </w:p>
    <w:p w14:paraId="1E29F3ED" w14:textId="40F26686" w:rsidR="00E95B88" w:rsidRPr="00E95B88" w:rsidRDefault="00E95B88" w:rsidP="00E00845">
      <w:pPr>
        <w:ind w:left="142"/>
        <w:rPr>
          <w:color w:val="5F5F5F"/>
        </w:rPr>
      </w:pPr>
      <w:r w:rsidRPr="00E95B88">
        <w:rPr>
          <w:color w:val="5F5F5F"/>
        </w:rPr>
        <w:t xml:space="preserve">　　二、</w:t>
      </w:r>
      <w:r w:rsidR="00E00845" w:rsidRPr="00E95B88">
        <w:rPr>
          <w:color w:val="5F5F5F"/>
        </w:rPr>
        <w:t>委託報稅之代理人者，應檢附委託書</w:t>
      </w:r>
      <w:r w:rsidRPr="00E95B88">
        <w:rPr>
          <w:color w:val="5F5F5F"/>
        </w:rPr>
        <w:t>。</w:t>
      </w:r>
    </w:p>
    <w:p w14:paraId="28FA1293" w14:textId="383620B1" w:rsidR="00E95B88" w:rsidRPr="00E95B88" w:rsidRDefault="00E95B88" w:rsidP="00E00845">
      <w:pPr>
        <w:ind w:left="142"/>
        <w:rPr>
          <w:color w:val="5F5F5F"/>
        </w:rPr>
      </w:pPr>
      <w:r w:rsidRPr="00E95B88">
        <w:rPr>
          <w:rFonts w:asciiTheme="minorHAnsi" w:hAnsiTheme="minorHAnsi"/>
          <w:color w:val="5F5F5F"/>
          <w:sz w:val="18"/>
        </w:rPr>
        <w:t>﹝</w:t>
      </w:r>
      <w:r w:rsidRPr="00E95B88">
        <w:rPr>
          <w:rFonts w:asciiTheme="minorHAnsi" w:hAnsiTheme="minorHAnsi"/>
          <w:color w:val="5F5F5F"/>
          <w:sz w:val="18"/>
        </w:rPr>
        <w:t>2</w:t>
      </w:r>
      <w:r w:rsidRPr="00E95B88">
        <w:rPr>
          <w:rFonts w:asciiTheme="minorHAnsi" w:hAnsiTheme="minorHAnsi"/>
          <w:color w:val="5F5F5F"/>
          <w:sz w:val="18"/>
        </w:rPr>
        <w:t>﹞</w:t>
      </w:r>
      <w:r w:rsidRPr="00E95B88">
        <w:rPr>
          <w:color w:val="5F5F5F"/>
        </w:rPr>
        <w:t>前項第一款文件，應由當地政府機關、法院、我國駐當地使領館、辦事處或由該國駐我國使領館、辦事處辦理驗證或公（認）證或依我國</w:t>
      </w:r>
      <w:hyperlink r:id="rId41" w:history="1">
        <w:r w:rsidRPr="00E95B88">
          <w:rPr>
            <w:rStyle w:val="a3"/>
            <w:rFonts w:ascii="Times New Roman" w:hAnsi="Times New Roman"/>
            <w:color w:val="5F5F5F"/>
          </w:rPr>
          <w:t>公證法</w:t>
        </w:r>
      </w:hyperlink>
      <w:r w:rsidRPr="00E95B88">
        <w:rPr>
          <w:color w:val="5F5F5F"/>
        </w:rPr>
        <w:t>所為之公（認）證。</w:t>
      </w:r>
    </w:p>
    <w:p w14:paraId="26B87955" w14:textId="2DDA830F" w:rsidR="00E95B88" w:rsidRPr="00E95B88" w:rsidRDefault="00E95B88" w:rsidP="00E00845">
      <w:pPr>
        <w:ind w:left="142"/>
        <w:rPr>
          <w:color w:val="5F5F5F"/>
        </w:rPr>
      </w:pPr>
      <w:r w:rsidRPr="00E95B88">
        <w:rPr>
          <w:rFonts w:asciiTheme="minorHAnsi" w:hAnsiTheme="minorHAnsi"/>
          <w:color w:val="5F5F5F"/>
          <w:sz w:val="18"/>
        </w:rPr>
        <w:t>﹝</w:t>
      </w:r>
      <w:r w:rsidRPr="00E95B88">
        <w:rPr>
          <w:rFonts w:asciiTheme="minorHAnsi" w:hAnsiTheme="minorHAnsi"/>
          <w:color w:val="5F5F5F"/>
          <w:sz w:val="18"/>
        </w:rPr>
        <w:t>3</w:t>
      </w:r>
      <w:r w:rsidRPr="00E95B88">
        <w:rPr>
          <w:rFonts w:asciiTheme="minorHAnsi" w:hAnsiTheme="minorHAnsi"/>
          <w:color w:val="5F5F5F"/>
          <w:sz w:val="18"/>
        </w:rPr>
        <w:t>﹞</w:t>
      </w:r>
      <w:r w:rsidR="00E00845" w:rsidRPr="00E95B88">
        <w:rPr>
          <w:color w:val="5F5F5F"/>
        </w:rPr>
        <w:t>第一項所列各式文件如係外文應附其中文譯本</w:t>
      </w:r>
      <w:r w:rsidRPr="00E95B88">
        <w:rPr>
          <w:color w:val="5F5F5F"/>
        </w:rPr>
        <w:t>。</w:t>
      </w:r>
      <w:r w:rsidR="00612C17" w:rsidRPr="00265BFD">
        <w:rPr>
          <w:rFonts w:ascii="Arial Unicode MS" w:hAnsi="Arial Unicode MS" w:hint="eastAsia"/>
          <w:color w:val="FFFFFF"/>
        </w:rPr>
        <w:t>∴</w:t>
      </w:r>
    </w:p>
    <w:p w14:paraId="74E83A32" w14:textId="0584FDFD" w:rsidR="00E00845" w:rsidRDefault="00E95B88" w:rsidP="00E00845">
      <w:pPr>
        <w:ind w:left="142"/>
      </w:pPr>
      <w:r>
        <w:t xml:space="preserve">　　　　</w:t>
      </w:r>
      <w:r w:rsidR="00D2484F">
        <w:rPr>
          <w:rFonts w:ascii="新細明體" w:hAnsi="新細明體"/>
          <w:color w:val="808000"/>
          <w:sz w:val="18"/>
        </w:rPr>
        <w:t xml:space="preserve">　　　　　　　　　　　　　　　　　　　　　　　　　　　　　　　　　　　　　　　　　　　　　</w:t>
      </w:r>
      <w:hyperlink w:anchor="a章節索引" w:history="1">
        <w:r w:rsidR="00D2484F" w:rsidRPr="0018412F">
          <w:rPr>
            <w:rStyle w:val="a3"/>
            <w:rFonts w:hint="eastAsia"/>
            <w:sz w:val="18"/>
          </w:rPr>
          <w:t>回索引</w:t>
        </w:r>
      </w:hyperlink>
      <w:r w:rsidR="00AC1DBC">
        <w:rPr>
          <w:rFonts w:ascii="新細明體" w:hAnsi="新細明體" w:hint="eastAsia"/>
          <w:color w:val="808000"/>
          <w:sz w:val="18"/>
        </w:rPr>
        <w:t>〉〉</w:t>
      </w:r>
    </w:p>
    <w:p w14:paraId="0C0D8A00" w14:textId="77777777" w:rsidR="00E00845" w:rsidRDefault="00E00845" w:rsidP="001B6A4F">
      <w:pPr>
        <w:pStyle w:val="1"/>
        <w:snapToGrid w:val="0"/>
        <w:spacing w:beforeLines="30" w:before="108" w:afterLines="30" w:after="108"/>
        <w:textAlignment w:val="auto"/>
      </w:pPr>
      <w:bookmarkStart w:id="22" w:name="_第三章__在中華民國境內無固定營業場所，銷售電子勞務予境內自然人之營業_1"/>
      <w:bookmarkEnd w:id="22"/>
      <w:r>
        <w:t>第三章　　在中華民國境內無固定營業場所，銷售電子勞務予境內自然人之營業人稅籍登記</w:t>
      </w:r>
      <w:r>
        <w:rPr>
          <w:rFonts w:hint="eastAsia"/>
        </w:rPr>
        <w:t xml:space="preserve">　　</w:t>
      </w:r>
      <w:r>
        <w:t>第二節　　變更登記、停（復）業申報核備或註銷登記</w:t>
      </w:r>
      <w:r>
        <w:t xml:space="preserve"> </w:t>
      </w:r>
    </w:p>
    <w:p w14:paraId="02CAB250" w14:textId="77777777" w:rsidR="00E95B88" w:rsidRDefault="00E00845" w:rsidP="00E00845">
      <w:pPr>
        <w:pStyle w:val="2"/>
      </w:pPr>
      <w:bookmarkStart w:id="23" w:name="a15"/>
      <w:bookmarkEnd w:id="23"/>
      <w:r>
        <w:t>第</w:t>
      </w:r>
      <w:r>
        <w:t>15</w:t>
      </w:r>
      <w:r w:rsidR="00E95B88">
        <w:t>條</w:t>
      </w:r>
    </w:p>
    <w:p w14:paraId="3ED6E3B7" w14:textId="01DAE311" w:rsidR="00E00845" w:rsidRDefault="00E95B88" w:rsidP="00E00845">
      <w:pPr>
        <w:ind w:left="142"/>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1</w:t>
      </w:r>
      <w:r w:rsidRPr="00E95B88">
        <w:rPr>
          <w:rFonts w:asciiTheme="minorHAnsi" w:hAnsiTheme="minorHAnsi"/>
          <w:color w:val="404040" w:themeColor="text1" w:themeTint="BF"/>
          <w:sz w:val="18"/>
        </w:rPr>
        <w:t>﹞</w:t>
      </w:r>
      <w:r w:rsidR="00E00845">
        <w:t>營業人稅籍登記事項有變更者，應自事實發生之日起十五日內，至財政部稅籍登記平台申請變更登記。</w:t>
      </w:r>
    </w:p>
    <w:p w14:paraId="72483381" w14:textId="77777777" w:rsidR="00E95B88" w:rsidRDefault="00E00845" w:rsidP="00E00845">
      <w:pPr>
        <w:pStyle w:val="2"/>
      </w:pPr>
      <w:bookmarkStart w:id="24" w:name="a16"/>
      <w:bookmarkEnd w:id="24"/>
      <w:r>
        <w:t>第</w:t>
      </w:r>
      <w:r>
        <w:t>16</w:t>
      </w:r>
      <w:r w:rsidR="00E95B88">
        <w:t>條</w:t>
      </w:r>
    </w:p>
    <w:p w14:paraId="554C6785" w14:textId="05342CCC" w:rsidR="00E95B88" w:rsidRDefault="00E95B88" w:rsidP="00E00845">
      <w:pPr>
        <w:ind w:left="142"/>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1</w:t>
      </w:r>
      <w:r w:rsidRPr="00E95B88">
        <w:rPr>
          <w:rFonts w:asciiTheme="minorHAnsi" w:hAnsiTheme="minorHAnsi"/>
          <w:color w:val="404040" w:themeColor="text1" w:themeTint="BF"/>
          <w:sz w:val="18"/>
        </w:rPr>
        <w:t>﹞</w:t>
      </w:r>
      <w:r w:rsidR="00E00845">
        <w:t>營業人應於暫停營業前至財政部稅籍登記平台申報核備停業，復業時亦同</w:t>
      </w:r>
      <w:r>
        <w:t>。</w:t>
      </w:r>
    </w:p>
    <w:p w14:paraId="59ADEF80" w14:textId="318F3BE4" w:rsidR="00E00845" w:rsidRPr="00E00845" w:rsidRDefault="00E95B88" w:rsidP="00E00845">
      <w:pPr>
        <w:ind w:left="142"/>
        <w:rPr>
          <w:color w:val="17365D"/>
        </w:rPr>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2</w:t>
      </w:r>
      <w:r w:rsidRPr="00E95B88">
        <w:rPr>
          <w:rFonts w:asciiTheme="minorHAnsi" w:hAnsiTheme="minorHAnsi"/>
          <w:color w:val="404040" w:themeColor="text1" w:themeTint="BF"/>
          <w:sz w:val="18"/>
        </w:rPr>
        <w:t>﹞</w:t>
      </w:r>
      <w:r w:rsidR="00E00845" w:rsidRPr="00E00845">
        <w:rPr>
          <w:color w:val="17365D"/>
        </w:rPr>
        <w:t>前項申報核備停業或展延停業期間，每次最長不得超過一年。</w:t>
      </w:r>
    </w:p>
    <w:p w14:paraId="059F55B1" w14:textId="77777777" w:rsidR="00E95B88" w:rsidRDefault="00E00845" w:rsidP="00E00845">
      <w:pPr>
        <w:pStyle w:val="2"/>
      </w:pPr>
      <w:bookmarkStart w:id="25" w:name="a17"/>
      <w:bookmarkEnd w:id="25"/>
      <w:r>
        <w:lastRenderedPageBreak/>
        <w:t>第</w:t>
      </w:r>
      <w:r>
        <w:t>17</w:t>
      </w:r>
      <w:r w:rsidR="00E95B88">
        <w:t>條</w:t>
      </w:r>
    </w:p>
    <w:p w14:paraId="5AD0CBB3" w14:textId="67366DA3" w:rsidR="00E00845" w:rsidRDefault="00E95B88" w:rsidP="00E00845">
      <w:pPr>
        <w:ind w:left="142"/>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1</w:t>
      </w:r>
      <w:r w:rsidRPr="00E95B88">
        <w:rPr>
          <w:rFonts w:asciiTheme="minorHAnsi" w:hAnsiTheme="minorHAnsi"/>
          <w:color w:val="404040" w:themeColor="text1" w:themeTint="BF"/>
          <w:sz w:val="18"/>
        </w:rPr>
        <w:t>﹞</w:t>
      </w:r>
      <w:r w:rsidR="00E00845">
        <w:t>營業人有下列情形之一者，應自事實發生之日起十五日內，至財政部稅籍登記平台申請註銷登記：</w:t>
      </w:r>
    </w:p>
    <w:p w14:paraId="7A700641" w14:textId="77777777" w:rsidR="00E95B88" w:rsidRDefault="00E00845" w:rsidP="00E00845">
      <w:pPr>
        <w:ind w:left="142"/>
      </w:pPr>
      <w:r>
        <w:t xml:space="preserve">　　一、於註冊國家解散或廢止</w:t>
      </w:r>
      <w:r w:rsidR="00E95B88">
        <w:t>。</w:t>
      </w:r>
    </w:p>
    <w:p w14:paraId="7794A5F2" w14:textId="67EB90D6" w:rsidR="00E95B88" w:rsidRDefault="00E95B88" w:rsidP="00E00845">
      <w:pPr>
        <w:ind w:left="142"/>
      </w:pPr>
      <w:r>
        <w:t xml:space="preserve">　　二、</w:t>
      </w:r>
      <w:r w:rsidR="00E00845">
        <w:t>註銷網域名稱及網路位址</w:t>
      </w:r>
      <w:r>
        <w:t>。</w:t>
      </w:r>
    </w:p>
    <w:p w14:paraId="59BE2472" w14:textId="7207EED0" w:rsidR="00E95B88" w:rsidRDefault="00E95B88" w:rsidP="00E00845">
      <w:pPr>
        <w:ind w:left="142"/>
      </w:pPr>
      <w:r>
        <w:t xml:space="preserve">　　三、</w:t>
      </w:r>
      <w:r w:rsidR="00E00845">
        <w:t>已依本法第</w:t>
      </w:r>
      <w:hyperlink r:id="rId42" w:anchor="a28" w:history="1">
        <w:r w:rsidR="00E00845" w:rsidRPr="00411F1A">
          <w:rPr>
            <w:rStyle w:val="a3"/>
            <w:rFonts w:ascii="Times New Roman" w:hAnsi="Times New Roman"/>
          </w:rPr>
          <w:t>二十八</w:t>
        </w:r>
      </w:hyperlink>
      <w:r w:rsidR="00E00845">
        <w:t>條規定辦妥稅籍登記</w:t>
      </w:r>
      <w:r>
        <w:t>。</w:t>
      </w:r>
    </w:p>
    <w:p w14:paraId="4D2251D9" w14:textId="44D2AEBA" w:rsidR="00D2484F" w:rsidRDefault="00E95B88" w:rsidP="00E00845">
      <w:pPr>
        <w:ind w:left="142"/>
      </w:pPr>
      <w:r>
        <w:t xml:space="preserve">　　　　</w:t>
      </w:r>
      <w:r w:rsidR="00D2484F">
        <w:rPr>
          <w:rFonts w:ascii="新細明體" w:hAnsi="新細明體"/>
          <w:color w:val="808000"/>
          <w:sz w:val="18"/>
        </w:rPr>
        <w:t xml:space="preserve">　　　　　　　　　　　　　　　　　　　　　　　　　　　　　　　　　　　　　　　　　　　　　</w:t>
      </w:r>
      <w:hyperlink w:anchor="a章節索引" w:history="1">
        <w:r w:rsidR="00D2484F" w:rsidRPr="0018412F">
          <w:rPr>
            <w:rStyle w:val="a3"/>
            <w:rFonts w:hint="eastAsia"/>
            <w:sz w:val="18"/>
          </w:rPr>
          <w:t>回索引</w:t>
        </w:r>
      </w:hyperlink>
      <w:r w:rsidR="00AC1DBC">
        <w:rPr>
          <w:rFonts w:ascii="新細明體" w:hAnsi="新細明體" w:hint="eastAsia"/>
          <w:color w:val="808000"/>
          <w:sz w:val="18"/>
        </w:rPr>
        <w:t>〉〉</w:t>
      </w:r>
    </w:p>
    <w:p w14:paraId="38AAD111" w14:textId="77777777" w:rsidR="00E00845" w:rsidRDefault="00E00845" w:rsidP="00D2484F">
      <w:pPr>
        <w:pStyle w:val="1"/>
        <w:snapToGrid w:val="0"/>
        <w:spacing w:beforeLines="30" w:before="108" w:afterLines="30" w:after="108"/>
        <w:textAlignment w:val="auto"/>
      </w:pPr>
      <w:bookmarkStart w:id="26" w:name="_第三章__在中華民國境內無固定營業場所，銷售電子勞務予境內自然人之營業_2"/>
      <w:bookmarkEnd w:id="26"/>
      <w:r>
        <w:t>第三章　　在中華民國境內無固定營業場所，銷售電子勞務予境內自然人之營業人稅籍登記</w:t>
      </w:r>
      <w:r>
        <w:rPr>
          <w:rFonts w:hint="eastAsia"/>
        </w:rPr>
        <w:t xml:space="preserve">　　</w:t>
      </w:r>
      <w:r>
        <w:t>第三節　　廢止登記</w:t>
      </w:r>
      <w:r>
        <w:t xml:space="preserve"> </w:t>
      </w:r>
    </w:p>
    <w:p w14:paraId="05C97E12" w14:textId="77777777" w:rsidR="00E95B88" w:rsidRDefault="00E00845" w:rsidP="00E00845">
      <w:pPr>
        <w:pStyle w:val="2"/>
      </w:pPr>
      <w:bookmarkStart w:id="27" w:name="a18"/>
      <w:bookmarkEnd w:id="27"/>
      <w:r>
        <w:t>第</w:t>
      </w:r>
      <w:r>
        <w:t>18</w:t>
      </w:r>
      <w:r w:rsidR="00E95B88">
        <w:t>條</w:t>
      </w:r>
    </w:p>
    <w:p w14:paraId="49B6E4D1" w14:textId="1E1D9CA0" w:rsidR="00E95B88" w:rsidRDefault="00E95B88" w:rsidP="00E00845">
      <w:pPr>
        <w:ind w:left="142"/>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1</w:t>
      </w:r>
      <w:r w:rsidRPr="00E95B88">
        <w:rPr>
          <w:rFonts w:asciiTheme="minorHAnsi" w:hAnsiTheme="minorHAnsi"/>
          <w:color w:val="404040" w:themeColor="text1" w:themeTint="BF"/>
          <w:sz w:val="18"/>
        </w:rPr>
        <w:t>﹞</w:t>
      </w:r>
      <w:r w:rsidR="00E00845">
        <w:t>營業人有前條第一款或第二款所定情事，逾六個月未申請註銷登記，經主管稽徵機關通知仍未辦理者，主管稽徵機關得依職權，廢止其稅籍登記</w:t>
      </w:r>
      <w:r>
        <w:t>。</w:t>
      </w:r>
    </w:p>
    <w:p w14:paraId="3CDC248F" w14:textId="69416C32" w:rsidR="00E00845" w:rsidRDefault="00E95B88" w:rsidP="00E00845">
      <w:pPr>
        <w:ind w:left="142"/>
      </w:pPr>
      <w:r>
        <w:t xml:space="preserve">　　　　</w:t>
      </w:r>
      <w:r w:rsidR="00D2484F">
        <w:rPr>
          <w:rFonts w:ascii="新細明體" w:hAnsi="新細明體"/>
          <w:color w:val="808000"/>
          <w:sz w:val="18"/>
        </w:rPr>
        <w:t xml:space="preserve">　　　　　　　　　　　　　　　　　　　　　　　　　　　　　　　　　　　　　　　　　　　　　</w:t>
      </w:r>
      <w:hyperlink w:anchor="a章節索引" w:history="1">
        <w:r w:rsidR="00D2484F" w:rsidRPr="0018412F">
          <w:rPr>
            <w:rStyle w:val="a3"/>
            <w:rFonts w:hint="eastAsia"/>
            <w:sz w:val="18"/>
          </w:rPr>
          <w:t>回索引</w:t>
        </w:r>
      </w:hyperlink>
      <w:r w:rsidR="00AC1DBC">
        <w:rPr>
          <w:rFonts w:ascii="新細明體" w:hAnsi="新細明體" w:hint="eastAsia"/>
          <w:color w:val="808000"/>
          <w:sz w:val="18"/>
        </w:rPr>
        <w:t>〉〉</w:t>
      </w:r>
    </w:p>
    <w:p w14:paraId="64735CAF" w14:textId="77777777" w:rsidR="00E00845" w:rsidRDefault="00E00845" w:rsidP="00E00845">
      <w:pPr>
        <w:pStyle w:val="1"/>
      </w:pPr>
      <w:bookmarkStart w:id="28" w:name="_第四章__附"/>
      <w:bookmarkEnd w:id="28"/>
      <w:r>
        <w:t>第四章　　附　則</w:t>
      </w:r>
    </w:p>
    <w:p w14:paraId="7DDD62A6" w14:textId="77777777" w:rsidR="00E95B88" w:rsidRDefault="00E00845" w:rsidP="00E00845">
      <w:pPr>
        <w:pStyle w:val="2"/>
      </w:pPr>
      <w:bookmarkStart w:id="29" w:name="a19"/>
      <w:bookmarkEnd w:id="29"/>
      <w:r>
        <w:t>第</w:t>
      </w:r>
      <w:r>
        <w:t>19</w:t>
      </w:r>
      <w:r w:rsidR="00E95B88">
        <w:t>條</w:t>
      </w:r>
    </w:p>
    <w:p w14:paraId="782EB729" w14:textId="5D2CDAC8" w:rsidR="00E00845" w:rsidRDefault="00E95B88" w:rsidP="00E00845">
      <w:pPr>
        <w:ind w:left="142"/>
      </w:pPr>
      <w:r w:rsidRPr="00E95B88">
        <w:rPr>
          <w:rFonts w:asciiTheme="minorHAnsi" w:hAnsiTheme="minorHAnsi"/>
          <w:color w:val="404040" w:themeColor="text1" w:themeTint="BF"/>
          <w:sz w:val="18"/>
        </w:rPr>
        <w:t>﹝</w:t>
      </w:r>
      <w:r w:rsidRPr="00E95B88">
        <w:rPr>
          <w:rFonts w:asciiTheme="minorHAnsi" w:hAnsiTheme="minorHAnsi"/>
          <w:color w:val="404040" w:themeColor="text1" w:themeTint="BF"/>
          <w:sz w:val="18"/>
        </w:rPr>
        <w:t>1</w:t>
      </w:r>
      <w:r w:rsidRPr="00E95B88">
        <w:rPr>
          <w:rFonts w:asciiTheme="minorHAnsi" w:hAnsiTheme="minorHAnsi"/>
          <w:color w:val="404040" w:themeColor="text1" w:themeTint="BF"/>
          <w:sz w:val="18"/>
        </w:rPr>
        <w:t>﹞</w:t>
      </w:r>
      <w:r w:rsidR="00E00845">
        <w:t>營業人違反本規則規定者，除通知限期補辦外，並依本法規定處罰。</w:t>
      </w:r>
    </w:p>
    <w:p w14:paraId="29360E07" w14:textId="77777777" w:rsidR="00E95B88" w:rsidRDefault="00E00845" w:rsidP="00E00845">
      <w:pPr>
        <w:pStyle w:val="2"/>
        <w:rPr>
          <w:color w:val="FFFFFF"/>
        </w:rPr>
      </w:pPr>
      <w:bookmarkStart w:id="30" w:name="a20"/>
      <w:bookmarkEnd w:id="30"/>
      <w:r w:rsidRPr="00E00845">
        <w:t>第</w:t>
      </w:r>
      <w:r w:rsidRPr="00E00845">
        <w:t>20</w:t>
      </w:r>
      <w:r w:rsidRPr="00E00845">
        <w:t>條</w:t>
      </w:r>
      <w:r w:rsidR="00E95B88">
        <w:rPr>
          <w:rFonts w:hint="eastAsia"/>
          <w:color w:val="FFFFFF"/>
        </w:rPr>
        <w:t>∵</w:t>
      </w:r>
    </w:p>
    <w:p w14:paraId="10642D5F" w14:textId="77777777" w:rsidR="00B37422" w:rsidRDefault="00B37422" w:rsidP="00B37422">
      <w:pPr>
        <w:ind w:left="142"/>
        <w:rPr>
          <w:rFonts w:hint="eastAsia"/>
        </w:rPr>
      </w:pPr>
      <w:r w:rsidRPr="006638AD">
        <w:rPr>
          <w:rFonts w:hint="eastAsia"/>
          <w:color w:val="404040" w:themeColor="text1" w:themeTint="BF"/>
          <w:sz w:val="18"/>
        </w:rPr>
        <w:t>﹝</w:t>
      </w:r>
      <w:r w:rsidRPr="006638AD">
        <w:rPr>
          <w:rFonts w:hint="eastAsia"/>
          <w:color w:val="404040" w:themeColor="text1" w:themeTint="BF"/>
          <w:sz w:val="18"/>
        </w:rPr>
        <w:t>1</w:t>
      </w:r>
      <w:r w:rsidRPr="006638AD">
        <w:rPr>
          <w:rFonts w:hint="eastAsia"/>
          <w:color w:val="404040" w:themeColor="text1" w:themeTint="BF"/>
          <w:sz w:val="18"/>
        </w:rPr>
        <w:t>﹞</w:t>
      </w:r>
      <w:r>
        <w:rPr>
          <w:rFonts w:hint="eastAsia"/>
        </w:rPr>
        <w:t>本規則自中華民國一百零六年五月一日施行。</w:t>
      </w:r>
    </w:p>
    <w:p w14:paraId="6E2D3FEB" w14:textId="34FA034D" w:rsidR="00B37422" w:rsidRDefault="00B37422" w:rsidP="00B37422">
      <w:pPr>
        <w:ind w:left="142"/>
        <w:rPr>
          <w:rFonts w:hint="eastAsia"/>
        </w:rPr>
      </w:pPr>
      <w:r w:rsidRPr="006638AD">
        <w:rPr>
          <w:rFonts w:hint="eastAsia"/>
          <w:color w:val="404040" w:themeColor="text1" w:themeTint="BF"/>
          <w:sz w:val="18"/>
        </w:rPr>
        <w:t>﹝</w:t>
      </w:r>
      <w:r w:rsidRPr="006638AD">
        <w:rPr>
          <w:rFonts w:hint="eastAsia"/>
          <w:color w:val="404040" w:themeColor="text1" w:themeTint="BF"/>
          <w:sz w:val="18"/>
        </w:rPr>
        <w:t>2</w:t>
      </w:r>
      <w:r w:rsidRPr="006638AD">
        <w:rPr>
          <w:rFonts w:hint="eastAsia"/>
          <w:color w:val="404040" w:themeColor="text1" w:themeTint="BF"/>
          <w:sz w:val="18"/>
        </w:rPr>
        <w:t>﹞</w:t>
      </w:r>
      <w:r>
        <w:rPr>
          <w:rFonts w:hint="eastAsia"/>
        </w:rPr>
        <w:t>本規則修正條文，除中華民國一百十年十月二十二日修正發布之</w:t>
      </w:r>
      <w:hyperlink w:anchor="a3" w:history="1">
        <w:r w:rsidRPr="00CD486D">
          <w:rPr>
            <w:rStyle w:val="a3"/>
            <w:rFonts w:ascii="Times New Roman" w:hAnsi="Times New Roman" w:hint="eastAsia"/>
          </w:rPr>
          <w:t>第三條</w:t>
        </w:r>
      </w:hyperlink>
      <w:r>
        <w:rPr>
          <w:rFonts w:hint="eastAsia"/>
        </w:rPr>
        <w:t>自一百十一年一月一日施行、一百十一年八月八日修正發布條文自一百十二年一月一日施行外，自發布日施行。</w:t>
      </w:r>
    </w:p>
    <w:p w14:paraId="61B102FE" w14:textId="0818ED5C" w:rsidR="00B37422" w:rsidRPr="00B37422" w:rsidRDefault="007B7A15" w:rsidP="007B7A15">
      <w:pPr>
        <w:pStyle w:val="3"/>
        <w:rPr>
          <w:rFonts w:asciiTheme="minorHAnsi" w:hAnsiTheme="minorHAnsi"/>
          <w:color w:val="404040" w:themeColor="text1" w:themeTint="BF"/>
          <w:sz w:val="18"/>
        </w:rPr>
      </w:pPr>
      <w:r>
        <w:rPr>
          <w:rFonts w:hint="eastAsia"/>
        </w:rPr>
        <w:t>--</w:t>
      </w:r>
      <w:r w:rsidRPr="00A22F73">
        <w:rPr>
          <w:rFonts w:hint="eastAsia"/>
        </w:rPr>
        <w:t>1</w:t>
      </w:r>
      <w:r>
        <w:t>11</w:t>
      </w:r>
      <w:r w:rsidRPr="00A22F73">
        <w:rPr>
          <w:rFonts w:hint="eastAsia"/>
        </w:rPr>
        <w:t>年</w:t>
      </w:r>
      <w:r>
        <w:t>8</w:t>
      </w:r>
      <w:r w:rsidRPr="00A22F73">
        <w:rPr>
          <w:rFonts w:hint="eastAsia"/>
        </w:rPr>
        <w:t>月</w:t>
      </w:r>
      <w:r>
        <w:t>8</w:t>
      </w:r>
      <w:r w:rsidRPr="00A22F73">
        <w:rPr>
          <w:rFonts w:hint="eastAsia"/>
        </w:rPr>
        <w:t>日修正前條文</w:t>
      </w:r>
      <w:r w:rsidRPr="00A22F73">
        <w:rPr>
          <w:rFonts w:hint="eastAsia"/>
        </w:rPr>
        <w:t>--</w:t>
      </w:r>
      <w:hyperlink r:id="rId43" w:history="1">
        <w:r w:rsidRPr="00A22F73">
          <w:rPr>
            <w:rStyle w:val="a3"/>
          </w:rPr>
          <w:t>比對程式</w:t>
        </w:r>
      </w:hyperlink>
    </w:p>
    <w:p w14:paraId="54AC541E" w14:textId="5ECCB7BE" w:rsidR="00E95B88" w:rsidRPr="00B37422" w:rsidRDefault="00E95B88" w:rsidP="00D35421">
      <w:pPr>
        <w:ind w:left="142"/>
        <w:rPr>
          <w:color w:val="5F5F5F"/>
        </w:rPr>
      </w:pPr>
      <w:r w:rsidRPr="00B37422">
        <w:rPr>
          <w:rFonts w:asciiTheme="minorHAnsi" w:hAnsiTheme="minorHAnsi" w:hint="eastAsia"/>
          <w:color w:val="5F5F5F"/>
          <w:sz w:val="18"/>
        </w:rPr>
        <w:t>﹝</w:t>
      </w:r>
      <w:r w:rsidRPr="00B37422">
        <w:rPr>
          <w:rFonts w:asciiTheme="minorHAnsi" w:hAnsiTheme="minorHAnsi" w:hint="eastAsia"/>
          <w:color w:val="5F5F5F"/>
          <w:sz w:val="18"/>
        </w:rPr>
        <w:t>1</w:t>
      </w:r>
      <w:r w:rsidRPr="00B37422">
        <w:rPr>
          <w:rFonts w:asciiTheme="minorHAnsi" w:hAnsiTheme="minorHAnsi" w:hint="eastAsia"/>
          <w:color w:val="5F5F5F"/>
          <w:sz w:val="18"/>
        </w:rPr>
        <w:t>﹞</w:t>
      </w:r>
      <w:r w:rsidR="00D35421" w:rsidRPr="00B37422">
        <w:rPr>
          <w:rFonts w:hint="eastAsia"/>
          <w:color w:val="5F5F5F"/>
        </w:rPr>
        <w:t>本規則自中華民國一百零六年五月一日施行</w:t>
      </w:r>
      <w:r w:rsidRPr="00B37422">
        <w:rPr>
          <w:rFonts w:hint="eastAsia"/>
          <w:color w:val="5F5F5F"/>
        </w:rPr>
        <w:t>。</w:t>
      </w:r>
    </w:p>
    <w:p w14:paraId="64E5EF22" w14:textId="28E51A4A" w:rsidR="00D35421" w:rsidRPr="00B37422" w:rsidRDefault="00E95B88" w:rsidP="00D35421">
      <w:pPr>
        <w:ind w:left="142"/>
        <w:rPr>
          <w:color w:val="5F5F5F"/>
        </w:rPr>
      </w:pPr>
      <w:r w:rsidRPr="00B37422">
        <w:rPr>
          <w:rFonts w:asciiTheme="minorHAnsi" w:hAnsiTheme="minorHAnsi" w:hint="eastAsia"/>
          <w:color w:val="5F5F5F"/>
          <w:sz w:val="18"/>
        </w:rPr>
        <w:t>﹝</w:t>
      </w:r>
      <w:r w:rsidRPr="00B37422">
        <w:rPr>
          <w:rFonts w:asciiTheme="minorHAnsi" w:hAnsiTheme="minorHAnsi" w:hint="eastAsia"/>
          <w:color w:val="5F5F5F"/>
          <w:sz w:val="18"/>
        </w:rPr>
        <w:t>2</w:t>
      </w:r>
      <w:r w:rsidRPr="00B37422">
        <w:rPr>
          <w:rFonts w:asciiTheme="minorHAnsi" w:hAnsiTheme="minorHAnsi" w:hint="eastAsia"/>
          <w:color w:val="5F5F5F"/>
          <w:sz w:val="18"/>
        </w:rPr>
        <w:t>﹞</w:t>
      </w:r>
      <w:r w:rsidR="00D35421" w:rsidRPr="00B37422">
        <w:rPr>
          <w:rFonts w:hint="eastAsia"/>
          <w:color w:val="5F5F5F"/>
        </w:rPr>
        <w:t>本規則修正條文，除中華民國一百十年十月二十二日修正發布之</w:t>
      </w:r>
      <w:hyperlink w:anchor="a3" w:history="1">
        <w:r w:rsidR="00D35421" w:rsidRPr="00B37422">
          <w:rPr>
            <w:rStyle w:val="a3"/>
            <w:rFonts w:ascii="Times New Roman" w:hAnsi="Times New Roman" w:hint="eastAsia"/>
            <w:color w:val="5F5F5F"/>
          </w:rPr>
          <w:t>第三條</w:t>
        </w:r>
      </w:hyperlink>
      <w:r w:rsidR="00D35421" w:rsidRPr="00B37422">
        <w:rPr>
          <w:rFonts w:hint="eastAsia"/>
          <w:color w:val="5F5F5F"/>
        </w:rPr>
        <w:t>自一百十一年一月一日施行外，自發布日施行。</w:t>
      </w:r>
      <w:r w:rsidR="00667EB1" w:rsidRPr="00667EB1">
        <w:rPr>
          <w:rFonts w:ascii="新細明體" w:hAnsi="新細明體" w:hint="eastAsia"/>
          <w:color w:val="FFFFFF" w:themeColor="background1"/>
        </w:rPr>
        <w:t>∴</w:t>
      </w:r>
    </w:p>
    <w:p w14:paraId="76D62EEF" w14:textId="7A99AD2B" w:rsidR="00E95B88" w:rsidRDefault="00E95B88" w:rsidP="00432ED5">
      <w:pPr>
        <w:pStyle w:val="3"/>
      </w:pPr>
      <w:r>
        <w:rPr>
          <w:rFonts w:hint="eastAsia"/>
        </w:rPr>
        <w:t>--</w:t>
      </w:r>
      <w:r w:rsidRPr="00A22F73">
        <w:rPr>
          <w:rFonts w:hint="eastAsia"/>
        </w:rPr>
        <w:t>1</w:t>
      </w:r>
      <w:r>
        <w:t>10</w:t>
      </w:r>
      <w:r w:rsidRPr="00A22F73">
        <w:rPr>
          <w:rFonts w:hint="eastAsia"/>
        </w:rPr>
        <w:t>年</w:t>
      </w:r>
      <w:r>
        <w:t>10</w:t>
      </w:r>
      <w:r w:rsidRPr="00A22F73">
        <w:rPr>
          <w:rFonts w:hint="eastAsia"/>
        </w:rPr>
        <w:t>月</w:t>
      </w:r>
      <w:r>
        <w:t>22</w:t>
      </w:r>
      <w:r w:rsidRPr="00A22F73">
        <w:rPr>
          <w:rFonts w:hint="eastAsia"/>
        </w:rPr>
        <w:t>日修正前條文</w:t>
      </w:r>
      <w:r w:rsidRPr="00A22F73">
        <w:rPr>
          <w:rFonts w:hint="eastAsia"/>
        </w:rPr>
        <w:t>--</w:t>
      </w:r>
      <w:hyperlink r:id="rId44" w:history="1">
        <w:r w:rsidRPr="00A22F73">
          <w:rPr>
            <w:rStyle w:val="a3"/>
          </w:rPr>
          <w:t>比對程式</w:t>
        </w:r>
      </w:hyperlink>
    </w:p>
    <w:p w14:paraId="4395252E" w14:textId="4AB466F3" w:rsidR="00E95B88" w:rsidRDefault="00E95B88" w:rsidP="006C1DBB">
      <w:pPr>
        <w:ind w:left="142"/>
        <w:jc w:val="both"/>
        <w:rPr>
          <w:rFonts w:ascii="Arial Unicode MS" w:hAnsi="Arial Unicode MS"/>
          <w:color w:val="5F5F5F"/>
          <w:szCs w:val="20"/>
        </w:rPr>
      </w:pPr>
      <w:r w:rsidRPr="00E95B88">
        <w:rPr>
          <w:rFonts w:asciiTheme="minorHAnsi" w:hAnsiTheme="minorHAnsi" w:hint="eastAsia"/>
          <w:color w:val="404040" w:themeColor="text1" w:themeTint="BF"/>
          <w:sz w:val="18"/>
        </w:rPr>
        <w:t>﹝</w:t>
      </w:r>
      <w:r w:rsidRPr="00E95B88">
        <w:rPr>
          <w:rFonts w:asciiTheme="minorHAnsi" w:hAnsiTheme="minorHAnsi" w:hint="eastAsia"/>
          <w:color w:val="404040" w:themeColor="text1" w:themeTint="BF"/>
          <w:sz w:val="18"/>
        </w:rPr>
        <w:t>1</w:t>
      </w:r>
      <w:r w:rsidRPr="00E95B88">
        <w:rPr>
          <w:rFonts w:asciiTheme="minorHAnsi" w:hAnsiTheme="minorHAnsi" w:hint="eastAsia"/>
          <w:color w:val="404040" w:themeColor="text1" w:themeTint="BF"/>
          <w:sz w:val="18"/>
        </w:rPr>
        <w:t>﹞</w:t>
      </w:r>
      <w:r w:rsidR="006C1DBB" w:rsidRPr="00D35421">
        <w:rPr>
          <w:rFonts w:ascii="Arial Unicode MS" w:hAnsi="Arial Unicode MS" w:hint="eastAsia"/>
          <w:color w:val="5F5F5F"/>
          <w:szCs w:val="20"/>
        </w:rPr>
        <w:t>本規則自中華民國一百零六年五月一日施行</w:t>
      </w:r>
      <w:r>
        <w:rPr>
          <w:rFonts w:ascii="Arial Unicode MS" w:hAnsi="Arial Unicode MS" w:hint="eastAsia"/>
          <w:color w:val="5F5F5F"/>
          <w:szCs w:val="20"/>
        </w:rPr>
        <w:t>。</w:t>
      </w:r>
    </w:p>
    <w:p w14:paraId="25A769E4" w14:textId="332B6A78" w:rsidR="006C1DBB" w:rsidRPr="00D35421" w:rsidRDefault="00E95B88" w:rsidP="006C1DBB">
      <w:pPr>
        <w:ind w:left="142"/>
        <w:jc w:val="both"/>
        <w:rPr>
          <w:rFonts w:ascii="Arial Unicode MS" w:hAnsi="Arial Unicode MS"/>
          <w:color w:val="5F5F5F"/>
          <w:szCs w:val="20"/>
        </w:rPr>
      </w:pPr>
      <w:r w:rsidRPr="00E95B88">
        <w:rPr>
          <w:rFonts w:asciiTheme="minorHAnsi" w:hAnsiTheme="minorHAnsi" w:hint="eastAsia"/>
          <w:color w:val="404040" w:themeColor="text1" w:themeTint="BF"/>
          <w:sz w:val="18"/>
          <w:szCs w:val="20"/>
        </w:rPr>
        <w:t>﹝</w:t>
      </w:r>
      <w:r w:rsidRPr="00E95B88">
        <w:rPr>
          <w:rFonts w:asciiTheme="minorHAnsi" w:hAnsiTheme="minorHAnsi" w:hint="eastAsia"/>
          <w:color w:val="404040" w:themeColor="text1" w:themeTint="BF"/>
          <w:sz w:val="18"/>
          <w:szCs w:val="20"/>
        </w:rPr>
        <w:t>2</w:t>
      </w:r>
      <w:r w:rsidRPr="00E95B88">
        <w:rPr>
          <w:rFonts w:asciiTheme="minorHAnsi" w:hAnsiTheme="minorHAnsi" w:hint="eastAsia"/>
          <w:color w:val="404040" w:themeColor="text1" w:themeTint="BF"/>
          <w:sz w:val="18"/>
          <w:szCs w:val="20"/>
        </w:rPr>
        <w:t>﹞</w:t>
      </w:r>
      <w:r w:rsidR="006C1DBB" w:rsidRPr="00D35421">
        <w:rPr>
          <w:rFonts w:ascii="Arial Unicode MS" w:hAnsi="Arial Unicode MS" w:hint="eastAsia"/>
          <w:color w:val="5F5F5F"/>
          <w:szCs w:val="20"/>
        </w:rPr>
        <w:t>本規則修正條文自發布日施行。</w:t>
      </w:r>
      <w:r w:rsidR="00612C17" w:rsidRPr="00265BFD">
        <w:rPr>
          <w:rFonts w:ascii="Arial Unicode MS" w:hAnsi="Arial Unicode MS" w:hint="eastAsia"/>
          <w:color w:val="FFFFFF"/>
        </w:rPr>
        <w:t>∴</w:t>
      </w:r>
    </w:p>
    <w:p w14:paraId="4C121018" w14:textId="5F3D2E2F" w:rsidR="00E95B88" w:rsidRDefault="00E95B88" w:rsidP="00722EFE">
      <w:pPr>
        <w:pStyle w:val="3"/>
      </w:pPr>
      <w:r>
        <w:rPr>
          <w:rFonts w:hint="eastAsia"/>
        </w:rPr>
        <w:t>--</w:t>
      </w:r>
      <w:r w:rsidRPr="009556B3">
        <w:rPr>
          <w:rFonts w:hint="eastAsia"/>
        </w:rPr>
        <w:t>10</w:t>
      </w:r>
      <w:r>
        <w:rPr>
          <w:rFonts w:hint="eastAsia"/>
        </w:rPr>
        <w:t>7</w:t>
      </w:r>
      <w:r w:rsidRPr="009556B3">
        <w:rPr>
          <w:rFonts w:hint="eastAsia"/>
        </w:rPr>
        <w:t>年</w:t>
      </w:r>
      <w:r>
        <w:rPr>
          <w:rFonts w:hint="eastAsia"/>
        </w:rPr>
        <w:t>6</w:t>
      </w:r>
      <w:r w:rsidRPr="009556B3">
        <w:rPr>
          <w:rFonts w:hint="eastAsia"/>
        </w:rPr>
        <w:t>月</w:t>
      </w:r>
      <w:r>
        <w:rPr>
          <w:rFonts w:hint="eastAsia"/>
        </w:rPr>
        <w:t>29</w:t>
      </w:r>
      <w:r>
        <w:rPr>
          <w:rFonts w:hint="eastAsia"/>
        </w:rPr>
        <w:t>日修正前條文</w:t>
      </w:r>
      <w:r>
        <w:rPr>
          <w:rFonts w:hint="eastAsia"/>
        </w:rPr>
        <w:t>--</w:t>
      </w:r>
      <w:hyperlink r:id="rId45" w:history="1">
        <w:r w:rsidRPr="009556B3">
          <w:rPr>
            <w:rStyle w:val="a3"/>
            <w:rFonts w:ascii="Arial Unicode MS" w:hAnsi="Arial Unicode MS"/>
          </w:rPr>
          <w:t>比對程式</w:t>
        </w:r>
      </w:hyperlink>
    </w:p>
    <w:p w14:paraId="7476260D" w14:textId="0432FB9B" w:rsidR="003440C4" w:rsidRPr="006C1DBB" w:rsidRDefault="00E95B88" w:rsidP="00E00845">
      <w:pPr>
        <w:ind w:left="142"/>
        <w:jc w:val="both"/>
        <w:rPr>
          <w:rFonts w:ascii="Arial Unicode MS" w:hAnsi="Arial Unicode MS"/>
          <w:color w:val="5F5F5F"/>
        </w:rPr>
      </w:pPr>
      <w:r w:rsidRPr="00E95B88">
        <w:rPr>
          <w:rFonts w:asciiTheme="minorHAnsi" w:hAnsiTheme="minorHAnsi" w:hint="eastAsia"/>
          <w:color w:val="404040" w:themeColor="text1" w:themeTint="BF"/>
          <w:sz w:val="18"/>
        </w:rPr>
        <w:t>﹝</w:t>
      </w:r>
      <w:r w:rsidRPr="00E95B88">
        <w:rPr>
          <w:rFonts w:asciiTheme="minorHAnsi" w:hAnsiTheme="minorHAnsi" w:hint="eastAsia"/>
          <w:color w:val="404040" w:themeColor="text1" w:themeTint="BF"/>
          <w:sz w:val="18"/>
        </w:rPr>
        <w:t>1</w:t>
      </w:r>
      <w:r w:rsidRPr="00E95B88">
        <w:rPr>
          <w:rFonts w:asciiTheme="minorHAnsi" w:hAnsiTheme="minorHAnsi" w:hint="eastAsia"/>
          <w:color w:val="404040" w:themeColor="text1" w:themeTint="BF"/>
          <w:sz w:val="18"/>
        </w:rPr>
        <w:t>﹞</w:t>
      </w:r>
      <w:r w:rsidR="00E00845" w:rsidRPr="006C1DBB">
        <w:rPr>
          <w:color w:val="5F5F5F"/>
        </w:rPr>
        <w:t>本規則自中華民國一百零六年五月一日施行。</w:t>
      </w:r>
      <w:r w:rsidR="00212081" w:rsidRPr="00766BEA">
        <w:rPr>
          <w:rFonts w:ascii="Arial Unicode MS" w:hAnsi="Arial Unicode MS" w:hint="eastAsia"/>
          <w:color w:val="FFFFFF" w:themeColor="background1"/>
        </w:rPr>
        <w:t>∴</w:t>
      </w:r>
    </w:p>
    <w:p w14:paraId="739EB409" w14:textId="77777777" w:rsidR="00883231" w:rsidRDefault="00883231" w:rsidP="00E00845"/>
    <w:p w14:paraId="2A6DAC17" w14:textId="77777777" w:rsidR="003440C4" w:rsidRPr="002B406B" w:rsidRDefault="003440C4" w:rsidP="00F40CED">
      <w:pPr>
        <w:ind w:left="142"/>
        <w:jc w:val="both"/>
        <w:rPr>
          <w:rFonts w:ascii="Arial Unicode MS" w:hAnsi="Arial Unicode MS"/>
        </w:rPr>
      </w:pPr>
    </w:p>
    <w:p w14:paraId="4C6FBAB5" w14:textId="77777777" w:rsidR="00F24DF3" w:rsidRPr="00C1655B" w:rsidRDefault="00F24DF3" w:rsidP="00F24DF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755A8F1D" w14:textId="7DA32596" w:rsidR="00E64725" w:rsidRPr="00F24DF3" w:rsidRDefault="00F24DF3" w:rsidP="00B7064F">
      <w:pPr>
        <w:ind w:leftChars="71" w:left="142"/>
        <w:jc w:val="both"/>
        <w:rPr>
          <w:rFonts w:ascii="新細明體" w:hAnsi="新細明體"/>
          <w:b/>
          <w:bCs/>
          <w:color w:val="800000"/>
        </w:rPr>
      </w:pPr>
      <w:r w:rsidRPr="003D460F">
        <w:rPr>
          <w:rFonts w:hint="eastAsia"/>
          <w:color w:val="5F5F5F"/>
          <w:sz w:val="18"/>
          <w:szCs w:val="18"/>
        </w:rPr>
        <w:t>【編註】</w:t>
      </w:r>
      <w:r w:rsidR="00B45951">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6"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E64725" w:rsidRPr="00F24DF3">
      <w:footerReference w:type="even" r:id="rId47"/>
      <w:footerReference w:type="default" r:id="rId48"/>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21278" w14:textId="77777777" w:rsidR="000A42DB" w:rsidRDefault="000A42DB">
      <w:r>
        <w:separator/>
      </w:r>
    </w:p>
  </w:endnote>
  <w:endnote w:type="continuationSeparator" w:id="0">
    <w:p w14:paraId="6584ECB4" w14:textId="77777777" w:rsidR="000A42DB" w:rsidRDefault="000A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BD931" w14:textId="77777777" w:rsidR="00AC1DBC" w:rsidRDefault="00AC1D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34E8018C" w14:textId="77777777" w:rsidR="00AC1DBC" w:rsidRDefault="00AC1DB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B714" w14:textId="77777777" w:rsidR="00AC1DBC" w:rsidRDefault="00AC1DB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407E8">
      <w:rPr>
        <w:rStyle w:val="a6"/>
        <w:noProof/>
      </w:rPr>
      <w:t>1</w:t>
    </w:r>
    <w:r>
      <w:rPr>
        <w:rStyle w:val="a6"/>
      </w:rPr>
      <w:fldChar w:fldCharType="end"/>
    </w:r>
  </w:p>
  <w:p w14:paraId="6CCC2F03" w14:textId="77777777" w:rsidR="00AC1DBC" w:rsidRPr="00947276" w:rsidRDefault="006C1DBB"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AC1DBC" w:rsidRPr="00883231">
      <w:rPr>
        <w:rFonts w:ascii="Arial Unicode MS" w:hAnsi="Arial Unicode MS" w:hint="eastAsia"/>
        <w:sz w:val="18"/>
        <w:szCs w:val="18"/>
      </w:rPr>
      <w:t>稅籍登記規則</w:t>
    </w:r>
    <w:r>
      <w:rPr>
        <w:rFonts w:ascii="Arial Unicode MS" w:hAnsi="Arial Unicode MS" w:hint="eastAsia"/>
        <w:sz w:val="18"/>
        <w:szCs w:val="18"/>
      </w:rPr>
      <w:t>〉〉</w:t>
    </w:r>
    <w:r w:rsidR="00AC1DBC" w:rsidRPr="00947276">
      <w:rPr>
        <w:rFonts w:ascii="Arial Unicode MS" w:hAnsi="Arial Unicode MS" w:hint="eastAsia"/>
        <w:sz w:val="18"/>
        <w:szCs w:val="18"/>
      </w:rPr>
      <w:t>S-link</w:t>
    </w:r>
    <w:r w:rsidR="00AC1DBC"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61EE7" w14:textId="77777777" w:rsidR="000A42DB" w:rsidRDefault="000A42DB">
      <w:r>
        <w:separator/>
      </w:r>
    </w:p>
  </w:footnote>
  <w:footnote w:type="continuationSeparator" w:id="0">
    <w:p w14:paraId="4D8C9D76" w14:textId="77777777" w:rsidR="000A42DB" w:rsidRDefault="000A42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82258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CA2"/>
    <w:rsid w:val="0001671F"/>
    <w:rsid w:val="00030299"/>
    <w:rsid w:val="000362C8"/>
    <w:rsid w:val="00047E1B"/>
    <w:rsid w:val="00053B44"/>
    <w:rsid w:val="00054298"/>
    <w:rsid w:val="0005494B"/>
    <w:rsid w:val="000813C3"/>
    <w:rsid w:val="00092BF5"/>
    <w:rsid w:val="000A39E4"/>
    <w:rsid w:val="000A42DB"/>
    <w:rsid w:val="000C6003"/>
    <w:rsid w:val="000E6C10"/>
    <w:rsid w:val="000E7FE7"/>
    <w:rsid w:val="00100AFC"/>
    <w:rsid w:val="00107E34"/>
    <w:rsid w:val="00117020"/>
    <w:rsid w:val="00124594"/>
    <w:rsid w:val="00124899"/>
    <w:rsid w:val="00146206"/>
    <w:rsid w:val="00163010"/>
    <w:rsid w:val="00164C61"/>
    <w:rsid w:val="0016645D"/>
    <w:rsid w:val="00174246"/>
    <w:rsid w:val="0017546C"/>
    <w:rsid w:val="00175528"/>
    <w:rsid w:val="0017769B"/>
    <w:rsid w:val="001854BA"/>
    <w:rsid w:val="00196D09"/>
    <w:rsid w:val="001A72F2"/>
    <w:rsid w:val="001B0EB8"/>
    <w:rsid w:val="001B6A4F"/>
    <w:rsid w:val="001D02C0"/>
    <w:rsid w:val="001D3122"/>
    <w:rsid w:val="001D6EA6"/>
    <w:rsid w:val="001E09B3"/>
    <w:rsid w:val="001E21AE"/>
    <w:rsid w:val="001E5DDD"/>
    <w:rsid w:val="001F35B4"/>
    <w:rsid w:val="001F7482"/>
    <w:rsid w:val="00201671"/>
    <w:rsid w:val="00204D3E"/>
    <w:rsid w:val="002068E4"/>
    <w:rsid w:val="00211579"/>
    <w:rsid w:val="00212081"/>
    <w:rsid w:val="00230048"/>
    <w:rsid w:val="0023100C"/>
    <w:rsid w:val="00233C8F"/>
    <w:rsid w:val="00237AEB"/>
    <w:rsid w:val="00242E0E"/>
    <w:rsid w:val="002431DA"/>
    <w:rsid w:val="00250476"/>
    <w:rsid w:val="00280157"/>
    <w:rsid w:val="00286B61"/>
    <w:rsid w:val="00293BD4"/>
    <w:rsid w:val="00293D97"/>
    <w:rsid w:val="00294E2F"/>
    <w:rsid w:val="002B406B"/>
    <w:rsid w:val="002B7149"/>
    <w:rsid w:val="002C219D"/>
    <w:rsid w:val="002D438F"/>
    <w:rsid w:val="002E07C9"/>
    <w:rsid w:val="002E398B"/>
    <w:rsid w:val="002F6388"/>
    <w:rsid w:val="00307359"/>
    <w:rsid w:val="00324E78"/>
    <w:rsid w:val="003358FD"/>
    <w:rsid w:val="00336377"/>
    <w:rsid w:val="003440C4"/>
    <w:rsid w:val="00356A6B"/>
    <w:rsid w:val="00376CE0"/>
    <w:rsid w:val="003832C7"/>
    <w:rsid w:val="003902A9"/>
    <w:rsid w:val="00392D6B"/>
    <w:rsid w:val="00396441"/>
    <w:rsid w:val="003974F9"/>
    <w:rsid w:val="003A41F2"/>
    <w:rsid w:val="003D3CF8"/>
    <w:rsid w:val="00411F1A"/>
    <w:rsid w:val="00430F2E"/>
    <w:rsid w:val="00432ED5"/>
    <w:rsid w:val="004422B7"/>
    <w:rsid w:val="00480695"/>
    <w:rsid w:val="00485618"/>
    <w:rsid w:val="00494365"/>
    <w:rsid w:val="004A7B4C"/>
    <w:rsid w:val="004B3090"/>
    <w:rsid w:val="004C3C4F"/>
    <w:rsid w:val="004C4985"/>
    <w:rsid w:val="004C53CF"/>
    <w:rsid w:val="004D171F"/>
    <w:rsid w:val="004F1A0B"/>
    <w:rsid w:val="00500E6A"/>
    <w:rsid w:val="00503248"/>
    <w:rsid w:val="0050391A"/>
    <w:rsid w:val="0052210E"/>
    <w:rsid w:val="005243DC"/>
    <w:rsid w:val="00527DA8"/>
    <w:rsid w:val="005408E9"/>
    <w:rsid w:val="00552313"/>
    <w:rsid w:val="0055694E"/>
    <w:rsid w:val="00560C1F"/>
    <w:rsid w:val="0057153C"/>
    <w:rsid w:val="005740E1"/>
    <w:rsid w:val="00590A11"/>
    <w:rsid w:val="005A3F72"/>
    <w:rsid w:val="005C252B"/>
    <w:rsid w:val="005D5C90"/>
    <w:rsid w:val="005F269B"/>
    <w:rsid w:val="005F4624"/>
    <w:rsid w:val="005F4688"/>
    <w:rsid w:val="005F756E"/>
    <w:rsid w:val="006009F1"/>
    <w:rsid w:val="00612C17"/>
    <w:rsid w:val="00621E56"/>
    <w:rsid w:val="006338AD"/>
    <w:rsid w:val="00655E19"/>
    <w:rsid w:val="00667EB1"/>
    <w:rsid w:val="006712A6"/>
    <w:rsid w:val="00671B31"/>
    <w:rsid w:val="00681454"/>
    <w:rsid w:val="00686823"/>
    <w:rsid w:val="006962E8"/>
    <w:rsid w:val="0069720E"/>
    <w:rsid w:val="0069798E"/>
    <w:rsid w:val="00697B6D"/>
    <w:rsid w:val="006A4840"/>
    <w:rsid w:val="006C1DBB"/>
    <w:rsid w:val="006D0A4E"/>
    <w:rsid w:val="006F02FC"/>
    <w:rsid w:val="00701248"/>
    <w:rsid w:val="0070387E"/>
    <w:rsid w:val="00703E5A"/>
    <w:rsid w:val="00704646"/>
    <w:rsid w:val="00715733"/>
    <w:rsid w:val="00717FB6"/>
    <w:rsid w:val="00721D59"/>
    <w:rsid w:val="00722EFE"/>
    <w:rsid w:val="00726B3E"/>
    <w:rsid w:val="007309E6"/>
    <w:rsid w:val="00752FB2"/>
    <w:rsid w:val="00780F68"/>
    <w:rsid w:val="00787C4D"/>
    <w:rsid w:val="007A1DF9"/>
    <w:rsid w:val="007B7A15"/>
    <w:rsid w:val="007C11EB"/>
    <w:rsid w:val="007C61E0"/>
    <w:rsid w:val="007D1884"/>
    <w:rsid w:val="007D5DB9"/>
    <w:rsid w:val="007D7380"/>
    <w:rsid w:val="008016D2"/>
    <w:rsid w:val="00801E84"/>
    <w:rsid w:val="00811FCC"/>
    <w:rsid w:val="00823F2D"/>
    <w:rsid w:val="00824E90"/>
    <w:rsid w:val="00825355"/>
    <w:rsid w:val="008315AC"/>
    <w:rsid w:val="00834ABD"/>
    <w:rsid w:val="00841D7C"/>
    <w:rsid w:val="00852450"/>
    <w:rsid w:val="00857F28"/>
    <w:rsid w:val="00864881"/>
    <w:rsid w:val="0086558C"/>
    <w:rsid w:val="00876771"/>
    <w:rsid w:val="00880ADC"/>
    <w:rsid w:val="00883231"/>
    <w:rsid w:val="0089399F"/>
    <w:rsid w:val="00894E8C"/>
    <w:rsid w:val="008B325C"/>
    <w:rsid w:val="008C00E5"/>
    <w:rsid w:val="008C01DE"/>
    <w:rsid w:val="008D1E92"/>
    <w:rsid w:val="008D3DD8"/>
    <w:rsid w:val="008D61CB"/>
    <w:rsid w:val="008F6396"/>
    <w:rsid w:val="00911B0A"/>
    <w:rsid w:val="00913C26"/>
    <w:rsid w:val="00922096"/>
    <w:rsid w:val="0092381C"/>
    <w:rsid w:val="009252C8"/>
    <w:rsid w:val="00925967"/>
    <w:rsid w:val="00932B4F"/>
    <w:rsid w:val="00936167"/>
    <w:rsid w:val="00937A81"/>
    <w:rsid w:val="009407E8"/>
    <w:rsid w:val="00947276"/>
    <w:rsid w:val="00951BF7"/>
    <w:rsid w:val="009633B8"/>
    <w:rsid w:val="00981095"/>
    <w:rsid w:val="009860F8"/>
    <w:rsid w:val="00995EB3"/>
    <w:rsid w:val="00996D4B"/>
    <w:rsid w:val="009A320C"/>
    <w:rsid w:val="009F231E"/>
    <w:rsid w:val="009F26F8"/>
    <w:rsid w:val="00A10366"/>
    <w:rsid w:val="00A12B0C"/>
    <w:rsid w:val="00A1435E"/>
    <w:rsid w:val="00A208D7"/>
    <w:rsid w:val="00A31D75"/>
    <w:rsid w:val="00A329B9"/>
    <w:rsid w:val="00A44CCF"/>
    <w:rsid w:val="00A63054"/>
    <w:rsid w:val="00A72615"/>
    <w:rsid w:val="00A82DAF"/>
    <w:rsid w:val="00A8350C"/>
    <w:rsid w:val="00A860B2"/>
    <w:rsid w:val="00A8787F"/>
    <w:rsid w:val="00A923C8"/>
    <w:rsid w:val="00AA1293"/>
    <w:rsid w:val="00AC1B4C"/>
    <w:rsid w:val="00AC1DBC"/>
    <w:rsid w:val="00AC4B4D"/>
    <w:rsid w:val="00AC7A03"/>
    <w:rsid w:val="00AD0E32"/>
    <w:rsid w:val="00AD3C3E"/>
    <w:rsid w:val="00B0157B"/>
    <w:rsid w:val="00B033AA"/>
    <w:rsid w:val="00B05CC6"/>
    <w:rsid w:val="00B17ADD"/>
    <w:rsid w:val="00B26BA0"/>
    <w:rsid w:val="00B37422"/>
    <w:rsid w:val="00B45951"/>
    <w:rsid w:val="00B5761A"/>
    <w:rsid w:val="00B60522"/>
    <w:rsid w:val="00B65420"/>
    <w:rsid w:val="00B67CA2"/>
    <w:rsid w:val="00B7064F"/>
    <w:rsid w:val="00B73DB2"/>
    <w:rsid w:val="00B85B35"/>
    <w:rsid w:val="00B861AD"/>
    <w:rsid w:val="00B9344B"/>
    <w:rsid w:val="00B935F8"/>
    <w:rsid w:val="00B93F79"/>
    <w:rsid w:val="00B95110"/>
    <w:rsid w:val="00B962FA"/>
    <w:rsid w:val="00BA254A"/>
    <w:rsid w:val="00BA53AA"/>
    <w:rsid w:val="00BC79BF"/>
    <w:rsid w:val="00BC7E09"/>
    <w:rsid w:val="00BD2114"/>
    <w:rsid w:val="00BD3C7D"/>
    <w:rsid w:val="00BE45DE"/>
    <w:rsid w:val="00BF11B9"/>
    <w:rsid w:val="00BF4B7D"/>
    <w:rsid w:val="00C11F97"/>
    <w:rsid w:val="00C23280"/>
    <w:rsid w:val="00C25939"/>
    <w:rsid w:val="00C25BD7"/>
    <w:rsid w:val="00C425E4"/>
    <w:rsid w:val="00C56027"/>
    <w:rsid w:val="00C77083"/>
    <w:rsid w:val="00C81AAC"/>
    <w:rsid w:val="00C85CAE"/>
    <w:rsid w:val="00C92561"/>
    <w:rsid w:val="00CB13A9"/>
    <w:rsid w:val="00CB3E15"/>
    <w:rsid w:val="00CC55B6"/>
    <w:rsid w:val="00CC6D27"/>
    <w:rsid w:val="00CD0250"/>
    <w:rsid w:val="00CD39A6"/>
    <w:rsid w:val="00CD486D"/>
    <w:rsid w:val="00CD77EE"/>
    <w:rsid w:val="00CE0A2C"/>
    <w:rsid w:val="00CF2D69"/>
    <w:rsid w:val="00D01DFB"/>
    <w:rsid w:val="00D0588D"/>
    <w:rsid w:val="00D07C5B"/>
    <w:rsid w:val="00D2484F"/>
    <w:rsid w:val="00D318F5"/>
    <w:rsid w:val="00D3474D"/>
    <w:rsid w:val="00D35421"/>
    <w:rsid w:val="00D36690"/>
    <w:rsid w:val="00D46058"/>
    <w:rsid w:val="00D46217"/>
    <w:rsid w:val="00D52690"/>
    <w:rsid w:val="00D551C0"/>
    <w:rsid w:val="00D56674"/>
    <w:rsid w:val="00D61AB7"/>
    <w:rsid w:val="00D85E2D"/>
    <w:rsid w:val="00D87A92"/>
    <w:rsid w:val="00D92AAA"/>
    <w:rsid w:val="00D941CA"/>
    <w:rsid w:val="00DB3FF7"/>
    <w:rsid w:val="00DB4844"/>
    <w:rsid w:val="00DC06D4"/>
    <w:rsid w:val="00DD2CD9"/>
    <w:rsid w:val="00DD6249"/>
    <w:rsid w:val="00DE29D6"/>
    <w:rsid w:val="00DF6F22"/>
    <w:rsid w:val="00E00845"/>
    <w:rsid w:val="00E05B98"/>
    <w:rsid w:val="00E142F9"/>
    <w:rsid w:val="00E162B5"/>
    <w:rsid w:val="00E16E31"/>
    <w:rsid w:val="00E26C33"/>
    <w:rsid w:val="00E53D4E"/>
    <w:rsid w:val="00E64725"/>
    <w:rsid w:val="00E66D8D"/>
    <w:rsid w:val="00E75407"/>
    <w:rsid w:val="00E76870"/>
    <w:rsid w:val="00E86910"/>
    <w:rsid w:val="00E91523"/>
    <w:rsid w:val="00E91E9D"/>
    <w:rsid w:val="00E92963"/>
    <w:rsid w:val="00E94CF5"/>
    <w:rsid w:val="00E95B88"/>
    <w:rsid w:val="00EA2A87"/>
    <w:rsid w:val="00EB4D32"/>
    <w:rsid w:val="00EC293B"/>
    <w:rsid w:val="00EE0191"/>
    <w:rsid w:val="00EF0156"/>
    <w:rsid w:val="00EF3C9D"/>
    <w:rsid w:val="00EF5A95"/>
    <w:rsid w:val="00EF71D0"/>
    <w:rsid w:val="00F017E9"/>
    <w:rsid w:val="00F07E39"/>
    <w:rsid w:val="00F07FF1"/>
    <w:rsid w:val="00F11FA5"/>
    <w:rsid w:val="00F13D17"/>
    <w:rsid w:val="00F24DF3"/>
    <w:rsid w:val="00F40CED"/>
    <w:rsid w:val="00F4741B"/>
    <w:rsid w:val="00F510DF"/>
    <w:rsid w:val="00F53513"/>
    <w:rsid w:val="00F855BC"/>
    <w:rsid w:val="00F86093"/>
    <w:rsid w:val="00F87EA2"/>
    <w:rsid w:val="00F909A7"/>
    <w:rsid w:val="00F90CE4"/>
    <w:rsid w:val="00F96C4B"/>
    <w:rsid w:val="00F976FD"/>
    <w:rsid w:val="00FB2684"/>
    <w:rsid w:val="00FB3B7E"/>
    <w:rsid w:val="00FD1655"/>
    <w:rsid w:val="00FD7A42"/>
    <w:rsid w:val="00FE4A83"/>
    <w:rsid w:val="00FE7C6D"/>
    <w:rsid w:val="00FF246F"/>
    <w:rsid w:val="00FF6E6D"/>
    <w:rsid w:val="00FF72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4AFD9"/>
  <w15:docId w15:val="{1E57C469-C78B-4B4C-A829-2A90417E4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uiPriority w:val="9"/>
    <w:qFormat/>
    <w:rsid w:val="00E00845"/>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iPriority w:val="9"/>
    <w:unhideWhenUsed/>
    <w:qFormat/>
    <w:rsid w:val="00E00845"/>
    <w:pPr>
      <w:keepNext/>
      <w:adjustRightInd w:val="0"/>
      <w:snapToGrid w:val="0"/>
      <w:spacing w:before="100" w:after="100"/>
      <w:outlineLvl w:val="1"/>
    </w:pPr>
    <w:rPr>
      <w:rFonts w:ascii="Arial Unicode MS" w:hAnsi="Arial Unicode MS" w:cs="Arial Unicode MS"/>
      <w:b/>
      <w:bCs/>
      <w:color w:val="990000"/>
      <w:szCs w:val="48"/>
    </w:rPr>
  </w:style>
  <w:style w:type="paragraph" w:styleId="3">
    <w:name w:val="heading 3"/>
    <w:basedOn w:val="a"/>
    <w:link w:val="30"/>
    <w:qFormat/>
    <w:rsid w:val="009252C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E00845"/>
    <w:rPr>
      <w:rFonts w:ascii="Arial Unicode MS" w:hAnsi="Arial Unicode MS" w:cs="Arial Unicode MS"/>
      <w:b/>
      <w:bCs/>
      <w:color w:val="990000"/>
      <w:kern w:val="2"/>
      <w:szCs w:val="48"/>
    </w:rPr>
  </w:style>
  <w:style w:type="character" w:customStyle="1" w:styleId="30">
    <w:name w:val="標題 3 字元"/>
    <w:link w:val="3"/>
    <w:rsid w:val="009252C8"/>
    <w:rPr>
      <w:rFonts w:ascii="Arial Unicode MS" w:hAnsi="Arial Unicode MS" w:cs="Arial Unicode MS"/>
      <w:bCs/>
      <w:color w:val="808000"/>
      <w:kern w:val="2"/>
      <w:szCs w:val="27"/>
    </w:rPr>
  </w:style>
  <w:style w:type="paragraph" w:styleId="aa">
    <w:name w:val="Balloon Text"/>
    <w:basedOn w:val="a"/>
    <w:link w:val="ab"/>
    <w:rsid w:val="00883231"/>
    <w:rPr>
      <w:rFonts w:asciiTheme="majorHAnsi" w:eastAsiaTheme="majorEastAsia" w:hAnsiTheme="majorHAnsi" w:cstheme="majorBidi"/>
      <w:sz w:val="18"/>
      <w:szCs w:val="18"/>
    </w:rPr>
  </w:style>
  <w:style w:type="character" w:customStyle="1" w:styleId="ab">
    <w:name w:val="註解方塊文字 字元"/>
    <w:basedOn w:val="a0"/>
    <w:link w:val="aa"/>
    <w:rsid w:val="00883231"/>
    <w:rPr>
      <w:rFonts w:asciiTheme="majorHAnsi" w:eastAsiaTheme="majorEastAsia" w:hAnsiTheme="majorHAnsi" w:cstheme="majorBidi"/>
      <w:kern w:val="2"/>
      <w:sz w:val="18"/>
      <w:szCs w:val="18"/>
    </w:rPr>
  </w:style>
  <w:style w:type="character" w:customStyle="1" w:styleId="10">
    <w:name w:val="標題 1 字元"/>
    <w:basedOn w:val="a0"/>
    <w:link w:val="1"/>
    <w:uiPriority w:val="9"/>
    <w:rsid w:val="00E00845"/>
    <w:rPr>
      <w:rFonts w:ascii="Arial" w:hAnsi="Arial"/>
      <w:b/>
      <w:bCs/>
      <w:color w:val="000080"/>
      <w:kern w:val="52"/>
      <w:szCs w:val="52"/>
    </w:rPr>
  </w:style>
  <w:style w:type="character" w:styleId="ac">
    <w:name w:val="Unresolved Mention"/>
    <w:basedOn w:val="a0"/>
    <w:uiPriority w:val="99"/>
    <w:semiHidden/>
    <w:unhideWhenUsed/>
    <w:rsid w:val="00D35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509052165">
      <w:bodyDiv w:val="1"/>
      <w:marLeft w:val="0"/>
      <w:marRight w:val="0"/>
      <w:marTop w:val="0"/>
      <w:marBottom w:val="0"/>
      <w:divBdr>
        <w:top w:val="none" w:sz="0" w:space="0" w:color="auto"/>
        <w:left w:val="none" w:sz="0" w:space="0" w:color="auto"/>
        <w:bottom w:val="none" w:sz="0" w:space="0" w:color="auto"/>
        <w:right w:val="none" w:sz="0" w:space="0" w:color="auto"/>
      </w:divBdr>
    </w:div>
    <w:div w:id="197783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 TargetMode="External"/><Relationship Id="rId18" Type="http://schemas.openxmlformats.org/officeDocument/2006/relationships/hyperlink" Target="../law/&#21152;&#20540;&#22411;&#21450;&#38750;&#21152;&#20540;&#22411;&#29151;&#26989;&#31237;&#27861;.docx" TargetMode="External"/><Relationship Id="rId26" Type="http://schemas.openxmlformats.org/officeDocument/2006/relationships/hyperlink" Target="..\diff\index.html" TargetMode="External"/><Relationship Id="rId39" Type="http://schemas.openxmlformats.org/officeDocument/2006/relationships/hyperlink" Target="../law/&#20844;&#35657;&#27861;.docx" TargetMode="External"/><Relationship Id="rId21" Type="http://schemas.openxmlformats.org/officeDocument/2006/relationships/hyperlink" Target="../law/&#21152;&#20540;&#22411;&#21450;&#38750;&#21152;&#20540;&#22411;&#29151;&#26989;&#31237;&#27861;.docx" TargetMode="External"/><Relationship Id="rId34" Type="http://schemas.openxmlformats.org/officeDocument/2006/relationships/hyperlink" Target="../law/&#21152;&#20540;&#22411;&#21450;&#38750;&#21152;&#20540;&#22411;&#29151;&#26989;&#31237;&#27861;.docx" TargetMode="External"/><Relationship Id="rId42" Type="http://schemas.openxmlformats.org/officeDocument/2006/relationships/hyperlink" Target="../law/&#21152;&#20540;&#22411;&#21450;&#38750;&#21152;&#20540;&#22411;&#29151;&#26989;&#31237;&#27861;.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https://www.6laws.net/6law/law3/&#31237;&#31821;&#30331;&#35352;&#35215;&#21063;.htm" TargetMode="External"/><Relationship Id="rId29" Type="http://schemas.openxmlformats.org/officeDocument/2006/relationships/hyperlink" Target="../diff/index.html" TargetMode="External"/><Relationship Id="rId11" Type="http://schemas.openxmlformats.org/officeDocument/2006/relationships/hyperlink" Target="http://www.facebook.com/anita6law" TargetMode="External"/><Relationship Id="rId24" Type="http://schemas.openxmlformats.org/officeDocument/2006/relationships/hyperlink" Target="../diff/index.html" TargetMode="External"/><Relationship Id="rId32" Type="http://schemas.openxmlformats.org/officeDocument/2006/relationships/hyperlink" Target="../law/&#20844;&#35657;&#27861;.docx" TargetMode="External"/><Relationship Id="rId37" Type="http://schemas.openxmlformats.org/officeDocument/2006/relationships/hyperlink" Target="../law/&#21152;&#20540;&#22411;&#21450;&#38750;&#21152;&#20540;&#22411;&#29151;&#26989;&#31237;&#27861;.docx" TargetMode="External"/><Relationship Id="rId40" Type="http://schemas.openxmlformats.org/officeDocument/2006/relationships/hyperlink" Target="../diff/index.html" TargetMode="External"/><Relationship Id="rId45" Type="http://schemas.openxmlformats.org/officeDocument/2006/relationships/hyperlink" Target="../diff/index.html" TargetMode="External"/><Relationship Id="rId5" Type="http://schemas.openxmlformats.org/officeDocument/2006/relationships/footnotes" Target="footnotes.xml"/><Relationship Id="rId15" Type="http://schemas.openxmlformats.org/officeDocument/2006/relationships/hyperlink" Target="../S-link&#20998;&#39006;&#27861;&#35215;&#32034;&#24341;.docx" TargetMode="External"/><Relationship Id="rId23" Type="http://schemas.openxmlformats.org/officeDocument/2006/relationships/hyperlink" Target="../law/&#21152;&#20540;&#22411;&#21450;&#38750;&#21152;&#20540;&#22411;&#29151;&#26989;&#31237;&#27861;.docx" TargetMode="External"/><Relationship Id="rId28" Type="http://schemas.openxmlformats.org/officeDocument/2006/relationships/hyperlink" Target="../law/&#33775;&#20689;&#22238;&#22283;&#25237;&#36039;&#26781;&#20363;.docx" TargetMode="External"/><Relationship Id="rId36" Type="http://schemas.openxmlformats.org/officeDocument/2006/relationships/hyperlink" Target="..\diff\index.html" TargetMode="External"/><Relationship Id="rId49" Type="http://schemas.openxmlformats.org/officeDocument/2006/relationships/fontTable" Target="fontTable.xml"/><Relationship Id="rId10" Type="http://schemas.openxmlformats.org/officeDocument/2006/relationships/hyperlink" Target="http://law.moj.gov.tw/LawClass/LawHistory.aspx?PCode=G0340087" TargetMode="External"/><Relationship Id="rId19" Type="http://schemas.openxmlformats.org/officeDocument/2006/relationships/hyperlink" Target="../law/&#21152;&#20540;&#22411;&#21450;&#38750;&#21152;&#20540;&#22411;&#29151;&#26989;&#31237;&#27861;.docx" TargetMode="External"/><Relationship Id="rId31" Type="http://schemas.openxmlformats.org/officeDocument/2006/relationships/hyperlink" Target="../diff/index.html" TargetMode="External"/><Relationship Id="rId44"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mof.gov.tw/" TargetMode="External"/><Relationship Id="rId22" Type="http://schemas.openxmlformats.org/officeDocument/2006/relationships/hyperlink" Target="..\diff\index.html" TargetMode="External"/><Relationship Id="rId27" Type="http://schemas.openxmlformats.org/officeDocument/2006/relationships/hyperlink" Target="../law/&#22806;&#22283;&#20154;&#25237;&#36039;&#26781;&#20363;.docx" TargetMode="External"/><Relationship Id="rId30" Type="http://schemas.openxmlformats.org/officeDocument/2006/relationships/hyperlink" Target="../law/&#20844;&#35657;&#27861;.docx" TargetMode="External"/><Relationship Id="rId35" Type="http://schemas.openxmlformats.org/officeDocument/2006/relationships/hyperlink" Target="../law/&#21152;&#20540;&#22411;&#21450;&#38750;&#21152;&#20540;&#22411;&#29151;&#26989;&#31237;&#27861;.docx" TargetMode="External"/><Relationship Id="rId43" Type="http://schemas.openxmlformats.org/officeDocument/2006/relationships/hyperlink" Target="..\diff\index.html" TargetMode="External"/><Relationship Id="rId48"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https://www.6laws.net/" TargetMode="External"/><Relationship Id="rId17" Type="http://schemas.openxmlformats.org/officeDocument/2006/relationships/hyperlink" Target="&#29151;&#26989;&#30331;&#35352;&#35215;&#21063;.docx" TargetMode="External"/><Relationship Id="rId25" Type="http://schemas.openxmlformats.org/officeDocument/2006/relationships/hyperlink" Target="../law/&#21152;&#20540;&#22411;&#21450;&#38750;&#21152;&#20540;&#22411;&#29151;&#26989;&#31237;&#27861;.docx" TargetMode="External"/><Relationship Id="rId33" Type="http://schemas.openxmlformats.org/officeDocument/2006/relationships/hyperlink" Target="..\diff\index.html" TargetMode="External"/><Relationship Id="rId38" Type="http://schemas.openxmlformats.org/officeDocument/2006/relationships/hyperlink" Target="../diff/index.html" TargetMode="External"/><Relationship Id="rId46" Type="http://schemas.openxmlformats.org/officeDocument/2006/relationships/hyperlink" Target="https://www.6laws.net/comment.htm" TargetMode="External"/><Relationship Id="rId20" Type="http://schemas.openxmlformats.org/officeDocument/2006/relationships/hyperlink" Target="../law/&#21152;&#20540;&#22411;&#21450;&#38750;&#21152;&#20540;&#22411;&#29151;&#26989;&#31237;&#27861;.docx" TargetMode="External"/><Relationship Id="rId41" Type="http://schemas.openxmlformats.org/officeDocument/2006/relationships/hyperlink" Target="../law/&#20844;&#35657;&#27861;.docx"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9</Pages>
  <Words>1938</Words>
  <Characters>11048</Characters>
  <Application>Microsoft Office Word</Application>
  <DocSecurity>0</DocSecurity>
  <Lines>92</Lines>
  <Paragraphs>25</Paragraphs>
  <ScaleCrop>false</ScaleCrop>
  <Company/>
  <LinksUpToDate>false</LinksUpToDate>
  <CharactersWithSpaces>12961</CharactersWithSpaces>
  <SharedDoc>false</SharedDoc>
  <HLinks>
    <vt:vector size="306" baseType="variant">
      <vt:variant>
        <vt:i4>2949124</vt:i4>
      </vt:variant>
      <vt:variant>
        <vt:i4>150</vt:i4>
      </vt:variant>
      <vt:variant>
        <vt:i4>0</vt:i4>
      </vt:variant>
      <vt:variant>
        <vt:i4>5</vt:i4>
      </vt:variant>
      <vt:variant>
        <vt:lpwstr>mailto:anita399646@hotmail.com</vt:lpwstr>
      </vt:variant>
      <vt:variant>
        <vt:lpwstr/>
      </vt:variant>
      <vt:variant>
        <vt:i4>8192049</vt:i4>
      </vt:variant>
      <vt:variant>
        <vt:i4>147</vt:i4>
      </vt:variant>
      <vt:variant>
        <vt:i4>0</vt:i4>
      </vt:variant>
      <vt:variant>
        <vt:i4>5</vt:i4>
      </vt:variant>
      <vt:variant>
        <vt:lpwstr>http://law.moj.gov.tw/</vt:lpwstr>
      </vt:variant>
      <vt:variant>
        <vt:lpwstr/>
      </vt:variant>
      <vt:variant>
        <vt:i4>6225996</vt:i4>
      </vt:variant>
      <vt:variant>
        <vt:i4>144</vt:i4>
      </vt:variant>
      <vt:variant>
        <vt:i4>0</vt:i4>
      </vt:variant>
      <vt:variant>
        <vt:i4>5</vt:i4>
      </vt:variant>
      <vt:variant>
        <vt:lpwstr>http://www.ly.gov.tw/</vt:lpwstr>
      </vt:variant>
      <vt:variant>
        <vt:lpwstr/>
      </vt:variant>
      <vt:variant>
        <vt:i4>786499</vt:i4>
      </vt:variant>
      <vt:variant>
        <vt:i4>141</vt:i4>
      </vt:variant>
      <vt:variant>
        <vt:i4>0</vt:i4>
      </vt:variant>
      <vt:variant>
        <vt:i4>5</vt:i4>
      </vt:variant>
      <vt:variant>
        <vt:lpwstr>http://www.president.gov.tw/</vt:lpwstr>
      </vt:variant>
      <vt:variant>
        <vt:lpwstr/>
      </vt:variant>
      <vt:variant>
        <vt:i4>7274612</vt:i4>
      </vt:variant>
      <vt:variant>
        <vt:i4>138</vt:i4>
      </vt:variant>
      <vt:variant>
        <vt:i4>0</vt:i4>
      </vt:variant>
      <vt:variant>
        <vt:i4>5</vt:i4>
      </vt:variant>
      <vt:variant>
        <vt:lpwstr/>
      </vt:variant>
      <vt:variant>
        <vt:lpwstr>top</vt:lpwstr>
      </vt:variant>
      <vt:variant>
        <vt:i4>3276922</vt:i4>
      </vt:variant>
      <vt:variant>
        <vt:i4>135</vt:i4>
      </vt:variant>
      <vt:variant>
        <vt:i4>0</vt:i4>
      </vt:variant>
      <vt:variant>
        <vt:i4>5</vt:i4>
      </vt:variant>
      <vt:variant>
        <vt:lpwstr/>
      </vt:variant>
      <vt:variant>
        <vt:lpwstr>z2</vt:lpwstr>
      </vt:variant>
      <vt:variant>
        <vt:i4>-548551491</vt:i4>
      </vt:variant>
      <vt:variant>
        <vt:i4>132</vt:i4>
      </vt:variant>
      <vt:variant>
        <vt:i4>0</vt:i4>
      </vt:variant>
      <vt:variant>
        <vt:i4>5</vt:i4>
      </vt:variant>
      <vt:variant>
        <vt:lpwstr>../law/華僑回國投資條例.doc</vt:lpwstr>
      </vt:variant>
      <vt:variant>
        <vt:lpwstr/>
      </vt:variant>
      <vt:variant>
        <vt:i4>-724411123</vt:i4>
      </vt:variant>
      <vt:variant>
        <vt:i4>129</vt:i4>
      </vt:variant>
      <vt:variant>
        <vt:i4>0</vt:i4>
      </vt:variant>
      <vt:variant>
        <vt:i4>5</vt:i4>
      </vt:variant>
      <vt:variant>
        <vt:lpwstr>../law/外國人投資條例.doc</vt:lpwstr>
      </vt:variant>
      <vt:variant>
        <vt:lpwstr/>
      </vt:variant>
      <vt:variant>
        <vt:i4>-908786897</vt:i4>
      </vt:variant>
      <vt:variant>
        <vt:i4>126</vt:i4>
      </vt:variant>
      <vt:variant>
        <vt:i4>0</vt:i4>
      </vt:variant>
      <vt:variant>
        <vt:i4>5</vt:i4>
      </vt:variant>
      <vt:variant>
        <vt:lpwstr>../law/加值型及非加值型營業稅法.doc</vt:lpwstr>
      </vt:variant>
      <vt:variant>
        <vt:lpwstr>a28</vt:lpwstr>
      </vt:variant>
      <vt:variant>
        <vt:i4>-908786897</vt:i4>
      </vt:variant>
      <vt:variant>
        <vt:i4>123</vt:i4>
      </vt:variant>
      <vt:variant>
        <vt:i4>0</vt:i4>
      </vt:variant>
      <vt:variant>
        <vt:i4>5</vt:i4>
      </vt:variant>
      <vt:variant>
        <vt:lpwstr>../law/加值型及非加值型營業稅法.doc</vt:lpwstr>
      </vt:variant>
      <vt:variant>
        <vt:lpwstr>a28</vt:lpwstr>
      </vt:variant>
      <vt:variant>
        <vt:i4>2949124</vt:i4>
      </vt:variant>
      <vt:variant>
        <vt:i4>120</vt:i4>
      </vt:variant>
      <vt:variant>
        <vt:i4>0</vt:i4>
      </vt:variant>
      <vt:variant>
        <vt:i4>5</vt:i4>
      </vt:variant>
      <vt:variant>
        <vt:lpwstr>mailto:anita399646@hotmail.com</vt:lpwstr>
      </vt:variant>
      <vt:variant>
        <vt:lpwstr/>
      </vt:variant>
      <vt:variant>
        <vt:i4>8192049</vt:i4>
      </vt:variant>
      <vt:variant>
        <vt:i4>117</vt:i4>
      </vt:variant>
      <vt:variant>
        <vt:i4>0</vt:i4>
      </vt:variant>
      <vt:variant>
        <vt:i4>5</vt:i4>
      </vt:variant>
      <vt:variant>
        <vt:lpwstr>http://law.moj.gov.tw/</vt:lpwstr>
      </vt:variant>
      <vt:variant>
        <vt:lpwstr/>
      </vt:variant>
      <vt:variant>
        <vt:i4>6225996</vt:i4>
      </vt:variant>
      <vt:variant>
        <vt:i4>114</vt:i4>
      </vt:variant>
      <vt:variant>
        <vt:i4>0</vt:i4>
      </vt:variant>
      <vt:variant>
        <vt:i4>5</vt:i4>
      </vt:variant>
      <vt:variant>
        <vt:lpwstr>http://www.ly.gov.tw/</vt:lpwstr>
      </vt:variant>
      <vt:variant>
        <vt:lpwstr/>
      </vt:variant>
      <vt:variant>
        <vt:i4>786499</vt:i4>
      </vt:variant>
      <vt:variant>
        <vt:i4>111</vt:i4>
      </vt:variant>
      <vt:variant>
        <vt:i4>0</vt:i4>
      </vt:variant>
      <vt:variant>
        <vt:i4>5</vt:i4>
      </vt:variant>
      <vt:variant>
        <vt:lpwstr>http://www.president.gov.tw/</vt:lpwstr>
      </vt:variant>
      <vt:variant>
        <vt:lpwstr/>
      </vt:variant>
      <vt:variant>
        <vt:i4>7274612</vt:i4>
      </vt:variant>
      <vt:variant>
        <vt:i4>108</vt:i4>
      </vt:variant>
      <vt:variant>
        <vt:i4>0</vt:i4>
      </vt:variant>
      <vt:variant>
        <vt:i4>5</vt:i4>
      </vt:variant>
      <vt:variant>
        <vt:lpwstr/>
      </vt:variant>
      <vt:variant>
        <vt:lpwstr>top</vt:lpwstr>
      </vt:variant>
      <vt:variant>
        <vt:i4>4063358</vt:i4>
      </vt:variant>
      <vt:variant>
        <vt:i4>105</vt:i4>
      </vt:variant>
      <vt:variant>
        <vt:i4>0</vt:i4>
      </vt:variant>
      <vt:variant>
        <vt:i4>5</vt:i4>
      </vt:variant>
      <vt:variant>
        <vt:lpwstr>../diff/index.html</vt:lpwstr>
      </vt:variant>
      <vt:variant>
        <vt:lpwstr/>
      </vt:variant>
      <vt:variant>
        <vt:i4>3276897</vt:i4>
      </vt:variant>
      <vt:variant>
        <vt:i4>102</vt:i4>
      </vt:variant>
      <vt:variant>
        <vt:i4>0</vt:i4>
      </vt:variant>
      <vt:variant>
        <vt:i4>5</vt:i4>
      </vt:variant>
      <vt:variant>
        <vt:lpwstr/>
      </vt:variant>
      <vt:variant>
        <vt:lpwstr>a2</vt:lpwstr>
      </vt:variant>
      <vt:variant>
        <vt:i4>-908852433</vt:i4>
      </vt:variant>
      <vt:variant>
        <vt:i4>99</vt:i4>
      </vt:variant>
      <vt:variant>
        <vt:i4>0</vt:i4>
      </vt:variant>
      <vt:variant>
        <vt:i4>5</vt:i4>
      </vt:variant>
      <vt:variant>
        <vt:lpwstr>../law/加值型及非加值型營業稅法.doc</vt:lpwstr>
      </vt:variant>
      <vt:variant>
        <vt:lpwstr>a31</vt:lpwstr>
      </vt:variant>
      <vt:variant>
        <vt:i4>4063358</vt:i4>
      </vt:variant>
      <vt:variant>
        <vt:i4>96</vt:i4>
      </vt:variant>
      <vt:variant>
        <vt:i4>0</vt:i4>
      </vt:variant>
      <vt:variant>
        <vt:i4>5</vt:i4>
      </vt:variant>
      <vt:variant>
        <vt:lpwstr>../diff/index.html</vt:lpwstr>
      </vt:variant>
      <vt:variant>
        <vt:lpwstr/>
      </vt:variant>
      <vt:variant>
        <vt:i4>1032555335</vt:i4>
      </vt:variant>
      <vt:variant>
        <vt:i4>93</vt:i4>
      </vt:variant>
      <vt:variant>
        <vt:i4>0</vt:i4>
      </vt:variant>
      <vt:variant>
        <vt:i4>5</vt:i4>
      </vt:variant>
      <vt:variant>
        <vt:lpwstr>../law/公證法.doc</vt:lpwstr>
      </vt:variant>
      <vt:variant>
        <vt:lpwstr/>
      </vt:variant>
      <vt:variant>
        <vt:i4>3276897</vt:i4>
      </vt:variant>
      <vt:variant>
        <vt:i4>90</vt:i4>
      </vt:variant>
      <vt:variant>
        <vt:i4>0</vt:i4>
      </vt:variant>
      <vt:variant>
        <vt:i4>5</vt:i4>
      </vt:variant>
      <vt:variant>
        <vt:lpwstr/>
      </vt:variant>
      <vt:variant>
        <vt:lpwstr>a2</vt:lpwstr>
      </vt:variant>
      <vt:variant>
        <vt:i4>3539041</vt:i4>
      </vt:variant>
      <vt:variant>
        <vt:i4>87</vt:i4>
      </vt:variant>
      <vt:variant>
        <vt:i4>0</vt:i4>
      </vt:variant>
      <vt:variant>
        <vt:i4>5</vt:i4>
      </vt:variant>
      <vt:variant>
        <vt:lpwstr/>
      </vt:variant>
      <vt:variant>
        <vt:lpwstr>a6</vt:lpwstr>
      </vt:variant>
      <vt:variant>
        <vt:i4>4063358</vt:i4>
      </vt:variant>
      <vt:variant>
        <vt:i4>84</vt:i4>
      </vt:variant>
      <vt:variant>
        <vt:i4>0</vt:i4>
      </vt:variant>
      <vt:variant>
        <vt:i4>5</vt:i4>
      </vt:variant>
      <vt:variant>
        <vt:lpwstr>../diff/index.html</vt:lpwstr>
      </vt:variant>
      <vt:variant>
        <vt:lpwstr/>
      </vt:variant>
      <vt:variant>
        <vt:i4>3276897</vt:i4>
      </vt:variant>
      <vt:variant>
        <vt:i4>81</vt:i4>
      </vt:variant>
      <vt:variant>
        <vt:i4>0</vt:i4>
      </vt:variant>
      <vt:variant>
        <vt:i4>5</vt:i4>
      </vt:variant>
      <vt:variant>
        <vt:lpwstr/>
      </vt:variant>
      <vt:variant>
        <vt:lpwstr>a2</vt:lpwstr>
      </vt:variant>
      <vt:variant>
        <vt:i4>3539041</vt:i4>
      </vt:variant>
      <vt:variant>
        <vt:i4>78</vt:i4>
      </vt:variant>
      <vt:variant>
        <vt:i4>0</vt:i4>
      </vt:variant>
      <vt:variant>
        <vt:i4>5</vt:i4>
      </vt:variant>
      <vt:variant>
        <vt:lpwstr/>
      </vt:variant>
      <vt:variant>
        <vt:lpwstr>a6</vt:lpwstr>
      </vt:variant>
      <vt:variant>
        <vt:i4>4063358</vt:i4>
      </vt:variant>
      <vt:variant>
        <vt:i4>75</vt:i4>
      </vt:variant>
      <vt:variant>
        <vt:i4>0</vt:i4>
      </vt:variant>
      <vt:variant>
        <vt:i4>5</vt:i4>
      </vt:variant>
      <vt:variant>
        <vt:lpwstr>../diff/index.html</vt:lpwstr>
      </vt:variant>
      <vt:variant>
        <vt:lpwstr/>
      </vt:variant>
      <vt:variant>
        <vt:i4>3276897</vt:i4>
      </vt:variant>
      <vt:variant>
        <vt:i4>72</vt:i4>
      </vt:variant>
      <vt:variant>
        <vt:i4>0</vt:i4>
      </vt:variant>
      <vt:variant>
        <vt:i4>5</vt:i4>
      </vt:variant>
      <vt:variant>
        <vt:lpwstr/>
      </vt:variant>
      <vt:variant>
        <vt:lpwstr>a2</vt:lpwstr>
      </vt:variant>
      <vt:variant>
        <vt:i4>3539041</vt:i4>
      </vt:variant>
      <vt:variant>
        <vt:i4>69</vt:i4>
      </vt:variant>
      <vt:variant>
        <vt:i4>0</vt:i4>
      </vt:variant>
      <vt:variant>
        <vt:i4>5</vt:i4>
      </vt:variant>
      <vt:variant>
        <vt:lpwstr/>
      </vt:variant>
      <vt:variant>
        <vt:lpwstr>a6</vt:lpwstr>
      </vt:variant>
      <vt:variant>
        <vt:i4>4063358</vt:i4>
      </vt:variant>
      <vt:variant>
        <vt:i4>66</vt:i4>
      </vt:variant>
      <vt:variant>
        <vt:i4>0</vt:i4>
      </vt:variant>
      <vt:variant>
        <vt:i4>5</vt:i4>
      </vt:variant>
      <vt:variant>
        <vt:lpwstr>../diff/index.html</vt:lpwstr>
      </vt:variant>
      <vt:variant>
        <vt:lpwstr/>
      </vt:variant>
      <vt:variant>
        <vt:i4>3276897</vt:i4>
      </vt:variant>
      <vt:variant>
        <vt:i4>63</vt:i4>
      </vt:variant>
      <vt:variant>
        <vt:i4>0</vt:i4>
      </vt:variant>
      <vt:variant>
        <vt:i4>5</vt:i4>
      </vt:variant>
      <vt:variant>
        <vt:lpwstr/>
      </vt:variant>
      <vt:variant>
        <vt:lpwstr>a2</vt:lpwstr>
      </vt:variant>
      <vt:variant>
        <vt:i4>3539041</vt:i4>
      </vt:variant>
      <vt:variant>
        <vt:i4>60</vt:i4>
      </vt:variant>
      <vt:variant>
        <vt:i4>0</vt:i4>
      </vt:variant>
      <vt:variant>
        <vt:i4>5</vt:i4>
      </vt:variant>
      <vt:variant>
        <vt:lpwstr/>
      </vt:variant>
      <vt:variant>
        <vt:lpwstr>a6</vt:lpwstr>
      </vt:variant>
      <vt:variant>
        <vt:i4>-548551491</vt:i4>
      </vt:variant>
      <vt:variant>
        <vt:i4>57</vt:i4>
      </vt:variant>
      <vt:variant>
        <vt:i4>0</vt:i4>
      </vt:variant>
      <vt:variant>
        <vt:i4>5</vt:i4>
      </vt:variant>
      <vt:variant>
        <vt:lpwstr>../law/華僑回國投資條例.doc</vt:lpwstr>
      </vt:variant>
      <vt:variant>
        <vt:lpwstr/>
      </vt:variant>
      <vt:variant>
        <vt:i4>-724411123</vt:i4>
      </vt:variant>
      <vt:variant>
        <vt:i4>54</vt:i4>
      </vt:variant>
      <vt:variant>
        <vt:i4>0</vt:i4>
      </vt:variant>
      <vt:variant>
        <vt:i4>5</vt:i4>
      </vt:variant>
      <vt:variant>
        <vt:lpwstr>../law/外國人投資條例.doc</vt:lpwstr>
      </vt:variant>
      <vt:variant>
        <vt:lpwstr/>
      </vt:variant>
      <vt:variant>
        <vt:i4>-908786897</vt:i4>
      </vt:variant>
      <vt:variant>
        <vt:i4>51</vt:i4>
      </vt:variant>
      <vt:variant>
        <vt:i4>0</vt:i4>
      </vt:variant>
      <vt:variant>
        <vt:i4>5</vt:i4>
      </vt:variant>
      <vt:variant>
        <vt:lpwstr>../law/加值型及非加值型營業稅法.doc</vt:lpwstr>
      </vt:variant>
      <vt:variant>
        <vt:lpwstr>a28</vt:lpwstr>
      </vt:variant>
      <vt:variant>
        <vt:i4>4063358</vt:i4>
      </vt:variant>
      <vt:variant>
        <vt:i4>48</vt:i4>
      </vt:variant>
      <vt:variant>
        <vt:i4>0</vt:i4>
      </vt:variant>
      <vt:variant>
        <vt:i4>5</vt:i4>
      </vt:variant>
      <vt:variant>
        <vt:lpwstr>../diff/index.html</vt:lpwstr>
      </vt:variant>
      <vt:variant>
        <vt:lpwstr/>
      </vt:variant>
      <vt:variant>
        <vt:i4>-908786897</vt:i4>
      </vt:variant>
      <vt:variant>
        <vt:i4>45</vt:i4>
      </vt:variant>
      <vt:variant>
        <vt:i4>0</vt:i4>
      </vt:variant>
      <vt:variant>
        <vt:i4>5</vt:i4>
      </vt:variant>
      <vt:variant>
        <vt:lpwstr>../law/加值型及非加值型營業稅法.doc</vt:lpwstr>
      </vt:variant>
      <vt:variant>
        <vt:lpwstr>a28</vt:lpwstr>
      </vt:variant>
      <vt:variant>
        <vt:i4>-910818529</vt:i4>
      </vt:variant>
      <vt:variant>
        <vt:i4>42</vt:i4>
      </vt:variant>
      <vt:variant>
        <vt:i4>0</vt:i4>
      </vt:variant>
      <vt:variant>
        <vt:i4>5</vt:i4>
      </vt:variant>
      <vt:variant>
        <vt:lpwstr>../law/加值型及非加值型營業稅法.doc</vt:lpwstr>
      </vt:variant>
      <vt:variant>
        <vt:lpwstr>a30b1</vt:lpwstr>
      </vt:variant>
      <vt:variant>
        <vt:i4>3604577</vt:i4>
      </vt:variant>
      <vt:variant>
        <vt:i4>39</vt:i4>
      </vt:variant>
      <vt:variant>
        <vt:i4>0</vt:i4>
      </vt:variant>
      <vt:variant>
        <vt:i4>5</vt:i4>
      </vt:variant>
      <vt:variant>
        <vt:lpwstr/>
      </vt:variant>
      <vt:variant>
        <vt:lpwstr>a7</vt:lpwstr>
      </vt:variant>
      <vt:variant>
        <vt:i4>3473505</vt:i4>
      </vt:variant>
      <vt:variant>
        <vt:i4>36</vt:i4>
      </vt:variant>
      <vt:variant>
        <vt:i4>0</vt:i4>
      </vt:variant>
      <vt:variant>
        <vt:i4>5</vt:i4>
      </vt:variant>
      <vt:variant>
        <vt:lpwstr/>
      </vt:variant>
      <vt:variant>
        <vt:lpwstr>a5</vt:lpwstr>
      </vt:variant>
      <vt:variant>
        <vt:i4>3276897</vt:i4>
      </vt:variant>
      <vt:variant>
        <vt:i4>33</vt:i4>
      </vt:variant>
      <vt:variant>
        <vt:i4>0</vt:i4>
      </vt:variant>
      <vt:variant>
        <vt:i4>5</vt:i4>
      </vt:variant>
      <vt:variant>
        <vt:lpwstr/>
      </vt:variant>
      <vt:variant>
        <vt:lpwstr>a2</vt:lpwstr>
      </vt:variant>
      <vt:variant>
        <vt:i4>3473505</vt:i4>
      </vt:variant>
      <vt:variant>
        <vt:i4>30</vt:i4>
      </vt:variant>
      <vt:variant>
        <vt:i4>0</vt:i4>
      </vt:variant>
      <vt:variant>
        <vt:i4>5</vt:i4>
      </vt:variant>
      <vt:variant>
        <vt:lpwstr/>
      </vt:variant>
      <vt:variant>
        <vt:lpwstr>a5</vt:lpwstr>
      </vt:variant>
      <vt:variant>
        <vt:i4>3211361</vt:i4>
      </vt:variant>
      <vt:variant>
        <vt:i4>27</vt:i4>
      </vt:variant>
      <vt:variant>
        <vt:i4>0</vt:i4>
      </vt:variant>
      <vt:variant>
        <vt:i4>5</vt:i4>
      </vt:variant>
      <vt:variant>
        <vt:lpwstr/>
      </vt:variant>
      <vt:variant>
        <vt:lpwstr>a12</vt:lpwstr>
      </vt:variant>
      <vt:variant>
        <vt:i4>3473505</vt:i4>
      </vt:variant>
      <vt:variant>
        <vt:i4>24</vt:i4>
      </vt:variant>
      <vt:variant>
        <vt:i4>0</vt:i4>
      </vt:variant>
      <vt:variant>
        <vt:i4>5</vt:i4>
      </vt:variant>
      <vt:variant>
        <vt:lpwstr/>
      </vt:variant>
      <vt:variant>
        <vt:lpwstr>a5</vt:lpwstr>
      </vt:variant>
      <vt:variant>
        <vt:i4>1246441684</vt:i4>
      </vt:variant>
      <vt:variant>
        <vt:i4>21</vt:i4>
      </vt:variant>
      <vt:variant>
        <vt:i4>0</vt:i4>
      </vt:variant>
      <vt:variant>
        <vt:i4>5</vt:i4>
      </vt:variant>
      <vt:variant>
        <vt:lpwstr/>
      </vt:variant>
      <vt:variant>
        <vt:lpwstr>_:::民國九十二年八月十二日公布條文:::</vt:lpwstr>
      </vt:variant>
      <vt:variant>
        <vt:i4>-1909149318</vt:i4>
      </vt:variant>
      <vt:variant>
        <vt:i4>18</vt:i4>
      </vt:variant>
      <vt:variant>
        <vt:i4>0</vt:i4>
      </vt:variant>
      <vt:variant>
        <vt:i4>5</vt:i4>
      </vt:variant>
      <vt:variant>
        <vt:lpwstr>http://www.6law.idv.tw/6law/law3/營業登記規則.htm</vt:lpwstr>
      </vt:variant>
      <vt:variant>
        <vt:lpwstr/>
      </vt:variant>
      <vt:variant>
        <vt:i4>-220348251</vt:i4>
      </vt:variant>
      <vt:variant>
        <vt:i4>15</vt:i4>
      </vt:variant>
      <vt:variant>
        <vt:i4>0</vt:i4>
      </vt:variant>
      <vt:variant>
        <vt:i4>5</vt:i4>
      </vt:variant>
      <vt:variant>
        <vt:lpwstr>../S-link分類法規索引.doc</vt:lpwstr>
      </vt:variant>
      <vt:variant>
        <vt:lpwstr>營業登記規則</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7536688</vt:i4>
      </vt:variant>
      <vt:variant>
        <vt:i4>3</vt:i4>
      </vt:variant>
      <vt:variant>
        <vt:i4>0</vt:i4>
      </vt:variant>
      <vt:variant>
        <vt:i4>5</vt:i4>
      </vt:variant>
      <vt:variant>
        <vt:lpwstr>http://law.moj.gov.tw/LawClass/LawHistoryIf.aspx?PCode=G0340087</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稅籍登記規則(原:營業登記規則)</dc:title>
  <dc:creator>S-link 電子六法-黃婉玲</dc:creator>
  <cp:lastModifiedBy>黃婉玲 S-link電子六法</cp:lastModifiedBy>
  <cp:revision>79</cp:revision>
  <dcterms:created xsi:type="dcterms:W3CDTF">2017-04-12T06:26:00Z</dcterms:created>
  <dcterms:modified xsi:type="dcterms:W3CDTF">2022-08-14T04:46:00Z</dcterms:modified>
</cp:coreProperties>
</file>