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7EC06" w14:textId="314AA712" w:rsidR="00F86811" w:rsidRDefault="00E45418" w:rsidP="00F86811">
      <w:pPr>
        <w:adjustRightInd w:val="0"/>
        <w:snapToGrid w:val="0"/>
        <w:ind w:rightChars="8" w:right="16"/>
        <w:jc w:val="right"/>
        <w:rPr>
          <w:rFonts w:ascii="Arial Unicode MS" w:hAnsi="Arial Unicode MS"/>
        </w:rPr>
      </w:pPr>
      <w:hyperlink r:id="rId7" w:history="1">
        <w:r>
          <w:rPr>
            <w:rFonts w:ascii="Calibri" w:hAnsi="Calibri"/>
            <w:noProof/>
            <w:color w:val="5F5F5F"/>
            <w:sz w:val="18"/>
            <w:szCs w:val="20"/>
            <w:lang w:val="zh-TW"/>
          </w:rPr>
          <w:pict w14:anchorId="4884FF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30" type="#_x0000_t75" href="https://www.6laws.net/" style="width:33.1pt;height:33.1pt;visibility:visible;mso-wrap-style:square" o:button="t">
              <v:fill o:detectmouseclick="t"/>
              <v:imagedata r:id="rId8" o:title=""/>
            </v:shape>
          </w:pict>
        </w:r>
      </w:hyperlink>
    </w:p>
    <w:p w14:paraId="75B67679" w14:textId="18C22B57" w:rsidR="00F86811" w:rsidRDefault="00F86811" w:rsidP="00F86811">
      <w:pPr>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9" w:tgtFrame="_blank" w:history="1">
        <w:r w:rsidRPr="00AF1AE3">
          <w:rPr>
            <w:rStyle w:val="a3"/>
            <w:sz w:val="18"/>
            <w:szCs w:val="20"/>
          </w:rPr>
          <w:t>更新</w:t>
        </w:r>
      </w:hyperlink>
      <w:r>
        <w:rPr>
          <w:rFonts w:hint="eastAsia"/>
          <w:color w:val="7F7F7F"/>
          <w:sz w:val="18"/>
          <w:szCs w:val="20"/>
          <w:lang w:val="zh-TW"/>
        </w:rPr>
        <w:t>】</w:t>
      </w:r>
      <w:r w:rsidR="000A67AA" w:rsidRPr="00522581">
        <w:rPr>
          <w:sz w:val="18"/>
        </w:rPr>
        <w:t>2022/12/27</w:t>
      </w:r>
      <w:r>
        <w:rPr>
          <w:rFonts w:hint="eastAsia"/>
          <w:color w:val="7F7F7F"/>
          <w:sz w:val="18"/>
          <w:szCs w:val="20"/>
          <w:lang w:val="zh-TW"/>
        </w:rPr>
        <w:t>【</w:t>
      </w:r>
      <w:hyperlink r:id="rId10" w:history="1">
        <w:r w:rsidRPr="00196F34">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1" w:tgtFrame="_blank" w:history="1">
        <w:r>
          <w:rPr>
            <w:rStyle w:val="a3"/>
            <w:color w:val="7F7F7F"/>
            <w:sz w:val="18"/>
            <w:szCs w:val="20"/>
          </w:rPr>
          <w:t>黃婉玲</w:t>
        </w:r>
      </w:hyperlink>
    </w:p>
    <w:p w14:paraId="73EBE70E" w14:textId="0C2E7B21" w:rsidR="00F86811" w:rsidRPr="001C26A1" w:rsidRDefault="00F86811" w:rsidP="00F86811">
      <w:pPr>
        <w:adjustRightInd w:val="0"/>
        <w:snapToGrid w:val="0"/>
        <w:jc w:val="right"/>
        <w:rPr>
          <w:rFonts w:ascii="Arial Unicode MS" w:hAnsi="Arial Unicode MS"/>
          <w:color w:val="5F5F5F"/>
        </w:rPr>
      </w:pPr>
      <w:r w:rsidRPr="001C26A1">
        <w:rPr>
          <w:rFonts w:hint="eastAsia"/>
          <w:color w:val="5F5F5F"/>
          <w:sz w:val="18"/>
          <w:szCs w:val="20"/>
        </w:rPr>
        <w:t>（建議使用工具列</w:t>
      </w:r>
      <w:r w:rsidRPr="001C26A1">
        <w:rPr>
          <w:rFonts w:hint="eastAsia"/>
          <w:color w:val="5F5F5F"/>
          <w:sz w:val="18"/>
          <w:szCs w:val="20"/>
        </w:rPr>
        <w:t>--</w:t>
      </w:r>
      <w:r w:rsidR="00B67B9B" w:rsidRPr="001C26A1">
        <w:rPr>
          <w:rFonts w:hint="eastAsia"/>
          <w:color w:val="5F5F5F"/>
          <w:sz w:val="18"/>
          <w:szCs w:val="20"/>
        </w:rPr>
        <w:t>〉</w:t>
      </w:r>
      <w:r w:rsidRPr="001C26A1">
        <w:rPr>
          <w:rFonts w:hint="eastAsia"/>
          <w:color w:val="5F5F5F"/>
          <w:sz w:val="18"/>
          <w:szCs w:val="20"/>
        </w:rPr>
        <w:t>檢視</w:t>
      </w:r>
      <w:r w:rsidRPr="001C26A1">
        <w:rPr>
          <w:rFonts w:hint="eastAsia"/>
          <w:color w:val="5F5F5F"/>
          <w:sz w:val="18"/>
          <w:szCs w:val="20"/>
        </w:rPr>
        <w:t>--</w:t>
      </w:r>
      <w:r w:rsidR="00B67B9B" w:rsidRPr="001C26A1">
        <w:rPr>
          <w:rFonts w:hint="eastAsia"/>
          <w:color w:val="5F5F5F"/>
          <w:sz w:val="18"/>
          <w:szCs w:val="20"/>
        </w:rPr>
        <w:t>〉</w:t>
      </w:r>
      <w:r w:rsidRPr="001C26A1">
        <w:rPr>
          <w:rFonts w:hint="eastAsia"/>
          <w:color w:val="5F5F5F"/>
          <w:sz w:val="18"/>
          <w:szCs w:val="20"/>
        </w:rPr>
        <w:t>文件引導模式</w:t>
      </w:r>
      <w:r w:rsidRPr="001C26A1">
        <w:rPr>
          <w:rFonts w:hint="eastAsia"/>
          <w:color w:val="5F5F5F"/>
          <w:sz w:val="18"/>
          <w:szCs w:val="20"/>
        </w:rPr>
        <w:t>/</w:t>
      </w:r>
      <w:r w:rsidRPr="001C26A1">
        <w:rPr>
          <w:rFonts w:hint="eastAsia"/>
          <w:color w:val="5F5F5F"/>
          <w:sz w:val="18"/>
          <w:szCs w:val="20"/>
        </w:rPr>
        <w:t>功能窗格）</w:t>
      </w:r>
      <w:hyperlink r:id="rId12" w:history="1"/>
      <w:hyperlink r:id="rId13" w:history="1"/>
    </w:p>
    <w:tbl>
      <w:tblPr>
        <w:tblW w:w="5074" w:type="pct"/>
        <w:tblCellSpacing w:w="0" w:type="dxa"/>
        <w:tblInd w:w="15" w:type="dxa"/>
        <w:tblCellMar>
          <w:left w:w="0" w:type="dxa"/>
          <w:right w:w="0" w:type="dxa"/>
        </w:tblCellMar>
        <w:tblLook w:val="0000" w:firstRow="0" w:lastRow="0" w:firstColumn="0" w:lastColumn="0" w:noHBand="0" w:noVBand="0"/>
      </w:tblPr>
      <w:tblGrid>
        <w:gridCol w:w="979"/>
        <w:gridCol w:w="6236"/>
        <w:gridCol w:w="2853"/>
      </w:tblGrid>
      <w:tr w:rsidR="00CF2D69" w14:paraId="494EF982" w14:textId="77777777" w:rsidTr="00904DF4">
        <w:trPr>
          <w:cantSplit/>
          <w:tblCellSpacing w:w="0" w:type="dxa"/>
        </w:trPr>
        <w:tc>
          <w:tcPr>
            <w:tcW w:w="486" w:type="pct"/>
            <w:tcBorders>
              <w:top w:val="nil"/>
              <w:left w:val="nil"/>
              <w:bottom w:val="nil"/>
              <w:right w:val="nil"/>
            </w:tcBorders>
            <w:shd w:val="clear" w:color="auto" w:fill="339966"/>
            <w:vAlign w:val="center"/>
          </w:tcPr>
          <w:p w14:paraId="3C0C01E4" w14:textId="4D10742E" w:rsidR="00CF2D69" w:rsidRPr="00B05CC6" w:rsidRDefault="00B67B9B" w:rsidP="00F86811">
            <w:pPr>
              <w:ind w:leftChars="-6" w:left="-12"/>
              <w:jc w:val="center"/>
              <w:rPr>
                <w:rFonts w:ascii="新細明體" w:hAnsi="新細明體"/>
                <w:b/>
                <w:bCs/>
                <w:color w:val="FFFFFF"/>
                <w:szCs w:val="20"/>
              </w:rPr>
            </w:pPr>
            <w:r w:rsidRPr="00B67B9B">
              <w:rPr>
                <w:rFonts w:ascii="新細明體" w:cs="新細明體" w:hint="eastAsia"/>
                <w:b/>
                <w:bCs/>
                <w:color w:val="FFFFFF"/>
                <w:sz w:val="18"/>
                <w:szCs w:val="20"/>
                <w:lang w:val="zh-TW"/>
              </w:rPr>
              <w:t>法規名稱</w:t>
            </w:r>
          </w:p>
        </w:tc>
        <w:tc>
          <w:tcPr>
            <w:tcW w:w="3097" w:type="pct"/>
            <w:tcBorders>
              <w:top w:val="nil"/>
              <w:left w:val="nil"/>
              <w:bottom w:val="nil"/>
              <w:right w:val="nil"/>
            </w:tcBorders>
            <w:shd w:val="clear" w:color="auto" w:fill="F6FCF9"/>
            <w:vAlign w:val="center"/>
          </w:tcPr>
          <w:p w14:paraId="33B160C5" w14:textId="77777777" w:rsidR="00CF2D69" w:rsidRPr="00640557" w:rsidRDefault="001123FC" w:rsidP="004C53CF">
            <w:pPr>
              <w:jc w:val="center"/>
              <w:rPr>
                <w:rFonts w:ascii="新細明體" w:eastAsia="標楷體" w:hAnsi="新細明體"/>
                <w:bCs/>
                <w:shadow/>
                <w:sz w:val="26"/>
                <w:szCs w:val="26"/>
              </w:rPr>
            </w:pPr>
            <w:r w:rsidRPr="00196F34">
              <w:rPr>
                <w:rFonts w:ascii="新細明體" w:eastAsia="標楷體" w:hAnsi="新細明體" w:hint="eastAsia"/>
                <w:bCs/>
                <w:shadow/>
                <w:sz w:val="28"/>
                <w:szCs w:val="26"/>
              </w:rPr>
              <w:t>各機關申請提供戶籍資料及親等關聯資料辦法</w:t>
            </w:r>
          </w:p>
        </w:tc>
        <w:tc>
          <w:tcPr>
            <w:tcW w:w="1417" w:type="pct"/>
            <w:tcBorders>
              <w:top w:val="nil"/>
              <w:left w:val="nil"/>
              <w:bottom w:val="nil"/>
              <w:right w:val="nil"/>
            </w:tcBorders>
            <w:shd w:val="clear" w:color="auto" w:fill="F6FCF9"/>
            <w:vAlign w:val="center"/>
          </w:tcPr>
          <w:p w14:paraId="36DA3059" w14:textId="62EEF896" w:rsidR="004C53CF" w:rsidRDefault="00CF2D69" w:rsidP="004C53CF">
            <w:pPr>
              <w:rPr>
                <w:rFonts w:ascii="Arial Unicode MS" w:hAnsi="Arial Unicode MS"/>
              </w:rPr>
            </w:pPr>
            <w:r>
              <w:rPr>
                <w:rFonts w:ascii="新細明體" w:hAnsi="新細明體"/>
                <w:color w:val="000000"/>
              </w:rPr>
              <w:t>【</w:t>
            </w:r>
            <w:r w:rsidR="000256EF" w:rsidRPr="000256EF">
              <w:rPr>
                <w:rFonts w:ascii="新細明體" w:hAnsi="新細明體" w:hint="eastAsia"/>
                <w:color w:val="000000"/>
              </w:rPr>
              <w:t>發</w:t>
            </w:r>
            <w:r>
              <w:rPr>
                <w:rFonts w:ascii="新細明體" w:hAnsi="新細明體"/>
                <w:color w:val="000000"/>
              </w:rPr>
              <w:t>布日期</w:t>
            </w:r>
            <w:r w:rsidRPr="000E1CE4">
              <w:rPr>
                <w:rFonts w:ascii="Arial Unicode MS" w:hAnsi="Arial Unicode MS"/>
                <w:color w:val="000000"/>
              </w:rPr>
              <w:t>】</w:t>
            </w:r>
            <w:r w:rsidR="0028134D">
              <w:rPr>
                <w:rFonts w:ascii="Arial Unicode MS" w:hAnsi="Arial Unicode MS" w:hint="eastAsia"/>
              </w:rPr>
              <w:t>1</w:t>
            </w:r>
            <w:r w:rsidR="0028134D">
              <w:rPr>
                <w:rFonts w:ascii="Arial Unicode MS" w:hAnsi="Arial Unicode MS"/>
              </w:rPr>
              <w:t>11.12.</w:t>
            </w:r>
            <w:r w:rsidR="0028134D">
              <w:rPr>
                <w:rFonts w:ascii="Arial Unicode MS" w:hAnsi="Arial Unicode MS"/>
              </w:rPr>
              <w:t>26</w:t>
            </w:r>
          </w:p>
          <w:p w14:paraId="6B7D8472" w14:textId="3F451504" w:rsidR="00CF2D69" w:rsidRDefault="00CF2D69" w:rsidP="00704646">
            <w:r>
              <w:rPr>
                <w:rFonts w:ascii="新細明體" w:hAnsi="新細明體"/>
                <w:color w:val="000000"/>
              </w:rPr>
              <w:t>【</w:t>
            </w:r>
            <w:r w:rsidR="000256EF" w:rsidRPr="000256EF">
              <w:rPr>
                <w:rFonts w:ascii="新細明體" w:hAnsi="新細明體" w:hint="eastAsia"/>
                <w:color w:val="000000"/>
              </w:rPr>
              <w:t>發</w:t>
            </w:r>
            <w:r>
              <w:rPr>
                <w:rFonts w:ascii="新細明體" w:hAnsi="新細明體"/>
                <w:color w:val="000000"/>
              </w:rPr>
              <w:t>布機關】</w:t>
            </w:r>
            <w:hyperlink r:id="rId14" w:tgtFrame="_blank" w:history="1">
              <w:r w:rsidR="0094653D" w:rsidRPr="0094653D">
                <w:rPr>
                  <w:rStyle w:val="a3"/>
                  <w:sz w:val="18"/>
                  <w:szCs w:val="27"/>
                </w:rPr>
                <w:t>內政部</w:t>
              </w:r>
            </w:hyperlink>
          </w:p>
        </w:tc>
      </w:tr>
    </w:tbl>
    <w:p w14:paraId="75C6BFDF" w14:textId="34F16F4D" w:rsidR="00392D6B" w:rsidRPr="006962E8" w:rsidRDefault="00F86811" w:rsidP="00F86811">
      <w:pPr>
        <w:jc w:val="center"/>
        <w:rPr>
          <w:rFonts w:ascii="新細明體" w:hAnsi="新細明體"/>
          <w:b/>
          <w:bCs/>
          <w:color w:val="800000"/>
        </w:rPr>
      </w:pPr>
      <w:r w:rsidRPr="007E576E">
        <w:rPr>
          <w:rFonts w:ascii="Arial Unicode MS" w:hAnsi="Arial Unicode MS" w:hint="eastAsia"/>
          <w:color w:val="FFFFFF"/>
          <w:sz w:val="18"/>
        </w:rPr>
        <w:t>‧</w:t>
      </w:r>
      <w:hyperlink r:id="rId15" w:anchor="各機關申請提供戶籍資料及親等關聯資料辦法" w:history="1">
        <w:r w:rsidRPr="007E576E">
          <w:rPr>
            <w:rStyle w:val="a3"/>
            <w:rFonts w:ascii="Arial Unicode MS" w:hAnsi="Arial Unicode MS" w:hint="eastAsia"/>
            <w:sz w:val="18"/>
          </w:rPr>
          <w:t>S-link</w:t>
        </w:r>
        <w:r w:rsidRPr="007E576E">
          <w:rPr>
            <w:rStyle w:val="a3"/>
            <w:rFonts w:ascii="Arial Unicode MS" w:hAnsi="Arial Unicode MS" w:hint="eastAsia"/>
            <w:sz w:val="18"/>
          </w:rPr>
          <w:t>索引</w:t>
        </w:r>
      </w:hyperlink>
      <w:r w:rsidR="00B67B9B">
        <w:rPr>
          <w:rFonts w:ascii="Arial Unicode MS" w:hAnsi="Arial Unicode MS" w:hint="eastAsia"/>
          <w:b/>
          <w:color w:val="5F5F5F"/>
          <w:sz w:val="18"/>
        </w:rPr>
        <w:t>〉〉</w:t>
      </w:r>
      <w:hyperlink r:id="rId16" w:tgtFrame="_blank" w:history="1">
        <w:r w:rsidRPr="007E576E">
          <w:rPr>
            <w:rStyle w:val="a3"/>
            <w:rFonts w:hint="eastAsia"/>
            <w:sz w:val="18"/>
          </w:rPr>
          <w:t>線上網頁版</w:t>
        </w:r>
      </w:hyperlink>
      <w:r w:rsidR="00B67B9B">
        <w:rPr>
          <w:rFonts w:ascii="Arial Unicode MS" w:hAnsi="Arial Unicode MS" w:hint="eastAsia"/>
          <w:b/>
          <w:color w:val="5F5F5F"/>
          <w:sz w:val="18"/>
        </w:rPr>
        <w:t>〉〉</w:t>
      </w:r>
    </w:p>
    <w:p w14:paraId="64BBD16F" w14:textId="77777777" w:rsidR="006712A6" w:rsidRPr="00C17F17" w:rsidRDefault="006712A6" w:rsidP="00C17F17">
      <w:pPr>
        <w:pStyle w:val="1"/>
        <w:rPr>
          <w:color w:val="990000"/>
        </w:rPr>
      </w:pPr>
      <w:r w:rsidRPr="00C17F17">
        <w:rPr>
          <w:color w:val="990000"/>
        </w:rPr>
        <w:t>【</w:t>
      </w:r>
      <w:r w:rsidRPr="00C17F17">
        <w:rPr>
          <w:rFonts w:hint="eastAsia"/>
          <w:color w:val="990000"/>
        </w:rPr>
        <w:t>法規沿革</w:t>
      </w:r>
      <w:r w:rsidRPr="00C17F17">
        <w:rPr>
          <w:color w:val="990000"/>
        </w:rPr>
        <w:t>】</w:t>
      </w:r>
    </w:p>
    <w:p w14:paraId="145E803F" w14:textId="77777777" w:rsidR="000E1CE4" w:rsidRPr="004C6C8B" w:rsidRDefault="000E1CE4" w:rsidP="000E1CE4">
      <w:pPr>
        <w:ind w:left="142"/>
        <w:jc w:val="both"/>
        <w:rPr>
          <w:rFonts w:ascii="Arial Unicode MS" w:hAnsi="Arial Unicode MS"/>
          <w:sz w:val="18"/>
        </w:rPr>
      </w:pPr>
      <w:r w:rsidRPr="004C6C8B">
        <w:rPr>
          <w:rFonts w:ascii="Arial Unicode MS" w:hAnsi="Arial Unicode MS" w:hint="eastAsia"/>
          <w:b/>
          <w:sz w:val="18"/>
        </w:rPr>
        <w:t>1</w:t>
      </w:r>
      <w:r w:rsidR="00F86811">
        <w:rPr>
          <w:rFonts w:ascii="Arial Unicode MS" w:hAnsi="Arial Unicode MS" w:hint="eastAsia"/>
          <w:b/>
          <w:sz w:val="18"/>
        </w:rPr>
        <w:t>‧</w:t>
      </w:r>
      <w:r w:rsidRPr="004C6C8B">
        <w:rPr>
          <w:rFonts w:ascii="Arial Unicode MS" w:hAnsi="Arial Unicode MS" w:hint="eastAsia"/>
          <w:sz w:val="18"/>
        </w:rPr>
        <w:t>中華民國九十八年一月五日內政部台內戶字第</w:t>
      </w:r>
      <w:r w:rsidRPr="004C6C8B">
        <w:rPr>
          <w:rFonts w:ascii="Arial Unicode MS" w:hAnsi="Arial Unicode MS" w:hint="eastAsia"/>
          <w:sz w:val="18"/>
        </w:rPr>
        <w:t>0970212096</w:t>
      </w:r>
      <w:r w:rsidRPr="004C6C8B">
        <w:rPr>
          <w:rFonts w:ascii="Arial Unicode MS" w:hAnsi="Arial Unicode MS" w:hint="eastAsia"/>
          <w:sz w:val="18"/>
        </w:rPr>
        <w:t>號令訂定發布全文</w:t>
      </w:r>
      <w:r w:rsidRPr="004C6C8B">
        <w:rPr>
          <w:rFonts w:ascii="Arial Unicode MS" w:hAnsi="Arial Unicode MS" w:hint="eastAsia"/>
          <w:sz w:val="18"/>
        </w:rPr>
        <w:t>15</w:t>
      </w:r>
      <w:r w:rsidRPr="004C6C8B">
        <w:rPr>
          <w:rFonts w:ascii="Arial Unicode MS" w:hAnsi="Arial Unicode MS" w:hint="eastAsia"/>
          <w:sz w:val="18"/>
        </w:rPr>
        <w:t>條；並自發布日施行</w:t>
      </w:r>
      <w:r w:rsidRPr="000E1CE4">
        <w:rPr>
          <w:rFonts w:ascii="Arial Unicode MS" w:hAnsi="Arial Unicode MS" w:hint="eastAsia"/>
          <w:sz w:val="18"/>
        </w:rPr>
        <w:t>（名稱：</w:t>
      </w:r>
      <w:hyperlink r:id="rId17" w:history="1">
        <w:r w:rsidRPr="000E1CE4">
          <w:rPr>
            <w:rStyle w:val="a3"/>
            <w:rFonts w:ascii="Arial Unicode MS" w:hAnsi="Arial Unicode MS" w:hint="eastAsia"/>
            <w:sz w:val="18"/>
          </w:rPr>
          <w:t>各機關申請提供戶籍資料辦法</w:t>
        </w:r>
      </w:hyperlink>
      <w:r w:rsidRPr="000E1CE4">
        <w:rPr>
          <w:rFonts w:ascii="Arial Unicode MS" w:hAnsi="Arial Unicode MS" w:hint="eastAsia"/>
          <w:sz w:val="18"/>
        </w:rPr>
        <w:t>）</w:t>
      </w:r>
    </w:p>
    <w:p w14:paraId="086A9A1A" w14:textId="451BE339" w:rsidR="009B0310" w:rsidRDefault="000E1CE4" w:rsidP="007C08A8">
      <w:pPr>
        <w:ind w:left="142" w:rightChars="-142" w:right="-284"/>
        <w:jc w:val="both"/>
        <w:rPr>
          <w:rFonts w:ascii="Arial Unicode MS" w:hAnsi="Arial Unicode MS"/>
          <w:sz w:val="18"/>
        </w:rPr>
      </w:pPr>
      <w:r>
        <w:rPr>
          <w:rFonts w:ascii="Arial Unicode MS" w:hAnsi="Arial Unicode MS" w:hint="eastAsia"/>
          <w:b/>
          <w:sz w:val="18"/>
        </w:rPr>
        <w:t>2</w:t>
      </w:r>
      <w:r w:rsidR="00F86811">
        <w:rPr>
          <w:rFonts w:ascii="Arial Unicode MS" w:hAnsi="Arial Unicode MS" w:hint="eastAsia"/>
          <w:b/>
          <w:sz w:val="18"/>
        </w:rPr>
        <w:t>‧</w:t>
      </w:r>
      <w:r w:rsidRPr="000E1CE4">
        <w:rPr>
          <w:rFonts w:ascii="Arial Unicode MS" w:hAnsi="Arial Unicode MS" w:hint="eastAsia"/>
          <w:sz w:val="18"/>
        </w:rPr>
        <w:t>中華民國一百年六月二十九日內政部台內戶字第</w:t>
      </w:r>
      <w:r w:rsidRPr="000E1CE4">
        <w:rPr>
          <w:rFonts w:ascii="Arial Unicode MS" w:hAnsi="Arial Unicode MS" w:hint="eastAsia"/>
          <w:sz w:val="18"/>
        </w:rPr>
        <w:t>1000125921</w:t>
      </w:r>
      <w:r w:rsidRPr="000E1CE4">
        <w:rPr>
          <w:rFonts w:ascii="Arial Unicode MS" w:hAnsi="Arial Unicode MS" w:hint="eastAsia"/>
          <w:sz w:val="18"/>
        </w:rPr>
        <w:t>號令修正發布名稱及全文</w:t>
      </w:r>
      <w:r w:rsidRPr="000E1CE4">
        <w:rPr>
          <w:rFonts w:ascii="Arial Unicode MS" w:hAnsi="Arial Unicode MS" w:hint="eastAsia"/>
          <w:sz w:val="18"/>
        </w:rPr>
        <w:t>16</w:t>
      </w:r>
      <w:r w:rsidRPr="000E1CE4">
        <w:rPr>
          <w:rFonts w:ascii="Arial Unicode MS" w:hAnsi="Arial Unicode MS" w:hint="eastAsia"/>
          <w:sz w:val="18"/>
        </w:rPr>
        <w:t>條；並自發布日施行</w:t>
      </w:r>
      <w:r w:rsidR="00196F34" w:rsidRPr="00196F34">
        <w:rPr>
          <w:rFonts w:ascii="Arial Unicode MS" w:hAnsi="Arial Unicode MS" w:hint="eastAsia"/>
          <w:sz w:val="18"/>
        </w:rPr>
        <w:t>【</w:t>
      </w:r>
      <w:hyperlink w:anchor="_:::民國一百年六月二十九日公布條文:::" w:history="1">
        <w:r w:rsidR="00997807" w:rsidRPr="00FE5580">
          <w:rPr>
            <w:rStyle w:val="a3"/>
            <w:rFonts w:ascii="Arial Unicode MS" w:hAnsi="Arial Unicode MS" w:hint="eastAsia"/>
            <w:sz w:val="18"/>
          </w:rPr>
          <w:t>原條文</w:t>
        </w:r>
      </w:hyperlink>
      <w:r w:rsidR="007C08A8" w:rsidRPr="000A67AA">
        <w:rPr>
          <w:rFonts w:ascii="Arial Unicode MS" w:hAnsi="Arial Unicode MS" w:hint="eastAsia"/>
          <w:sz w:val="18"/>
        </w:rPr>
        <w:t>】</w:t>
      </w:r>
      <w:r w:rsidR="007C08A8">
        <w:rPr>
          <w:rFonts w:ascii="Arial Unicode MS" w:hAnsi="Arial Unicode MS" w:hint="eastAsia"/>
          <w:color w:val="FFFFFF"/>
          <w:sz w:val="18"/>
        </w:rPr>
        <w:t>▲</w:t>
      </w:r>
    </w:p>
    <w:p w14:paraId="7CA6872C" w14:textId="77777777" w:rsidR="000E1CE4" w:rsidRDefault="009B0310" w:rsidP="000E1CE4">
      <w:pPr>
        <w:ind w:left="142"/>
        <w:jc w:val="both"/>
        <w:rPr>
          <w:rFonts w:ascii="Arial Unicode MS" w:hAnsi="Arial Unicode MS"/>
          <w:sz w:val="18"/>
        </w:rPr>
      </w:pPr>
      <w:r>
        <w:rPr>
          <w:rFonts w:ascii="Arial Unicode MS" w:hAnsi="Arial Unicode MS" w:hint="eastAsia"/>
          <w:b/>
          <w:sz w:val="18"/>
        </w:rPr>
        <w:t>3</w:t>
      </w:r>
      <w:r>
        <w:rPr>
          <w:rFonts w:ascii="Arial Unicode MS" w:hAnsi="Arial Unicode MS" w:hint="eastAsia"/>
          <w:b/>
          <w:sz w:val="18"/>
        </w:rPr>
        <w:t>‧</w:t>
      </w:r>
      <w:r w:rsidRPr="009B0310">
        <w:rPr>
          <w:rFonts w:ascii="Arial Unicode MS" w:hAnsi="Arial Unicode MS" w:hint="eastAsia"/>
          <w:sz w:val="18"/>
        </w:rPr>
        <w:t>中華民國一百零二年九月四日內政部台內戶字第</w:t>
      </w:r>
      <w:r w:rsidRPr="009B0310">
        <w:rPr>
          <w:rFonts w:ascii="Arial Unicode MS" w:hAnsi="Arial Unicode MS" w:hint="eastAsia"/>
          <w:sz w:val="18"/>
        </w:rPr>
        <w:t>1020293389</w:t>
      </w:r>
      <w:r w:rsidRPr="009B0310">
        <w:rPr>
          <w:rFonts w:ascii="Arial Unicode MS" w:hAnsi="Arial Unicode MS" w:hint="eastAsia"/>
          <w:sz w:val="18"/>
        </w:rPr>
        <w:t>號令修正發布全文</w:t>
      </w:r>
      <w:r w:rsidRPr="009B0310">
        <w:rPr>
          <w:rFonts w:ascii="Arial Unicode MS" w:hAnsi="Arial Unicode MS" w:hint="eastAsia"/>
          <w:sz w:val="18"/>
        </w:rPr>
        <w:t>17</w:t>
      </w:r>
      <w:r w:rsidRPr="009B0310">
        <w:rPr>
          <w:rFonts w:ascii="Arial Unicode MS" w:hAnsi="Arial Unicode MS" w:hint="eastAsia"/>
          <w:sz w:val="18"/>
        </w:rPr>
        <w:t>條；並自發布日施行</w:t>
      </w:r>
    </w:p>
    <w:p w14:paraId="1B9C97E0" w14:textId="24090CBE" w:rsidR="001E2E6A" w:rsidRDefault="001E2E6A" w:rsidP="000E1CE4">
      <w:pPr>
        <w:ind w:left="142"/>
        <w:jc w:val="both"/>
        <w:rPr>
          <w:rFonts w:ascii="Arial Unicode MS" w:hAnsi="Arial Unicode MS"/>
          <w:sz w:val="18"/>
        </w:rPr>
      </w:pPr>
      <w:r w:rsidRPr="001E2E6A">
        <w:rPr>
          <w:rFonts w:ascii="Arial Unicode MS" w:hAnsi="Arial Unicode MS" w:hint="eastAsia"/>
          <w:b/>
          <w:sz w:val="18"/>
        </w:rPr>
        <w:t>4</w:t>
      </w:r>
      <w:r w:rsidRPr="001E2E6A">
        <w:rPr>
          <w:rFonts w:ascii="Arial Unicode MS" w:hAnsi="Arial Unicode MS" w:hint="eastAsia"/>
          <w:b/>
          <w:sz w:val="18"/>
        </w:rPr>
        <w:t>‧</w:t>
      </w:r>
      <w:r w:rsidRPr="001E2E6A">
        <w:rPr>
          <w:rFonts w:ascii="Arial Unicode MS" w:hAnsi="Arial Unicode MS" w:hint="eastAsia"/>
          <w:sz w:val="18"/>
        </w:rPr>
        <w:t>中華民國一百零四年九月九日內政部台內戶字第</w:t>
      </w:r>
      <w:r w:rsidRPr="001E2E6A">
        <w:rPr>
          <w:rFonts w:ascii="Arial Unicode MS" w:hAnsi="Arial Unicode MS" w:hint="eastAsia"/>
          <w:sz w:val="18"/>
        </w:rPr>
        <w:t>1041203902</w:t>
      </w:r>
      <w:r w:rsidRPr="001E2E6A">
        <w:rPr>
          <w:rFonts w:ascii="Arial Unicode MS" w:hAnsi="Arial Unicode MS" w:hint="eastAsia"/>
          <w:sz w:val="18"/>
        </w:rPr>
        <w:t>號令修正發布第</w:t>
      </w:r>
      <w:hyperlink w:anchor="b7" w:history="1">
        <w:r w:rsidRPr="001E5975">
          <w:rPr>
            <w:rStyle w:val="a3"/>
            <w:rFonts w:ascii="Arial Unicode MS" w:hAnsi="Arial Unicode MS" w:hint="eastAsia"/>
            <w:sz w:val="18"/>
          </w:rPr>
          <w:t>7</w:t>
        </w:r>
      </w:hyperlink>
      <w:r w:rsidRPr="001E2E6A">
        <w:rPr>
          <w:rFonts w:ascii="Arial Unicode MS" w:hAnsi="Arial Unicode MS" w:hint="eastAsia"/>
          <w:sz w:val="18"/>
        </w:rPr>
        <w:t>、</w:t>
      </w:r>
      <w:hyperlink w:anchor="b10" w:history="1">
        <w:r w:rsidRPr="001E5975">
          <w:rPr>
            <w:rStyle w:val="a3"/>
            <w:rFonts w:ascii="Arial Unicode MS" w:hAnsi="Arial Unicode MS" w:hint="eastAsia"/>
            <w:sz w:val="18"/>
          </w:rPr>
          <w:t>10</w:t>
        </w:r>
      </w:hyperlink>
      <w:r w:rsidRPr="001E2E6A">
        <w:rPr>
          <w:rFonts w:ascii="Arial Unicode MS" w:hAnsi="Arial Unicode MS" w:hint="eastAsia"/>
          <w:sz w:val="18"/>
        </w:rPr>
        <w:t>條條文；並增訂</w:t>
      </w:r>
      <w:hyperlink w:anchor="b9b1" w:history="1">
        <w:r w:rsidRPr="001E5975">
          <w:rPr>
            <w:rStyle w:val="a3"/>
            <w:rFonts w:ascii="Arial Unicode MS" w:hAnsi="Arial Unicode MS" w:hint="eastAsia"/>
            <w:sz w:val="18"/>
          </w:rPr>
          <w:t>第</w:t>
        </w:r>
        <w:r w:rsidRPr="001E5975">
          <w:rPr>
            <w:rStyle w:val="a3"/>
            <w:rFonts w:ascii="Arial Unicode MS" w:hAnsi="Arial Unicode MS" w:hint="eastAsia"/>
            <w:sz w:val="18"/>
          </w:rPr>
          <w:t>9-1</w:t>
        </w:r>
        <w:r w:rsidRPr="001E5975">
          <w:rPr>
            <w:rStyle w:val="a3"/>
            <w:rFonts w:ascii="Arial Unicode MS" w:hAnsi="Arial Unicode MS" w:hint="eastAsia"/>
            <w:sz w:val="18"/>
          </w:rPr>
          <w:t>條</w:t>
        </w:r>
      </w:hyperlink>
      <w:r w:rsidRPr="001E2E6A">
        <w:rPr>
          <w:rFonts w:ascii="Arial Unicode MS" w:hAnsi="Arial Unicode MS" w:hint="eastAsia"/>
          <w:sz w:val="18"/>
        </w:rPr>
        <w:t>條文</w:t>
      </w:r>
      <w:r w:rsidR="000A67AA" w:rsidRPr="000A67AA">
        <w:rPr>
          <w:rFonts w:ascii="Arial Unicode MS" w:hAnsi="Arial Unicode MS" w:hint="eastAsia"/>
          <w:sz w:val="18"/>
        </w:rPr>
        <w:t>【</w:t>
      </w:r>
      <w:hyperlink w:anchor="_:::民國一百零四年九月九日發布條文:::" w:history="1">
        <w:r w:rsidR="000A67AA" w:rsidRPr="001452A9">
          <w:rPr>
            <w:rStyle w:val="a3"/>
            <w:rFonts w:ascii="Arial Unicode MS" w:hAnsi="Arial Unicode MS" w:hint="eastAsia"/>
            <w:sz w:val="18"/>
          </w:rPr>
          <w:t>原條文</w:t>
        </w:r>
      </w:hyperlink>
      <w:r w:rsidR="000A67AA" w:rsidRPr="000A67AA">
        <w:rPr>
          <w:rFonts w:ascii="Arial Unicode MS" w:hAnsi="Arial Unicode MS" w:hint="eastAsia"/>
          <w:sz w:val="18"/>
        </w:rPr>
        <w:t>】</w:t>
      </w:r>
    </w:p>
    <w:p w14:paraId="1631EB12" w14:textId="0D1F2543" w:rsidR="001C26A1" w:rsidRDefault="001C26A1" w:rsidP="000E1CE4">
      <w:pPr>
        <w:ind w:left="142"/>
        <w:jc w:val="both"/>
        <w:rPr>
          <w:rFonts w:ascii="Arial Unicode MS" w:hAnsi="Arial Unicode MS"/>
          <w:sz w:val="18"/>
        </w:rPr>
      </w:pPr>
      <w:r w:rsidRPr="001C26A1">
        <w:rPr>
          <w:rFonts w:ascii="Arial Unicode MS" w:hAnsi="Arial Unicode MS" w:hint="eastAsia"/>
          <w:b/>
          <w:sz w:val="18"/>
        </w:rPr>
        <w:t>5</w:t>
      </w:r>
      <w:r w:rsidRPr="001C26A1">
        <w:rPr>
          <w:rFonts w:ascii="Arial Unicode MS" w:hAnsi="Arial Unicode MS" w:hint="eastAsia"/>
          <w:b/>
          <w:sz w:val="18"/>
        </w:rPr>
        <w:t>‧</w:t>
      </w:r>
      <w:r w:rsidRPr="001C26A1">
        <w:rPr>
          <w:rFonts w:ascii="Arial Unicode MS" w:hAnsi="Arial Unicode MS" w:hint="eastAsia"/>
          <w:sz w:val="18"/>
        </w:rPr>
        <w:t>中華民國一百十一年十二月二十六日內政部台內戶字第</w:t>
      </w:r>
      <w:r w:rsidRPr="001C26A1">
        <w:rPr>
          <w:rFonts w:ascii="Arial Unicode MS" w:hAnsi="Arial Unicode MS" w:hint="eastAsia"/>
          <w:sz w:val="18"/>
        </w:rPr>
        <w:t>1110244873</w:t>
      </w:r>
      <w:r w:rsidRPr="001C26A1">
        <w:rPr>
          <w:rFonts w:ascii="Arial Unicode MS" w:hAnsi="Arial Unicode MS" w:hint="eastAsia"/>
          <w:sz w:val="18"/>
        </w:rPr>
        <w:t>號令修正發布全文</w:t>
      </w:r>
      <w:r w:rsidRPr="001C26A1">
        <w:rPr>
          <w:rFonts w:ascii="Arial Unicode MS" w:hAnsi="Arial Unicode MS" w:hint="eastAsia"/>
          <w:sz w:val="18"/>
        </w:rPr>
        <w:t>18</w:t>
      </w:r>
      <w:r w:rsidRPr="001C26A1">
        <w:rPr>
          <w:rFonts w:ascii="Arial Unicode MS" w:hAnsi="Arial Unicode MS" w:hint="eastAsia"/>
          <w:sz w:val="18"/>
        </w:rPr>
        <w:t>條；並自發布日施行</w:t>
      </w:r>
    </w:p>
    <w:p w14:paraId="7EE53867" w14:textId="77777777" w:rsidR="001C26A1" w:rsidRPr="0088064F" w:rsidRDefault="001C26A1" w:rsidP="000E1CE4">
      <w:pPr>
        <w:ind w:left="142"/>
        <w:jc w:val="both"/>
        <w:rPr>
          <w:rFonts w:ascii="Arial Unicode MS" w:hAnsi="Arial Unicode MS" w:hint="eastAsia"/>
          <w:sz w:val="18"/>
        </w:rPr>
      </w:pPr>
    </w:p>
    <w:p w14:paraId="6B40B5AF" w14:textId="0D145C4B" w:rsidR="001C26A1" w:rsidRPr="00C17F17" w:rsidRDefault="0088064F" w:rsidP="001C26A1">
      <w:pPr>
        <w:pStyle w:val="1"/>
        <w:rPr>
          <w:color w:val="990000"/>
        </w:rPr>
      </w:pPr>
      <w:r>
        <w:rPr>
          <w:color w:val="990000"/>
        </w:rPr>
        <w:t>【法規內容】</w:t>
      </w:r>
    </w:p>
    <w:p w14:paraId="323770CB" w14:textId="77777777" w:rsidR="0088064F" w:rsidRDefault="00FF16A7" w:rsidP="00FF16A7">
      <w:pPr>
        <w:pStyle w:val="2"/>
      </w:pPr>
      <w:bookmarkStart w:id="1" w:name="c1"/>
      <w:bookmarkEnd w:id="1"/>
      <w:r>
        <w:t>第</w:t>
      </w:r>
      <w:r>
        <w:t>1</w:t>
      </w:r>
      <w:r w:rsidR="0088064F">
        <w:t>條</w:t>
      </w:r>
    </w:p>
    <w:p w14:paraId="03999F8D" w14:textId="77A43E19" w:rsidR="00FF16A7" w:rsidRDefault="0088064F" w:rsidP="00FF16A7">
      <w:pPr>
        <w:ind w:left="142"/>
      </w:pPr>
      <w:r>
        <w:rPr>
          <w:rFonts w:ascii="Calibri" w:hAnsi="Calibri"/>
          <w:color w:val="404040"/>
          <w:sz w:val="18"/>
        </w:rPr>
        <w:t>﹝</w:t>
      </w:r>
      <w:r>
        <w:rPr>
          <w:rFonts w:ascii="Calibri" w:hAnsi="Calibri"/>
          <w:color w:val="404040"/>
          <w:sz w:val="18"/>
        </w:rPr>
        <w:t>1</w:t>
      </w:r>
      <w:r>
        <w:rPr>
          <w:rFonts w:ascii="Calibri" w:hAnsi="Calibri"/>
          <w:color w:val="404040"/>
          <w:sz w:val="18"/>
        </w:rPr>
        <w:t>﹞</w:t>
      </w:r>
      <w:r w:rsidR="00FF16A7">
        <w:t>本辦法依戶籍法（以下簡稱本法）</w:t>
      </w:r>
      <w:r w:rsidR="003D0743" w:rsidRPr="001123FC">
        <w:rPr>
          <w:rFonts w:ascii="Arial Unicode MS" w:hAnsi="Arial Unicode MS" w:hint="eastAsia"/>
        </w:rPr>
        <w:t>第</w:t>
      </w:r>
      <w:hyperlink r:id="rId18" w:anchor="b67" w:history="1">
        <w:r w:rsidR="003D0743" w:rsidRPr="000E1CE4">
          <w:rPr>
            <w:rStyle w:val="a3"/>
            <w:rFonts w:ascii="Arial Unicode MS" w:hAnsi="Arial Unicode MS" w:hint="eastAsia"/>
          </w:rPr>
          <w:t>六十七</w:t>
        </w:r>
      </w:hyperlink>
      <w:r w:rsidR="003D0743" w:rsidRPr="001123FC">
        <w:rPr>
          <w:rFonts w:ascii="Arial Unicode MS" w:hAnsi="Arial Unicode MS" w:hint="eastAsia"/>
        </w:rPr>
        <w:t>條</w:t>
      </w:r>
      <w:r w:rsidR="00FF16A7">
        <w:t>第二項規定訂定之</w:t>
      </w:r>
      <w:r w:rsidR="00FF16A7">
        <w:t>。</w:t>
      </w:r>
    </w:p>
    <w:p w14:paraId="3E7C89EF" w14:textId="77777777" w:rsidR="0088064F" w:rsidRDefault="00FF16A7" w:rsidP="00FF16A7">
      <w:pPr>
        <w:pStyle w:val="2"/>
      </w:pPr>
      <w:bookmarkStart w:id="2" w:name="c2"/>
      <w:bookmarkEnd w:id="2"/>
      <w:r>
        <w:t>第</w:t>
      </w:r>
      <w:r>
        <w:t>2</w:t>
      </w:r>
      <w:r w:rsidR="0088064F">
        <w:t>條</w:t>
      </w:r>
    </w:p>
    <w:p w14:paraId="366E09C9" w14:textId="0841AF1E" w:rsidR="00FF16A7" w:rsidRDefault="0088064F" w:rsidP="00FF16A7">
      <w:pPr>
        <w:ind w:left="142"/>
      </w:pPr>
      <w:r>
        <w:rPr>
          <w:rFonts w:ascii="Calibri" w:hAnsi="Calibri"/>
          <w:color w:val="404040"/>
          <w:sz w:val="18"/>
        </w:rPr>
        <w:t>﹝</w:t>
      </w:r>
      <w:r>
        <w:rPr>
          <w:rFonts w:ascii="Calibri" w:hAnsi="Calibri"/>
          <w:color w:val="404040"/>
          <w:sz w:val="18"/>
        </w:rPr>
        <w:t>1</w:t>
      </w:r>
      <w:r>
        <w:rPr>
          <w:rFonts w:ascii="Calibri" w:hAnsi="Calibri"/>
          <w:color w:val="404040"/>
          <w:sz w:val="18"/>
        </w:rPr>
        <w:t>﹞</w:t>
      </w:r>
      <w:r w:rsidR="00FF16A7">
        <w:t>本辦法提供資料之種類如下</w:t>
      </w:r>
      <w:r w:rsidR="00FF16A7">
        <w:t>：</w:t>
      </w:r>
    </w:p>
    <w:p w14:paraId="61294918" w14:textId="77777777" w:rsidR="0088064F" w:rsidRDefault="00FF16A7" w:rsidP="00FF16A7">
      <w:pPr>
        <w:ind w:left="142"/>
      </w:pPr>
      <w:r>
        <w:t xml:space="preserve">　　一、書面戶籍資料：指現戶戶籍資料、除戶戶籍資料、日據時期戶口調查簿資料、戶籍登記申請書、證明書、檔存證明文件、簿冊及卡片</w:t>
      </w:r>
      <w:r w:rsidR="0088064F">
        <w:t>。</w:t>
      </w:r>
    </w:p>
    <w:p w14:paraId="20424BE9" w14:textId="35A176F0" w:rsidR="0088064F" w:rsidRDefault="0088064F" w:rsidP="00FF16A7">
      <w:pPr>
        <w:ind w:left="142"/>
      </w:pPr>
      <w:r>
        <w:t xml:space="preserve">　　</w:t>
      </w:r>
      <w:r>
        <w:t>二</w:t>
      </w:r>
      <w:r>
        <w:t>、</w:t>
      </w:r>
      <w:r w:rsidR="00FF16A7">
        <w:t>電磁紀錄戶籍資料：指依據戶籍登記項目經電腦處理之個人及全戶資料檔案</w:t>
      </w:r>
      <w:r>
        <w:t>。</w:t>
      </w:r>
    </w:p>
    <w:p w14:paraId="678F27EC" w14:textId="7DB0586D" w:rsidR="0088064F" w:rsidRDefault="0088064F" w:rsidP="00FF16A7">
      <w:pPr>
        <w:ind w:left="142"/>
      </w:pPr>
      <w:r>
        <w:t xml:space="preserve">　　</w:t>
      </w:r>
      <w:r>
        <w:t>三</w:t>
      </w:r>
      <w:r>
        <w:t>、</w:t>
      </w:r>
      <w:r w:rsidR="00FF16A7">
        <w:t>人口統計資料：指依據戶籍登記之現住人口或依戶籍登記申請書記載事項，編製戶口統計資料，依統計期間可分月統計資料、季統計資料及年統計資料</w:t>
      </w:r>
      <w:r>
        <w:t>。</w:t>
      </w:r>
    </w:p>
    <w:p w14:paraId="102119C7" w14:textId="773B9DA6" w:rsidR="0088064F" w:rsidRDefault="0088064F" w:rsidP="00FF16A7">
      <w:pPr>
        <w:ind w:left="142"/>
      </w:pPr>
      <w:r>
        <w:t xml:space="preserve">　　</w:t>
      </w:r>
      <w:r>
        <w:t>四</w:t>
      </w:r>
      <w:r>
        <w:t>、</w:t>
      </w:r>
      <w:r w:rsidR="00FF16A7">
        <w:t>親等關聯資料：指戶政機關依據戶籍資料連結親屬關係，依規定提供之親屬關係證明文件</w:t>
      </w:r>
      <w:r>
        <w:t>。</w:t>
      </w:r>
    </w:p>
    <w:p w14:paraId="5AC52161" w14:textId="65D07070" w:rsidR="00FF16A7" w:rsidRDefault="0088064F" w:rsidP="00FF16A7">
      <w:pPr>
        <w:ind w:left="142"/>
      </w:pPr>
      <w:r>
        <w:t xml:space="preserve">　　</w:t>
      </w:r>
      <w:r>
        <w:t>五</w:t>
      </w:r>
      <w:r>
        <w:t>、</w:t>
      </w:r>
      <w:r w:rsidR="00FF16A7">
        <w:t>國籍變更資料：指辦理戶籍登記所涉及國籍之取得、歸化、喪失、回復及撤銷等資料檔案</w:t>
      </w:r>
      <w:r w:rsidR="00FF16A7">
        <w:t>。</w:t>
      </w:r>
    </w:p>
    <w:p w14:paraId="793D13C9" w14:textId="77777777" w:rsidR="0088064F" w:rsidRDefault="00FF16A7" w:rsidP="00FF16A7">
      <w:pPr>
        <w:pStyle w:val="2"/>
      </w:pPr>
      <w:bookmarkStart w:id="3" w:name="c3"/>
      <w:bookmarkEnd w:id="3"/>
      <w:r>
        <w:t>第</w:t>
      </w:r>
      <w:r>
        <w:t>3</w:t>
      </w:r>
      <w:r w:rsidR="0088064F">
        <w:t>條</w:t>
      </w:r>
    </w:p>
    <w:p w14:paraId="49602FDC" w14:textId="047631FD" w:rsidR="0088064F" w:rsidRDefault="0088064F" w:rsidP="00FF16A7">
      <w:pPr>
        <w:ind w:left="142"/>
      </w:pPr>
      <w:r>
        <w:rPr>
          <w:rFonts w:ascii="Calibri" w:hAnsi="Calibri"/>
          <w:color w:val="404040"/>
          <w:sz w:val="18"/>
        </w:rPr>
        <w:t>﹝</w:t>
      </w:r>
      <w:r>
        <w:rPr>
          <w:rFonts w:ascii="Calibri" w:hAnsi="Calibri"/>
          <w:color w:val="404040"/>
          <w:sz w:val="18"/>
        </w:rPr>
        <w:t>1</w:t>
      </w:r>
      <w:r>
        <w:rPr>
          <w:rFonts w:ascii="Calibri" w:hAnsi="Calibri"/>
          <w:color w:val="404040"/>
          <w:sz w:val="18"/>
        </w:rPr>
        <w:t>﹞</w:t>
      </w:r>
      <w:r w:rsidR="00FF16A7">
        <w:t>本辦法所稱申請機關，指中央與地方各級機關</w:t>
      </w:r>
      <w:r>
        <w:t>。</w:t>
      </w:r>
    </w:p>
    <w:p w14:paraId="4BA9EB00" w14:textId="47194C4A" w:rsidR="0088064F" w:rsidRDefault="0088064F" w:rsidP="00FF16A7">
      <w:pPr>
        <w:ind w:left="142"/>
      </w:pPr>
      <w:r>
        <w:rPr>
          <w:rFonts w:ascii="Calibri" w:hAnsi="Calibri"/>
          <w:color w:val="404040"/>
          <w:sz w:val="18"/>
        </w:rPr>
        <w:t>﹝</w:t>
      </w:r>
      <w:r>
        <w:rPr>
          <w:rFonts w:ascii="Calibri" w:hAnsi="Calibri"/>
          <w:color w:val="404040"/>
          <w:sz w:val="18"/>
        </w:rPr>
        <w:t>2</w:t>
      </w:r>
      <w:r>
        <w:rPr>
          <w:rFonts w:ascii="Calibri" w:hAnsi="Calibri"/>
          <w:color w:val="404040"/>
          <w:sz w:val="18"/>
        </w:rPr>
        <w:t>﹞</w:t>
      </w:r>
      <w:r>
        <w:t>本辦法所稱資訊連結系統，指內政部開發之連結介面、電子閘門、戶政資訊網站服務應用程式介面與資訊中介服務等應用軟體及作業程序</w:t>
      </w:r>
      <w:r>
        <w:t>。</w:t>
      </w:r>
    </w:p>
    <w:p w14:paraId="0D9C08FC" w14:textId="0DCEF5BE" w:rsidR="0088064F" w:rsidRDefault="0088064F" w:rsidP="00FF16A7">
      <w:pPr>
        <w:ind w:left="142"/>
      </w:pPr>
      <w:r>
        <w:rPr>
          <w:rFonts w:ascii="Calibri" w:hAnsi="Calibri"/>
          <w:color w:val="404040"/>
          <w:sz w:val="18"/>
        </w:rPr>
        <w:t>﹝</w:t>
      </w:r>
      <w:r>
        <w:rPr>
          <w:rFonts w:ascii="Calibri" w:hAnsi="Calibri"/>
          <w:color w:val="404040"/>
          <w:sz w:val="18"/>
        </w:rPr>
        <w:t>3</w:t>
      </w:r>
      <w:r>
        <w:rPr>
          <w:rFonts w:ascii="Calibri" w:hAnsi="Calibri"/>
          <w:color w:val="404040"/>
          <w:sz w:val="18"/>
        </w:rPr>
        <w:t>﹞</w:t>
      </w:r>
      <w:r>
        <w:t>本辦法所稱資訊連結系統提供機關（以下簡稱提供機關），在中央為內政部；在直轄市為直轄市政府；在縣（市）為縣（市）政府。但親等關聯資料以內政部為提供機關</w:t>
      </w:r>
      <w:r>
        <w:t>。</w:t>
      </w:r>
    </w:p>
    <w:p w14:paraId="740EF775" w14:textId="3BD4D68A" w:rsidR="00FF16A7" w:rsidRDefault="0088064F" w:rsidP="00FF16A7">
      <w:pPr>
        <w:ind w:left="142"/>
      </w:pPr>
      <w:r>
        <w:rPr>
          <w:rFonts w:ascii="Calibri" w:hAnsi="Calibri"/>
          <w:color w:val="404040"/>
          <w:sz w:val="18"/>
        </w:rPr>
        <w:t>﹝</w:t>
      </w:r>
      <w:r>
        <w:rPr>
          <w:rFonts w:ascii="Calibri" w:hAnsi="Calibri"/>
          <w:color w:val="404040"/>
          <w:sz w:val="18"/>
        </w:rPr>
        <w:t>4</w:t>
      </w:r>
      <w:r>
        <w:rPr>
          <w:rFonts w:ascii="Calibri" w:hAnsi="Calibri"/>
          <w:color w:val="404040"/>
          <w:sz w:val="18"/>
        </w:rPr>
        <w:t>﹞</w:t>
      </w:r>
      <w:r w:rsidR="00FF16A7">
        <w:t>本辦法所稱連結機關，指向前項提供機關申請應用資訊連結系統，依各該法律規定之中央主管機關或地方主管機關</w:t>
      </w:r>
      <w:r w:rsidR="00FF16A7">
        <w:t>。</w:t>
      </w:r>
    </w:p>
    <w:p w14:paraId="33746B86" w14:textId="77777777" w:rsidR="0088064F" w:rsidRDefault="00FF16A7" w:rsidP="00FF16A7">
      <w:pPr>
        <w:pStyle w:val="2"/>
      </w:pPr>
      <w:bookmarkStart w:id="4" w:name="c4"/>
      <w:bookmarkEnd w:id="4"/>
      <w:r>
        <w:t>第</w:t>
      </w:r>
      <w:r>
        <w:t>4</w:t>
      </w:r>
      <w:r w:rsidR="0088064F">
        <w:t>條</w:t>
      </w:r>
    </w:p>
    <w:p w14:paraId="718A7415" w14:textId="72A81B53" w:rsidR="00FF16A7" w:rsidRDefault="0088064F" w:rsidP="00FF16A7">
      <w:pPr>
        <w:ind w:left="142"/>
      </w:pPr>
      <w:r>
        <w:rPr>
          <w:rFonts w:ascii="Calibri" w:hAnsi="Calibri"/>
          <w:color w:val="404040"/>
          <w:sz w:val="18"/>
        </w:rPr>
        <w:t>﹝</w:t>
      </w:r>
      <w:r>
        <w:rPr>
          <w:rFonts w:ascii="Calibri" w:hAnsi="Calibri"/>
          <w:color w:val="404040"/>
          <w:sz w:val="18"/>
        </w:rPr>
        <w:t>1</w:t>
      </w:r>
      <w:r>
        <w:rPr>
          <w:rFonts w:ascii="Calibri" w:hAnsi="Calibri"/>
          <w:color w:val="404040"/>
          <w:sz w:val="18"/>
        </w:rPr>
        <w:t>﹞</w:t>
      </w:r>
      <w:r w:rsidR="00FF16A7">
        <w:t>申請機關申請提供書面戶籍資料、人口統計資料或申請查對、抄錄戶籍資料，應以書面向戶政事務所提出</w:t>
      </w:r>
      <w:r w:rsidR="00FF16A7">
        <w:lastRenderedPageBreak/>
        <w:t>申請。但遇有緊急情形者，得徵得戶政事務所同意後，於七日內補提申請書</w:t>
      </w:r>
      <w:r w:rsidR="00FF16A7">
        <w:t>。</w:t>
      </w:r>
    </w:p>
    <w:p w14:paraId="0779F16D" w14:textId="77777777" w:rsidR="0088064F" w:rsidRDefault="00FF16A7" w:rsidP="00FF16A7">
      <w:pPr>
        <w:pStyle w:val="2"/>
      </w:pPr>
      <w:bookmarkStart w:id="5" w:name="c5"/>
      <w:bookmarkEnd w:id="5"/>
      <w:r>
        <w:t>第</w:t>
      </w:r>
      <w:r>
        <w:t>5</w:t>
      </w:r>
      <w:r w:rsidR="0088064F">
        <w:t>條</w:t>
      </w:r>
    </w:p>
    <w:p w14:paraId="0ECE3D56" w14:textId="1808DF44" w:rsidR="0088064F" w:rsidRDefault="0088064F" w:rsidP="00FF16A7">
      <w:pPr>
        <w:ind w:left="142"/>
      </w:pPr>
      <w:r>
        <w:rPr>
          <w:rFonts w:ascii="Calibri" w:hAnsi="Calibri"/>
          <w:color w:val="404040"/>
          <w:sz w:val="18"/>
        </w:rPr>
        <w:t>﹝</w:t>
      </w:r>
      <w:r>
        <w:rPr>
          <w:rFonts w:ascii="Calibri" w:hAnsi="Calibri"/>
          <w:color w:val="404040"/>
          <w:sz w:val="18"/>
        </w:rPr>
        <w:t>1</w:t>
      </w:r>
      <w:r>
        <w:rPr>
          <w:rFonts w:ascii="Calibri" w:hAnsi="Calibri"/>
          <w:color w:val="404040"/>
          <w:sz w:val="18"/>
        </w:rPr>
        <w:t>﹞</w:t>
      </w:r>
      <w:r w:rsidR="00FF16A7">
        <w:t>申請機關申請提供書面戶籍資料，應載明被查詢者姓名、國民身分證統一編號、戶籍地行政區或戶籍地址、申請事由及資料使用後之處理方式，向任一戶政事務所為之</w:t>
      </w:r>
      <w:r>
        <w:t>。</w:t>
      </w:r>
    </w:p>
    <w:p w14:paraId="3E62C7D1" w14:textId="03939BA0" w:rsidR="00FF16A7" w:rsidRDefault="0088064F" w:rsidP="00FF16A7">
      <w:pPr>
        <w:ind w:left="142"/>
      </w:pPr>
      <w:r>
        <w:rPr>
          <w:rFonts w:ascii="Calibri" w:hAnsi="Calibri"/>
          <w:color w:val="404040"/>
          <w:sz w:val="18"/>
        </w:rPr>
        <w:t>﹝</w:t>
      </w:r>
      <w:r>
        <w:rPr>
          <w:rFonts w:ascii="Calibri" w:hAnsi="Calibri"/>
          <w:color w:val="404040"/>
          <w:sz w:val="18"/>
        </w:rPr>
        <w:t>2</w:t>
      </w:r>
      <w:r>
        <w:rPr>
          <w:rFonts w:ascii="Calibri" w:hAnsi="Calibri"/>
          <w:color w:val="404040"/>
          <w:sz w:val="18"/>
        </w:rPr>
        <w:t>﹞</w:t>
      </w:r>
      <w:r w:rsidR="00FF16A7">
        <w:t>戶政事務所應依</w:t>
      </w:r>
      <w:hyperlink r:id="rId19" w:history="1">
        <w:r w:rsidR="00FF16A7" w:rsidRPr="008B7574">
          <w:rPr>
            <w:rStyle w:val="a3"/>
            <w:rFonts w:ascii="Times New Roman" w:hAnsi="Times New Roman"/>
          </w:rPr>
          <w:t>個人資料保護法</w:t>
        </w:r>
      </w:hyperlink>
      <w:r w:rsidR="00FF16A7">
        <w:t>規定審核各機關之申請事由</w:t>
      </w:r>
      <w:r w:rsidR="00FF16A7">
        <w:t>。</w:t>
      </w:r>
    </w:p>
    <w:p w14:paraId="6B584272" w14:textId="77777777" w:rsidR="0088064F" w:rsidRDefault="00FF16A7" w:rsidP="00FF16A7">
      <w:pPr>
        <w:pStyle w:val="2"/>
      </w:pPr>
      <w:bookmarkStart w:id="6" w:name="c6"/>
      <w:bookmarkEnd w:id="6"/>
      <w:r>
        <w:t>第</w:t>
      </w:r>
      <w:r>
        <w:t>6</w:t>
      </w:r>
      <w:r w:rsidR="0088064F">
        <w:t>條</w:t>
      </w:r>
    </w:p>
    <w:p w14:paraId="6978B5BA" w14:textId="783F5C93" w:rsidR="00FF16A7" w:rsidRDefault="0088064F" w:rsidP="00FF16A7">
      <w:pPr>
        <w:ind w:left="142"/>
      </w:pPr>
      <w:r>
        <w:rPr>
          <w:rFonts w:ascii="Calibri" w:hAnsi="Calibri"/>
          <w:color w:val="404040"/>
          <w:sz w:val="18"/>
        </w:rPr>
        <w:t>﹝</w:t>
      </w:r>
      <w:r>
        <w:rPr>
          <w:rFonts w:ascii="Calibri" w:hAnsi="Calibri"/>
          <w:color w:val="404040"/>
          <w:sz w:val="18"/>
        </w:rPr>
        <w:t>1</w:t>
      </w:r>
      <w:r>
        <w:rPr>
          <w:rFonts w:ascii="Calibri" w:hAnsi="Calibri"/>
          <w:color w:val="404040"/>
          <w:sz w:val="18"/>
        </w:rPr>
        <w:t>﹞</w:t>
      </w:r>
      <w:r w:rsidR="00FF16A7">
        <w:t>戶政事務所受理申請機關申請查對、抄錄或交付書面戶籍資料時，得</w:t>
      </w:r>
      <w:r w:rsidR="002007AA" w:rsidRPr="00142BEE">
        <w:rPr>
          <w:rFonts w:ascii="Arial Unicode MS" w:hAnsi="Arial Unicode MS" w:hint="eastAsia"/>
        </w:rPr>
        <w:t>依</w:t>
      </w:r>
      <w:hyperlink r:id="rId20" w:history="1">
        <w:r w:rsidR="002007AA" w:rsidRPr="004C6C8B">
          <w:rPr>
            <w:rStyle w:val="a3"/>
            <w:rFonts w:ascii="Arial Unicode MS" w:hAnsi="Arial Unicode MS" w:hint="eastAsia"/>
          </w:rPr>
          <w:t>戶政規費收費標準</w:t>
        </w:r>
      </w:hyperlink>
      <w:r w:rsidR="00FF16A7">
        <w:t>酌收規費</w:t>
      </w:r>
      <w:r w:rsidR="00FF16A7">
        <w:t>。</w:t>
      </w:r>
    </w:p>
    <w:p w14:paraId="03E1925C" w14:textId="77777777" w:rsidR="0088064F" w:rsidRDefault="00FF16A7" w:rsidP="00FF16A7">
      <w:pPr>
        <w:pStyle w:val="2"/>
      </w:pPr>
      <w:bookmarkStart w:id="7" w:name="c7"/>
      <w:bookmarkEnd w:id="7"/>
      <w:r>
        <w:t>第</w:t>
      </w:r>
      <w:r>
        <w:t>7</w:t>
      </w:r>
      <w:r w:rsidR="0088064F">
        <w:t>條</w:t>
      </w:r>
    </w:p>
    <w:p w14:paraId="6101E473" w14:textId="40D99C2F" w:rsidR="00FF16A7" w:rsidRDefault="0088064F" w:rsidP="00FF16A7">
      <w:pPr>
        <w:ind w:left="142"/>
      </w:pPr>
      <w:r>
        <w:rPr>
          <w:rFonts w:ascii="Calibri" w:hAnsi="Calibri"/>
          <w:color w:val="404040"/>
          <w:sz w:val="18"/>
        </w:rPr>
        <w:t>﹝</w:t>
      </w:r>
      <w:r>
        <w:rPr>
          <w:rFonts w:ascii="Calibri" w:hAnsi="Calibri"/>
          <w:color w:val="404040"/>
          <w:sz w:val="18"/>
        </w:rPr>
        <w:t>1</w:t>
      </w:r>
      <w:r>
        <w:rPr>
          <w:rFonts w:ascii="Calibri" w:hAnsi="Calibri"/>
          <w:color w:val="404040"/>
          <w:sz w:val="18"/>
        </w:rPr>
        <w:t>﹞</w:t>
      </w:r>
      <w:r w:rsidR="00FF16A7">
        <w:t>資訊連結系統提供資料方式如下</w:t>
      </w:r>
      <w:r w:rsidR="00FF16A7">
        <w:t>：</w:t>
      </w:r>
    </w:p>
    <w:p w14:paraId="0D537EE4" w14:textId="77777777" w:rsidR="0088064F" w:rsidRDefault="00FF16A7" w:rsidP="00FF16A7">
      <w:pPr>
        <w:ind w:left="142"/>
      </w:pPr>
      <w:r>
        <w:t xml:space="preserve">　　一、線上資料查詢</w:t>
      </w:r>
      <w:r w:rsidR="0088064F">
        <w:t>。</w:t>
      </w:r>
    </w:p>
    <w:p w14:paraId="00B2F28E" w14:textId="24FE629D" w:rsidR="00FF16A7" w:rsidRDefault="0088064F" w:rsidP="00FF16A7">
      <w:pPr>
        <w:ind w:left="142"/>
      </w:pPr>
      <w:r>
        <w:t xml:space="preserve">　　</w:t>
      </w:r>
      <w:r>
        <w:t>二</w:t>
      </w:r>
      <w:r>
        <w:t>、</w:t>
      </w:r>
      <w:r w:rsidR="00FF16A7">
        <w:t>電磁紀錄之檔案傳輸</w:t>
      </w:r>
      <w:r w:rsidR="00FF16A7">
        <w:t>。</w:t>
      </w:r>
    </w:p>
    <w:p w14:paraId="3640273D" w14:textId="77777777" w:rsidR="0088064F" w:rsidRDefault="00FF16A7" w:rsidP="00FF16A7">
      <w:pPr>
        <w:pStyle w:val="2"/>
      </w:pPr>
      <w:bookmarkStart w:id="8" w:name="c8"/>
      <w:bookmarkEnd w:id="8"/>
      <w:r>
        <w:t>第</w:t>
      </w:r>
      <w:r>
        <w:t>8</w:t>
      </w:r>
      <w:r w:rsidR="0088064F">
        <w:t>條</w:t>
      </w:r>
    </w:p>
    <w:p w14:paraId="26BB8BB9" w14:textId="612F246A" w:rsidR="0088064F" w:rsidRDefault="0088064F" w:rsidP="00FF16A7">
      <w:pPr>
        <w:ind w:left="142"/>
      </w:pPr>
      <w:r>
        <w:rPr>
          <w:rFonts w:ascii="Calibri" w:hAnsi="Calibri"/>
          <w:color w:val="404040"/>
          <w:sz w:val="18"/>
        </w:rPr>
        <w:t>﹝</w:t>
      </w:r>
      <w:r>
        <w:rPr>
          <w:rFonts w:ascii="Calibri" w:hAnsi="Calibri"/>
          <w:color w:val="404040"/>
          <w:sz w:val="18"/>
        </w:rPr>
        <w:t>1</w:t>
      </w:r>
      <w:r>
        <w:rPr>
          <w:rFonts w:ascii="Calibri" w:hAnsi="Calibri"/>
          <w:color w:val="404040"/>
          <w:sz w:val="18"/>
        </w:rPr>
        <w:t>﹞</w:t>
      </w:r>
      <w:r w:rsidR="00FF16A7">
        <w:t>連結機關申請應用資訊連結系統，其申請之電磁紀錄戶籍資料屬全國性或跨直轄市、縣（市）者，向內政部為之；屬單一直轄市、縣（市）資料者，向各該直轄市、縣（市）政府為之。但其他法律另有規定者，依其規定</w:t>
      </w:r>
      <w:r>
        <w:t>。</w:t>
      </w:r>
    </w:p>
    <w:p w14:paraId="2194CF70" w14:textId="237F4B8A" w:rsidR="0088064F" w:rsidRDefault="0088064F" w:rsidP="00FF16A7">
      <w:pPr>
        <w:ind w:left="142"/>
      </w:pPr>
      <w:r>
        <w:rPr>
          <w:rFonts w:ascii="Calibri" w:hAnsi="Calibri"/>
          <w:color w:val="404040"/>
          <w:sz w:val="18"/>
        </w:rPr>
        <w:t>﹝</w:t>
      </w:r>
      <w:r>
        <w:rPr>
          <w:rFonts w:ascii="Calibri" w:hAnsi="Calibri"/>
          <w:color w:val="404040"/>
          <w:sz w:val="18"/>
        </w:rPr>
        <w:t>2</w:t>
      </w:r>
      <w:r>
        <w:rPr>
          <w:rFonts w:ascii="Calibri" w:hAnsi="Calibri"/>
          <w:color w:val="404040"/>
          <w:sz w:val="18"/>
        </w:rPr>
        <w:t>﹞</w:t>
      </w:r>
      <w:r>
        <w:t>連結機關申請應用親等關聯資料，向內政部為之</w:t>
      </w:r>
      <w:r>
        <w:t>。</w:t>
      </w:r>
    </w:p>
    <w:p w14:paraId="198BB8CB" w14:textId="72F3A0B8" w:rsidR="0088064F" w:rsidRDefault="0088064F" w:rsidP="00FF16A7">
      <w:pPr>
        <w:ind w:left="142"/>
      </w:pPr>
      <w:r>
        <w:rPr>
          <w:rFonts w:ascii="Calibri" w:hAnsi="Calibri"/>
          <w:color w:val="404040"/>
          <w:sz w:val="18"/>
        </w:rPr>
        <w:t>﹝</w:t>
      </w:r>
      <w:r>
        <w:rPr>
          <w:rFonts w:ascii="Calibri" w:hAnsi="Calibri"/>
          <w:color w:val="404040"/>
          <w:sz w:val="18"/>
        </w:rPr>
        <w:t>3</w:t>
      </w:r>
      <w:r>
        <w:rPr>
          <w:rFonts w:ascii="Calibri" w:hAnsi="Calibri"/>
          <w:color w:val="404040"/>
          <w:sz w:val="18"/>
        </w:rPr>
        <w:t>﹞</w:t>
      </w:r>
      <w:r>
        <w:t>連結機關經核准應用資訊連結作業，其效期為五年。效期屆滿三個月前得重新申請應用，屆期未申請者，於效期屆滿時停止連結作業</w:t>
      </w:r>
      <w:r>
        <w:t>。</w:t>
      </w:r>
    </w:p>
    <w:p w14:paraId="3B124E9F" w14:textId="5A69C893" w:rsidR="00FF16A7" w:rsidRDefault="0088064F" w:rsidP="00FF16A7">
      <w:pPr>
        <w:ind w:left="142"/>
      </w:pPr>
      <w:r>
        <w:rPr>
          <w:rFonts w:ascii="Calibri" w:hAnsi="Calibri"/>
          <w:color w:val="404040"/>
          <w:sz w:val="18"/>
        </w:rPr>
        <w:t>﹝</w:t>
      </w:r>
      <w:r>
        <w:rPr>
          <w:rFonts w:ascii="Calibri" w:hAnsi="Calibri"/>
          <w:color w:val="404040"/>
          <w:sz w:val="18"/>
        </w:rPr>
        <w:t>4</w:t>
      </w:r>
      <w:r>
        <w:rPr>
          <w:rFonts w:ascii="Calibri" w:hAnsi="Calibri"/>
          <w:color w:val="404040"/>
          <w:sz w:val="18"/>
        </w:rPr>
        <w:t>﹞</w:t>
      </w:r>
      <w:r w:rsidR="00FF16A7">
        <w:t>連結機關逾一年未應用資訊連結作業者，提供機關經書面告知並確認無需求後，停止連結作業；確認有需求者，逾六個月仍未應用，逕行停止連結作業</w:t>
      </w:r>
      <w:r w:rsidR="00FF16A7">
        <w:t>。</w:t>
      </w:r>
    </w:p>
    <w:p w14:paraId="1240D1BA" w14:textId="77777777" w:rsidR="0088064F" w:rsidRDefault="00FF16A7" w:rsidP="00FF16A7">
      <w:pPr>
        <w:pStyle w:val="2"/>
      </w:pPr>
      <w:bookmarkStart w:id="9" w:name="c9"/>
      <w:bookmarkEnd w:id="9"/>
      <w:r>
        <w:t>第</w:t>
      </w:r>
      <w:r>
        <w:t>9</w:t>
      </w:r>
      <w:r w:rsidR="0088064F">
        <w:t>條</w:t>
      </w:r>
    </w:p>
    <w:p w14:paraId="165FDC78" w14:textId="0A6ADB6C" w:rsidR="00FF16A7" w:rsidRDefault="0088064F" w:rsidP="00FF16A7">
      <w:pPr>
        <w:ind w:left="142"/>
      </w:pPr>
      <w:r>
        <w:rPr>
          <w:rFonts w:ascii="Calibri" w:hAnsi="Calibri"/>
          <w:color w:val="404040"/>
          <w:sz w:val="18"/>
        </w:rPr>
        <w:t>﹝</w:t>
      </w:r>
      <w:r>
        <w:rPr>
          <w:rFonts w:ascii="Calibri" w:hAnsi="Calibri"/>
          <w:color w:val="404040"/>
          <w:sz w:val="18"/>
        </w:rPr>
        <w:t>1</w:t>
      </w:r>
      <w:r>
        <w:rPr>
          <w:rFonts w:ascii="Calibri" w:hAnsi="Calibri"/>
          <w:color w:val="404040"/>
          <w:sz w:val="18"/>
        </w:rPr>
        <w:t>﹞</w:t>
      </w:r>
      <w:r w:rsidR="00FF16A7">
        <w:t>連結機關申請應用資訊連結系統或親等關聯資料，應符合提供機關規定格式，並備下列文件經資通安全長審查後，向提供機關提出</w:t>
      </w:r>
      <w:r w:rsidR="00FF16A7">
        <w:t>：</w:t>
      </w:r>
    </w:p>
    <w:p w14:paraId="6AC714FA" w14:textId="77777777" w:rsidR="0088064F" w:rsidRDefault="00FF16A7" w:rsidP="00FF16A7">
      <w:pPr>
        <w:ind w:left="142"/>
      </w:pPr>
      <w:r>
        <w:t xml:space="preserve">　　一、申請表</w:t>
      </w:r>
      <w:r w:rsidR="0088064F">
        <w:t>。</w:t>
      </w:r>
    </w:p>
    <w:p w14:paraId="780E612B" w14:textId="16856738" w:rsidR="0088064F" w:rsidRDefault="0088064F" w:rsidP="00FF16A7">
      <w:pPr>
        <w:ind w:left="142"/>
      </w:pPr>
      <w:r>
        <w:t xml:space="preserve">　　</w:t>
      </w:r>
      <w:r>
        <w:t>二</w:t>
      </w:r>
      <w:r>
        <w:t>、</w:t>
      </w:r>
      <w:r w:rsidR="00FF16A7">
        <w:t>各類需求資料項目表</w:t>
      </w:r>
      <w:r>
        <w:t>。</w:t>
      </w:r>
    </w:p>
    <w:p w14:paraId="5664BB9E" w14:textId="1D29BFC6" w:rsidR="0088064F" w:rsidRDefault="0088064F" w:rsidP="00FF16A7">
      <w:pPr>
        <w:ind w:left="142"/>
      </w:pPr>
      <w:r>
        <w:t xml:space="preserve">　　</w:t>
      </w:r>
      <w:r>
        <w:t>三</w:t>
      </w:r>
      <w:r>
        <w:t>、</w:t>
      </w:r>
      <w:r w:rsidR="00FF16A7">
        <w:t>使用戶政資訊管理規定或親等關聯資料管理規定</w:t>
      </w:r>
      <w:r>
        <w:t>。</w:t>
      </w:r>
    </w:p>
    <w:p w14:paraId="13FDCB20" w14:textId="6A694D51" w:rsidR="0088064F" w:rsidRDefault="0088064F" w:rsidP="00FF16A7">
      <w:pPr>
        <w:ind w:left="142"/>
      </w:pPr>
      <w:r>
        <w:t xml:space="preserve">　　</w:t>
      </w:r>
      <w:r>
        <w:t>四</w:t>
      </w:r>
      <w:r>
        <w:t>、</w:t>
      </w:r>
      <w:r w:rsidR="00FF16A7">
        <w:t>資料交換安全協議書</w:t>
      </w:r>
      <w:r>
        <w:t>。</w:t>
      </w:r>
    </w:p>
    <w:p w14:paraId="4162B0F7" w14:textId="45AEB49F" w:rsidR="0088064F" w:rsidRDefault="0088064F" w:rsidP="00FF16A7">
      <w:pPr>
        <w:ind w:left="142"/>
      </w:pPr>
      <w:r>
        <w:t xml:space="preserve">　　</w:t>
      </w:r>
      <w:r>
        <w:t>五</w:t>
      </w:r>
      <w:r>
        <w:t>、</w:t>
      </w:r>
      <w:r w:rsidR="00FF16A7">
        <w:t>申請全國性戶籍資料或親等關聯資料者，另須檢附連結機關及持有機關之資通安全責任等級</w:t>
      </w:r>
      <w:r w:rsidR="00FF16A7">
        <w:t>A</w:t>
      </w:r>
      <w:r w:rsidR="00FF16A7">
        <w:t>級證明文件</w:t>
      </w:r>
      <w:r>
        <w:t>。</w:t>
      </w:r>
    </w:p>
    <w:p w14:paraId="5614B04B" w14:textId="354324F5" w:rsidR="0088064F" w:rsidRDefault="0088064F" w:rsidP="00FF16A7">
      <w:pPr>
        <w:ind w:left="142"/>
      </w:pPr>
      <w:r>
        <w:rPr>
          <w:rFonts w:ascii="Calibri" w:hAnsi="Calibri"/>
          <w:color w:val="404040"/>
          <w:sz w:val="18"/>
        </w:rPr>
        <w:t>﹝</w:t>
      </w:r>
      <w:r>
        <w:rPr>
          <w:rFonts w:ascii="Calibri" w:hAnsi="Calibri"/>
          <w:color w:val="404040"/>
          <w:sz w:val="18"/>
        </w:rPr>
        <w:t>2</w:t>
      </w:r>
      <w:r>
        <w:rPr>
          <w:rFonts w:ascii="Calibri" w:hAnsi="Calibri"/>
          <w:color w:val="404040"/>
          <w:sz w:val="18"/>
        </w:rPr>
        <w:t>﹞</w:t>
      </w:r>
      <w:r>
        <w:t>前項規定格式，由內政部定之</w:t>
      </w:r>
      <w:r>
        <w:t>。</w:t>
      </w:r>
    </w:p>
    <w:p w14:paraId="7E5C9EDC" w14:textId="57F8DF30" w:rsidR="0088064F" w:rsidRDefault="0088064F" w:rsidP="00FF16A7">
      <w:pPr>
        <w:ind w:left="142"/>
      </w:pPr>
      <w:r>
        <w:rPr>
          <w:rFonts w:ascii="Calibri" w:hAnsi="Calibri"/>
          <w:color w:val="404040"/>
          <w:sz w:val="18"/>
        </w:rPr>
        <w:t>﹝</w:t>
      </w:r>
      <w:r>
        <w:rPr>
          <w:rFonts w:ascii="Calibri" w:hAnsi="Calibri"/>
          <w:color w:val="404040"/>
          <w:sz w:val="18"/>
        </w:rPr>
        <w:t>3</w:t>
      </w:r>
      <w:r>
        <w:rPr>
          <w:rFonts w:ascii="Calibri" w:hAnsi="Calibri"/>
          <w:color w:val="404040"/>
          <w:sz w:val="18"/>
        </w:rPr>
        <w:t>﹞</w:t>
      </w:r>
      <w:r>
        <w:t>第一項使用戶政資訊管理規定或親等關聯資料管理規定，應敘明下列事項</w:t>
      </w:r>
      <w:r>
        <w:t>：</w:t>
      </w:r>
    </w:p>
    <w:p w14:paraId="424758CE" w14:textId="77777777" w:rsidR="0088064F" w:rsidRDefault="0088064F" w:rsidP="00FF16A7">
      <w:pPr>
        <w:ind w:left="142"/>
      </w:pPr>
      <w:r>
        <w:t xml:space="preserve">　　一、使用戶籍資料或親等關聯資料之法律依據及計畫或重大政策依據及計畫</w:t>
      </w:r>
      <w:r>
        <w:t>。</w:t>
      </w:r>
    </w:p>
    <w:p w14:paraId="4626AC7B" w14:textId="77777777" w:rsidR="0088064F" w:rsidRDefault="0088064F" w:rsidP="00FF16A7">
      <w:pPr>
        <w:ind w:left="142"/>
      </w:pPr>
      <w:r>
        <w:t xml:space="preserve">　　</w:t>
      </w:r>
      <w:r>
        <w:t>二</w:t>
      </w:r>
      <w:r>
        <w:t>、</w:t>
      </w:r>
      <w:r>
        <w:t>使用資料之目的、適用機關、業務範圍及資料安全管制作業</w:t>
      </w:r>
      <w:r>
        <w:t>。</w:t>
      </w:r>
    </w:p>
    <w:p w14:paraId="54B3B5C3" w14:textId="77777777" w:rsidR="0088064F" w:rsidRDefault="0088064F" w:rsidP="00FF16A7">
      <w:pPr>
        <w:ind w:left="142"/>
      </w:pPr>
      <w:r>
        <w:t xml:space="preserve">　　</w:t>
      </w:r>
      <w:r>
        <w:t>三</w:t>
      </w:r>
      <w:r>
        <w:t>、</w:t>
      </w:r>
      <w:r>
        <w:t>處理個人資料之保密措施</w:t>
      </w:r>
      <w:r>
        <w:t>。</w:t>
      </w:r>
    </w:p>
    <w:p w14:paraId="0D50D3D5" w14:textId="77777777" w:rsidR="0088064F" w:rsidRDefault="0088064F" w:rsidP="00FF16A7">
      <w:pPr>
        <w:ind w:left="142"/>
      </w:pPr>
      <w:r>
        <w:t xml:space="preserve">　　</w:t>
      </w:r>
      <w:r>
        <w:t>四</w:t>
      </w:r>
      <w:r>
        <w:t>、</w:t>
      </w:r>
      <w:r>
        <w:t>使用者查詢資料之具體作業程序</w:t>
      </w:r>
      <w:r>
        <w:t>。</w:t>
      </w:r>
    </w:p>
    <w:p w14:paraId="70DB4B9F" w14:textId="77777777" w:rsidR="0088064F" w:rsidRDefault="0088064F" w:rsidP="00FF16A7">
      <w:pPr>
        <w:ind w:left="142"/>
      </w:pPr>
      <w:r>
        <w:t xml:space="preserve">　　</w:t>
      </w:r>
      <w:r>
        <w:t>五</w:t>
      </w:r>
      <w:r>
        <w:t>、</w:t>
      </w:r>
      <w:r>
        <w:t>指定專責人員辦理安全維護事項</w:t>
      </w:r>
      <w:r>
        <w:t>。</w:t>
      </w:r>
    </w:p>
    <w:p w14:paraId="27F10A46" w14:textId="77777777" w:rsidR="0088064F" w:rsidRDefault="0088064F" w:rsidP="00FF16A7">
      <w:pPr>
        <w:ind w:left="142"/>
      </w:pPr>
      <w:r>
        <w:t xml:space="preserve">　　</w:t>
      </w:r>
      <w:r>
        <w:t>六</w:t>
      </w:r>
      <w:r>
        <w:t>、</w:t>
      </w:r>
      <w:r>
        <w:t>自提供機關取得之資料使用期限、銷毀程序及銷毀期限</w:t>
      </w:r>
      <w:r>
        <w:t>。</w:t>
      </w:r>
    </w:p>
    <w:p w14:paraId="6523EE7A" w14:textId="77777777" w:rsidR="0088064F" w:rsidRDefault="0088064F" w:rsidP="00FF16A7">
      <w:pPr>
        <w:ind w:left="142"/>
      </w:pPr>
      <w:r>
        <w:t xml:space="preserve">　　</w:t>
      </w:r>
      <w:r>
        <w:t>七</w:t>
      </w:r>
      <w:r>
        <w:t>、</w:t>
      </w:r>
      <w:r>
        <w:t>定期督考查核及配合提供機關實施稽核作業之具體程序，且每半年至少辦理一次連結機關、持有機關及使用連結資料之所屬機關之稽核</w:t>
      </w:r>
      <w:r>
        <w:t>。</w:t>
      </w:r>
    </w:p>
    <w:p w14:paraId="2E80B05D" w14:textId="77777777" w:rsidR="0088064F" w:rsidRDefault="0088064F" w:rsidP="00FF16A7">
      <w:pPr>
        <w:ind w:left="142"/>
      </w:pPr>
      <w:r>
        <w:lastRenderedPageBreak/>
        <w:t xml:space="preserve">　　</w:t>
      </w:r>
      <w:r>
        <w:t>八</w:t>
      </w:r>
      <w:r>
        <w:t>、</w:t>
      </w:r>
      <w:r>
        <w:t>應用親等關聯資料者，資料使用期間每月應抽查使用紀錄，且抽查比率不得低於查詢件數之百分之七十</w:t>
      </w:r>
      <w:r>
        <w:t>。</w:t>
      </w:r>
    </w:p>
    <w:p w14:paraId="19FAA4CC" w14:textId="77777777" w:rsidR="0088064F" w:rsidRDefault="0088064F" w:rsidP="00FF16A7">
      <w:pPr>
        <w:ind w:left="142"/>
      </w:pPr>
      <w:r>
        <w:t xml:space="preserve">　　</w:t>
      </w:r>
      <w:r>
        <w:t>九</w:t>
      </w:r>
      <w:r>
        <w:t>、</w:t>
      </w:r>
      <w:r>
        <w:t>對於取得資料之處理及利用，違反個人資料保護法規定致當事人權益受損時應負之責任</w:t>
      </w:r>
      <w:r>
        <w:t>。</w:t>
      </w:r>
    </w:p>
    <w:p w14:paraId="75183671" w14:textId="3F90E4C0" w:rsidR="0088064F" w:rsidRDefault="0088064F" w:rsidP="00FF16A7">
      <w:pPr>
        <w:ind w:left="142"/>
      </w:pPr>
      <w:r>
        <w:t xml:space="preserve">　　</w:t>
      </w:r>
      <w:r>
        <w:t>十</w:t>
      </w:r>
      <w:r>
        <w:t>、</w:t>
      </w:r>
      <w:r>
        <w:t>使用者違反規定時應負之責任</w:t>
      </w:r>
      <w:r>
        <w:t>。</w:t>
      </w:r>
    </w:p>
    <w:p w14:paraId="7EFA898C" w14:textId="5A93A42E" w:rsidR="00FF16A7" w:rsidRDefault="0088064F" w:rsidP="00FF16A7">
      <w:pPr>
        <w:ind w:left="142"/>
      </w:pPr>
      <w:r>
        <w:rPr>
          <w:rFonts w:ascii="Calibri" w:hAnsi="Calibri"/>
          <w:color w:val="404040"/>
          <w:sz w:val="18"/>
        </w:rPr>
        <w:t>﹝</w:t>
      </w:r>
      <w:r>
        <w:rPr>
          <w:rFonts w:ascii="Calibri" w:hAnsi="Calibri"/>
          <w:color w:val="404040"/>
          <w:sz w:val="18"/>
        </w:rPr>
        <w:t>4</w:t>
      </w:r>
      <w:r>
        <w:rPr>
          <w:rFonts w:ascii="Calibri" w:hAnsi="Calibri"/>
          <w:color w:val="404040"/>
          <w:sz w:val="18"/>
        </w:rPr>
        <w:t>﹞</w:t>
      </w:r>
      <w:r w:rsidR="00FF16A7">
        <w:t>申請國籍變更資料，適用前三項規定</w:t>
      </w:r>
      <w:r w:rsidR="00FF16A7">
        <w:t>。</w:t>
      </w:r>
    </w:p>
    <w:p w14:paraId="3526908C" w14:textId="77777777" w:rsidR="0088064F" w:rsidRDefault="00FF16A7" w:rsidP="00FF16A7">
      <w:pPr>
        <w:pStyle w:val="2"/>
      </w:pPr>
      <w:bookmarkStart w:id="10" w:name="c10"/>
      <w:bookmarkEnd w:id="10"/>
      <w:r>
        <w:t>第</w:t>
      </w:r>
      <w:r>
        <w:t>10</w:t>
      </w:r>
      <w:r w:rsidR="0088064F">
        <w:t>條</w:t>
      </w:r>
    </w:p>
    <w:p w14:paraId="0C17ABFD" w14:textId="556488B8" w:rsidR="00FF16A7" w:rsidRDefault="0088064F" w:rsidP="00FF16A7">
      <w:pPr>
        <w:ind w:left="142"/>
      </w:pPr>
      <w:r>
        <w:rPr>
          <w:rFonts w:ascii="Calibri" w:hAnsi="Calibri"/>
          <w:color w:val="404040"/>
          <w:sz w:val="18"/>
        </w:rPr>
        <w:t>﹝</w:t>
      </w:r>
      <w:r>
        <w:rPr>
          <w:rFonts w:ascii="Calibri" w:hAnsi="Calibri"/>
          <w:color w:val="404040"/>
          <w:sz w:val="18"/>
        </w:rPr>
        <w:t>1</w:t>
      </w:r>
      <w:r>
        <w:rPr>
          <w:rFonts w:ascii="Calibri" w:hAnsi="Calibri"/>
          <w:color w:val="404040"/>
          <w:sz w:val="18"/>
        </w:rPr>
        <w:t>﹞</w:t>
      </w:r>
      <w:r w:rsidR="00FF16A7">
        <w:t>連結機關申請線上資料查詢親等關聯資料，除有特別協議外，應依下列規定辦理</w:t>
      </w:r>
      <w:r w:rsidR="00FF16A7">
        <w:t>：</w:t>
      </w:r>
    </w:p>
    <w:p w14:paraId="4F9E7F3E" w14:textId="77777777" w:rsidR="0088064F" w:rsidRDefault="00FF16A7" w:rsidP="00FF16A7">
      <w:pPr>
        <w:ind w:left="142"/>
      </w:pPr>
      <w:r>
        <w:t xml:space="preserve">　　一、親等關聯資訊連結系統使用者身分，依業務性質分為機關管控稽核人員及機關查詢人員</w:t>
      </w:r>
      <w:r w:rsidR="0088064F">
        <w:t>。</w:t>
      </w:r>
    </w:p>
    <w:p w14:paraId="59F1A31A" w14:textId="597B5766" w:rsidR="0088064F" w:rsidRDefault="0088064F" w:rsidP="00FF16A7">
      <w:pPr>
        <w:ind w:left="142"/>
      </w:pPr>
      <w:r>
        <w:t xml:space="preserve">　　</w:t>
      </w:r>
      <w:r>
        <w:t>二</w:t>
      </w:r>
      <w:r>
        <w:t>、</w:t>
      </w:r>
      <w:r w:rsidR="00FF16A7">
        <w:t>機關管控稽核人員應先登錄授權查詢人員帳號、授權查詢期間及被查詢者國民身分證統一編號，由系統自動產生查詢授權碼</w:t>
      </w:r>
      <w:r>
        <w:t>。</w:t>
      </w:r>
    </w:p>
    <w:p w14:paraId="272CE628" w14:textId="79B845FF" w:rsidR="0088064F" w:rsidRDefault="0088064F" w:rsidP="00FF16A7">
      <w:pPr>
        <w:ind w:left="142"/>
      </w:pPr>
      <w:r>
        <w:t xml:space="preserve">　　</w:t>
      </w:r>
      <w:r>
        <w:t>三</w:t>
      </w:r>
      <w:r>
        <w:t>、</w:t>
      </w:r>
      <w:r w:rsidR="00FF16A7">
        <w:t>機關查詢人員查詢親等關聯資料時，應由機關管控稽核人員與機關查詢人員同時以自然人憑證登錄</w:t>
      </w:r>
      <w:r>
        <w:t>。</w:t>
      </w:r>
    </w:p>
    <w:p w14:paraId="60F74968" w14:textId="3ECF26A9" w:rsidR="00FF16A7" w:rsidRDefault="0088064F" w:rsidP="00FF16A7">
      <w:pPr>
        <w:ind w:left="142"/>
      </w:pPr>
      <w:r>
        <w:t xml:space="preserve">　　</w:t>
      </w:r>
      <w:r>
        <w:t>四</w:t>
      </w:r>
      <w:r>
        <w:t>、</w:t>
      </w:r>
      <w:r w:rsidR="00FF16A7">
        <w:t>機關查詢人員應點選查詢授權碼、承辦案號、被查詢者國民身分證統一編號、被查詢者父母姓名，以查詢親等關聯資料</w:t>
      </w:r>
      <w:r w:rsidR="00FF16A7">
        <w:t>。</w:t>
      </w:r>
    </w:p>
    <w:p w14:paraId="59997E9E" w14:textId="77777777" w:rsidR="0088064F" w:rsidRDefault="00FF16A7" w:rsidP="00FF16A7">
      <w:pPr>
        <w:pStyle w:val="2"/>
      </w:pPr>
      <w:bookmarkStart w:id="11" w:name="c11"/>
      <w:bookmarkEnd w:id="11"/>
      <w:r>
        <w:t>第</w:t>
      </w:r>
      <w:r>
        <w:t>11</w:t>
      </w:r>
      <w:r w:rsidR="0088064F">
        <w:t>條</w:t>
      </w:r>
    </w:p>
    <w:p w14:paraId="2B885054" w14:textId="6AC8DD02" w:rsidR="00FF16A7" w:rsidRDefault="0088064F" w:rsidP="00FF16A7">
      <w:pPr>
        <w:ind w:left="142"/>
      </w:pPr>
      <w:r>
        <w:rPr>
          <w:rFonts w:ascii="Calibri" w:hAnsi="Calibri"/>
          <w:color w:val="404040"/>
          <w:sz w:val="18"/>
        </w:rPr>
        <w:t>﹝</w:t>
      </w:r>
      <w:r>
        <w:rPr>
          <w:rFonts w:ascii="Calibri" w:hAnsi="Calibri"/>
          <w:color w:val="404040"/>
          <w:sz w:val="18"/>
        </w:rPr>
        <w:t>1</w:t>
      </w:r>
      <w:r>
        <w:rPr>
          <w:rFonts w:ascii="Calibri" w:hAnsi="Calibri"/>
          <w:color w:val="404040"/>
          <w:sz w:val="18"/>
        </w:rPr>
        <w:t>﹞</w:t>
      </w:r>
      <w:r w:rsidR="00FF16A7">
        <w:t>資訊連結系統發生異常時，連結機關應依下列各款順序處理</w:t>
      </w:r>
      <w:r w:rsidR="00FF16A7">
        <w:t>：</w:t>
      </w:r>
    </w:p>
    <w:p w14:paraId="603C2442" w14:textId="77777777" w:rsidR="0088064F" w:rsidRDefault="00FF16A7" w:rsidP="00FF16A7">
      <w:pPr>
        <w:ind w:left="142"/>
      </w:pPr>
      <w:r>
        <w:t xml:space="preserve">　　一、網路通訊異常應向電信機構查明</w:t>
      </w:r>
      <w:r w:rsidR="0088064F">
        <w:t>。</w:t>
      </w:r>
    </w:p>
    <w:p w14:paraId="2B71EE43" w14:textId="7489104E" w:rsidR="0088064F" w:rsidRDefault="0088064F" w:rsidP="00FF16A7">
      <w:pPr>
        <w:ind w:left="142"/>
      </w:pPr>
      <w:r>
        <w:t xml:space="preserve">　　</w:t>
      </w:r>
      <w:r>
        <w:t>二</w:t>
      </w:r>
      <w:r>
        <w:t>、</w:t>
      </w:r>
      <w:r w:rsidR="00FF16A7">
        <w:t>提供機關系統異常應向提供機關查明</w:t>
      </w:r>
      <w:r>
        <w:t>。</w:t>
      </w:r>
    </w:p>
    <w:p w14:paraId="56FA89B1" w14:textId="3E882FF0" w:rsidR="00FF16A7" w:rsidRDefault="0088064F" w:rsidP="00FF16A7">
      <w:pPr>
        <w:ind w:left="142"/>
      </w:pPr>
      <w:r>
        <w:t xml:space="preserve">　　</w:t>
      </w:r>
      <w:r>
        <w:t>三</w:t>
      </w:r>
      <w:r>
        <w:t>、</w:t>
      </w:r>
      <w:r w:rsidR="00FF16A7">
        <w:t>取得之資料有疑義應於七日內請提供機關查明</w:t>
      </w:r>
      <w:r w:rsidR="00FF16A7">
        <w:t>。</w:t>
      </w:r>
    </w:p>
    <w:p w14:paraId="7859C8BC" w14:textId="77777777" w:rsidR="0088064F" w:rsidRDefault="00FF16A7" w:rsidP="00FF16A7">
      <w:pPr>
        <w:pStyle w:val="2"/>
      </w:pPr>
      <w:bookmarkStart w:id="12" w:name="c12"/>
      <w:bookmarkEnd w:id="12"/>
      <w:r>
        <w:t>第</w:t>
      </w:r>
      <w:r>
        <w:t>12</w:t>
      </w:r>
      <w:r w:rsidR="0088064F">
        <w:t>條</w:t>
      </w:r>
    </w:p>
    <w:p w14:paraId="7E2707C5" w14:textId="04CA6504" w:rsidR="0088064F" w:rsidRDefault="0088064F" w:rsidP="00FF16A7">
      <w:pPr>
        <w:ind w:left="142"/>
      </w:pPr>
      <w:r>
        <w:rPr>
          <w:rFonts w:ascii="Calibri" w:hAnsi="Calibri"/>
          <w:color w:val="404040"/>
          <w:sz w:val="18"/>
        </w:rPr>
        <w:t>﹝</w:t>
      </w:r>
      <w:r>
        <w:rPr>
          <w:rFonts w:ascii="Calibri" w:hAnsi="Calibri"/>
          <w:color w:val="404040"/>
          <w:sz w:val="18"/>
        </w:rPr>
        <w:t>1</w:t>
      </w:r>
      <w:r>
        <w:rPr>
          <w:rFonts w:ascii="Calibri" w:hAnsi="Calibri"/>
          <w:color w:val="404040"/>
          <w:sz w:val="18"/>
        </w:rPr>
        <w:t>﹞</w:t>
      </w:r>
      <w:r w:rsidR="00FF16A7">
        <w:t>連結機關應於提供機關通知日起五日內，取回申請之電磁紀錄戶籍資料；屆期未取回，提供機關即刪除該資料</w:t>
      </w:r>
      <w:r>
        <w:t>。</w:t>
      </w:r>
    </w:p>
    <w:p w14:paraId="4AA59A4D" w14:textId="62CB5D07" w:rsidR="00FF16A7" w:rsidRDefault="0088064F" w:rsidP="00FF16A7">
      <w:pPr>
        <w:ind w:left="142"/>
      </w:pPr>
      <w:r>
        <w:rPr>
          <w:rFonts w:ascii="Calibri" w:hAnsi="Calibri"/>
          <w:color w:val="404040"/>
          <w:sz w:val="18"/>
        </w:rPr>
        <w:t>﹝</w:t>
      </w:r>
      <w:r>
        <w:rPr>
          <w:rFonts w:ascii="Calibri" w:hAnsi="Calibri"/>
          <w:color w:val="404040"/>
          <w:sz w:val="18"/>
        </w:rPr>
        <w:t>2</w:t>
      </w:r>
      <w:r>
        <w:rPr>
          <w:rFonts w:ascii="Calibri" w:hAnsi="Calibri"/>
          <w:color w:val="404040"/>
          <w:sz w:val="18"/>
        </w:rPr>
        <w:t>﹞</w:t>
      </w:r>
      <w:r w:rsidR="00FF16A7">
        <w:t>連結機關對於取得之電磁紀錄戶籍資料應設定存取與使用權限及管理程序</w:t>
      </w:r>
      <w:r w:rsidR="00FF16A7">
        <w:t>。</w:t>
      </w:r>
    </w:p>
    <w:p w14:paraId="0F264DE8" w14:textId="77777777" w:rsidR="0088064F" w:rsidRDefault="00FF16A7" w:rsidP="00FF16A7">
      <w:pPr>
        <w:pStyle w:val="2"/>
      </w:pPr>
      <w:bookmarkStart w:id="13" w:name="c13"/>
      <w:bookmarkEnd w:id="13"/>
      <w:r>
        <w:t>第</w:t>
      </w:r>
      <w:r>
        <w:t>13</w:t>
      </w:r>
      <w:r w:rsidR="0088064F">
        <w:t>條</w:t>
      </w:r>
    </w:p>
    <w:p w14:paraId="7EE69D5B" w14:textId="4E3EC091" w:rsidR="0088064F" w:rsidRDefault="0088064F" w:rsidP="00FF16A7">
      <w:pPr>
        <w:ind w:left="142"/>
      </w:pPr>
      <w:r>
        <w:rPr>
          <w:rFonts w:ascii="Calibri" w:hAnsi="Calibri"/>
          <w:color w:val="404040"/>
          <w:sz w:val="18"/>
        </w:rPr>
        <w:t>﹝</w:t>
      </w:r>
      <w:r>
        <w:rPr>
          <w:rFonts w:ascii="Calibri" w:hAnsi="Calibri"/>
          <w:color w:val="404040"/>
          <w:sz w:val="18"/>
        </w:rPr>
        <w:t>1</w:t>
      </w:r>
      <w:r>
        <w:rPr>
          <w:rFonts w:ascii="Calibri" w:hAnsi="Calibri"/>
          <w:color w:val="404040"/>
          <w:sz w:val="18"/>
        </w:rPr>
        <w:t>﹞</w:t>
      </w:r>
      <w:r w:rsidR="00FF16A7">
        <w:t>提供機關及連結機關應保存電磁紀錄戶籍資料日誌。連結機關應定期稽核，遇有缺失時，應即檢討改善</w:t>
      </w:r>
      <w:r>
        <w:t>。</w:t>
      </w:r>
    </w:p>
    <w:p w14:paraId="5563AA64" w14:textId="3370E443" w:rsidR="00FF16A7" w:rsidRDefault="0088064F" w:rsidP="00FF16A7">
      <w:pPr>
        <w:ind w:left="142"/>
      </w:pPr>
      <w:r>
        <w:rPr>
          <w:rFonts w:ascii="Calibri" w:hAnsi="Calibri"/>
          <w:color w:val="404040"/>
          <w:sz w:val="18"/>
        </w:rPr>
        <w:t>﹝</w:t>
      </w:r>
      <w:r>
        <w:rPr>
          <w:rFonts w:ascii="Calibri" w:hAnsi="Calibri"/>
          <w:color w:val="404040"/>
          <w:sz w:val="18"/>
        </w:rPr>
        <w:t>2</w:t>
      </w:r>
      <w:r>
        <w:rPr>
          <w:rFonts w:ascii="Calibri" w:hAnsi="Calibri"/>
          <w:color w:val="404040"/>
          <w:sz w:val="18"/>
        </w:rPr>
        <w:t>﹞</w:t>
      </w:r>
      <w:r w:rsidR="00FF16A7">
        <w:t>提供機關對連結機關實施稽核時，連結機關應密切配合</w:t>
      </w:r>
      <w:r w:rsidR="00FF16A7">
        <w:t>。</w:t>
      </w:r>
    </w:p>
    <w:p w14:paraId="5CD0562A" w14:textId="77777777" w:rsidR="0088064F" w:rsidRDefault="00FF16A7" w:rsidP="00FF16A7">
      <w:pPr>
        <w:pStyle w:val="2"/>
      </w:pPr>
      <w:bookmarkStart w:id="14" w:name="c14"/>
      <w:bookmarkEnd w:id="14"/>
      <w:r>
        <w:t>第</w:t>
      </w:r>
      <w:r>
        <w:t>14</w:t>
      </w:r>
      <w:r w:rsidR="0088064F">
        <w:t>條</w:t>
      </w:r>
    </w:p>
    <w:p w14:paraId="4B2F3014" w14:textId="18F9C791" w:rsidR="0088064F" w:rsidRDefault="0088064F" w:rsidP="00FF16A7">
      <w:pPr>
        <w:ind w:left="142"/>
      </w:pPr>
      <w:r>
        <w:rPr>
          <w:rFonts w:ascii="Calibri" w:hAnsi="Calibri"/>
          <w:color w:val="404040"/>
          <w:sz w:val="18"/>
        </w:rPr>
        <w:t>﹝</w:t>
      </w:r>
      <w:r>
        <w:rPr>
          <w:rFonts w:ascii="Calibri" w:hAnsi="Calibri"/>
          <w:color w:val="404040"/>
          <w:sz w:val="18"/>
        </w:rPr>
        <w:t>1</w:t>
      </w:r>
      <w:r>
        <w:rPr>
          <w:rFonts w:ascii="Calibri" w:hAnsi="Calibri"/>
          <w:color w:val="404040"/>
          <w:sz w:val="18"/>
        </w:rPr>
        <w:t>﹞</w:t>
      </w:r>
      <w:r w:rsidR="00FF16A7">
        <w:t>連結機關應備妥應用資訊連結系統使用者清冊，以配合提供機關實施稽核</w:t>
      </w:r>
      <w:r>
        <w:t>。</w:t>
      </w:r>
    </w:p>
    <w:p w14:paraId="0C34F59B" w14:textId="73B7218B" w:rsidR="00FF16A7" w:rsidRDefault="0088064F" w:rsidP="00FF16A7">
      <w:pPr>
        <w:ind w:left="142"/>
      </w:pPr>
      <w:r>
        <w:rPr>
          <w:rFonts w:ascii="Calibri" w:hAnsi="Calibri"/>
          <w:color w:val="404040"/>
          <w:sz w:val="18"/>
        </w:rPr>
        <w:t>﹝</w:t>
      </w:r>
      <w:r>
        <w:rPr>
          <w:rFonts w:ascii="Calibri" w:hAnsi="Calibri"/>
          <w:color w:val="404040"/>
          <w:sz w:val="18"/>
        </w:rPr>
        <w:t>2</w:t>
      </w:r>
      <w:r>
        <w:rPr>
          <w:rFonts w:ascii="Calibri" w:hAnsi="Calibri"/>
          <w:color w:val="404040"/>
          <w:sz w:val="18"/>
        </w:rPr>
        <w:t>﹞</w:t>
      </w:r>
      <w:r w:rsidR="00FF16A7">
        <w:t>連結機關應建立調整權限及註銷帳號之作業程序，使用人員職務調動、離職或退休時，應即調整權限、廢止或註銷帳號</w:t>
      </w:r>
      <w:r w:rsidR="00FF16A7">
        <w:t>。</w:t>
      </w:r>
    </w:p>
    <w:p w14:paraId="28C9D64E" w14:textId="77777777" w:rsidR="0088064F" w:rsidRDefault="00FF16A7" w:rsidP="00FF16A7">
      <w:pPr>
        <w:pStyle w:val="2"/>
      </w:pPr>
      <w:bookmarkStart w:id="15" w:name="c15"/>
      <w:bookmarkEnd w:id="15"/>
      <w:r>
        <w:t>第</w:t>
      </w:r>
      <w:r>
        <w:t>15</w:t>
      </w:r>
      <w:r w:rsidR="0088064F">
        <w:t>條</w:t>
      </w:r>
    </w:p>
    <w:p w14:paraId="70DB3EAE" w14:textId="04978697" w:rsidR="00FF16A7" w:rsidRDefault="0088064F" w:rsidP="00FF16A7">
      <w:pPr>
        <w:ind w:left="142"/>
      </w:pPr>
      <w:r>
        <w:rPr>
          <w:rFonts w:ascii="Calibri" w:hAnsi="Calibri"/>
          <w:color w:val="404040"/>
          <w:sz w:val="18"/>
        </w:rPr>
        <w:t>﹝</w:t>
      </w:r>
      <w:r>
        <w:rPr>
          <w:rFonts w:ascii="Calibri" w:hAnsi="Calibri"/>
          <w:color w:val="404040"/>
          <w:sz w:val="18"/>
        </w:rPr>
        <w:t>1</w:t>
      </w:r>
      <w:r>
        <w:rPr>
          <w:rFonts w:ascii="Calibri" w:hAnsi="Calibri"/>
          <w:color w:val="404040"/>
          <w:sz w:val="18"/>
        </w:rPr>
        <w:t>﹞</w:t>
      </w:r>
      <w:r w:rsidR="00FF16A7">
        <w:t>連結機關有下列情形之一者，應以書面通知提供機關</w:t>
      </w:r>
      <w:r w:rsidR="00FF16A7">
        <w:t>：</w:t>
      </w:r>
    </w:p>
    <w:p w14:paraId="00C6E90C" w14:textId="77777777" w:rsidR="0088064F" w:rsidRDefault="00FF16A7" w:rsidP="00FF16A7">
      <w:pPr>
        <w:ind w:left="142"/>
      </w:pPr>
      <w:r>
        <w:t xml:space="preserve">　　一、承辦人員、專責人員及單位主管異動時，應於異動後七日內通知提供機關備查</w:t>
      </w:r>
      <w:r w:rsidR="0088064F">
        <w:t>。</w:t>
      </w:r>
    </w:p>
    <w:p w14:paraId="4762551A" w14:textId="60E86D58" w:rsidR="00FF16A7" w:rsidRDefault="0088064F" w:rsidP="00FF16A7">
      <w:pPr>
        <w:ind w:left="142"/>
      </w:pPr>
      <w:r>
        <w:t xml:space="preserve">　　</w:t>
      </w:r>
      <w:r>
        <w:t>二</w:t>
      </w:r>
      <w:r>
        <w:t>、</w:t>
      </w:r>
      <w:r w:rsidR="00FF16A7">
        <w:t>終止連結作業時，應於終止日前一個月內通知提供機關</w:t>
      </w:r>
      <w:r w:rsidR="00FF16A7">
        <w:t>。</w:t>
      </w:r>
    </w:p>
    <w:p w14:paraId="477FA922" w14:textId="77777777" w:rsidR="0088064F" w:rsidRDefault="00FF16A7" w:rsidP="00FF16A7">
      <w:pPr>
        <w:pStyle w:val="2"/>
      </w:pPr>
      <w:bookmarkStart w:id="16" w:name="c16"/>
      <w:bookmarkEnd w:id="16"/>
      <w:r>
        <w:t>第</w:t>
      </w:r>
      <w:r>
        <w:t>16</w:t>
      </w:r>
      <w:r w:rsidR="0088064F">
        <w:t>條</w:t>
      </w:r>
    </w:p>
    <w:p w14:paraId="0913F20E" w14:textId="717BEA58" w:rsidR="0088064F" w:rsidRDefault="0088064F" w:rsidP="00FF16A7">
      <w:pPr>
        <w:ind w:left="142"/>
      </w:pPr>
      <w:r>
        <w:rPr>
          <w:rFonts w:ascii="Calibri" w:hAnsi="Calibri"/>
          <w:color w:val="404040"/>
          <w:sz w:val="18"/>
        </w:rPr>
        <w:t>﹝</w:t>
      </w:r>
      <w:r>
        <w:rPr>
          <w:rFonts w:ascii="Calibri" w:hAnsi="Calibri"/>
          <w:color w:val="404040"/>
          <w:sz w:val="18"/>
        </w:rPr>
        <w:t>1</w:t>
      </w:r>
      <w:r>
        <w:rPr>
          <w:rFonts w:ascii="Calibri" w:hAnsi="Calibri"/>
          <w:color w:val="404040"/>
          <w:sz w:val="18"/>
        </w:rPr>
        <w:t>﹞</w:t>
      </w:r>
      <w:r w:rsidR="00FF16A7">
        <w:t>連結機關違反</w:t>
      </w:r>
      <w:hyperlink w:anchor="c9" w:history="1">
        <w:r w:rsidR="00FF16A7" w:rsidRPr="00AD313A">
          <w:rPr>
            <w:rStyle w:val="a3"/>
            <w:rFonts w:ascii="Times New Roman" w:hAnsi="Times New Roman"/>
          </w:rPr>
          <w:t>第九條</w:t>
        </w:r>
      </w:hyperlink>
      <w:r w:rsidR="00FF16A7">
        <w:t>資訊管理規定或親等關聯資料管理規定者，提供機關應即以書面通知限期改善，並得暫停其連結作業</w:t>
      </w:r>
      <w:r>
        <w:t>。</w:t>
      </w:r>
    </w:p>
    <w:p w14:paraId="5A803364" w14:textId="28AED42E" w:rsidR="0088064F" w:rsidRDefault="0088064F" w:rsidP="00FF16A7">
      <w:pPr>
        <w:ind w:left="142"/>
      </w:pPr>
      <w:r>
        <w:rPr>
          <w:rFonts w:ascii="Calibri" w:hAnsi="Calibri"/>
          <w:color w:val="404040"/>
          <w:sz w:val="18"/>
        </w:rPr>
        <w:lastRenderedPageBreak/>
        <w:t>﹝</w:t>
      </w:r>
      <w:r>
        <w:rPr>
          <w:rFonts w:ascii="Calibri" w:hAnsi="Calibri"/>
          <w:color w:val="404040"/>
          <w:sz w:val="18"/>
        </w:rPr>
        <w:t>2</w:t>
      </w:r>
      <w:r>
        <w:rPr>
          <w:rFonts w:ascii="Calibri" w:hAnsi="Calibri"/>
          <w:color w:val="404040"/>
          <w:sz w:val="18"/>
        </w:rPr>
        <w:t>﹞</w:t>
      </w:r>
      <w:r>
        <w:t>前項改善期間最長不得逾六個月</w:t>
      </w:r>
      <w:r>
        <w:t>。</w:t>
      </w:r>
    </w:p>
    <w:p w14:paraId="7EAA8919" w14:textId="349A60EE" w:rsidR="00FF16A7" w:rsidRDefault="0088064F" w:rsidP="00FF16A7">
      <w:pPr>
        <w:ind w:left="142"/>
      </w:pPr>
      <w:r>
        <w:rPr>
          <w:rFonts w:ascii="Calibri" w:hAnsi="Calibri"/>
          <w:color w:val="404040"/>
          <w:sz w:val="18"/>
        </w:rPr>
        <w:t>﹝</w:t>
      </w:r>
      <w:r>
        <w:rPr>
          <w:rFonts w:ascii="Calibri" w:hAnsi="Calibri"/>
          <w:color w:val="404040"/>
          <w:sz w:val="18"/>
        </w:rPr>
        <w:t>3</w:t>
      </w:r>
      <w:r>
        <w:rPr>
          <w:rFonts w:ascii="Calibri" w:hAnsi="Calibri"/>
          <w:color w:val="404040"/>
          <w:sz w:val="18"/>
        </w:rPr>
        <w:t>﹞</w:t>
      </w:r>
      <w:r w:rsidR="00FF16A7">
        <w:t>第一項之連結機關屆期未改善，情節重大者，提供機關應即停止其連結作業</w:t>
      </w:r>
      <w:r w:rsidR="00FF16A7">
        <w:t>。</w:t>
      </w:r>
    </w:p>
    <w:p w14:paraId="631481FB" w14:textId="77777777" w:rsidR="0088064F" w:rsidRDefault="00FF16A7" w:rsidP="00FF16A7">
      <w:pPr>
        <w:pStyle w:val="2"/>
      </w:pPr>
      <w:bookmarkStart w:id="17" w:name="c17"/>
      <w:bookmarkEnd w:id="17"/>
      <w:r>
        <w:t>第</w:t>
      </w:r>
      <w:r>
        <w:t>17</w:t>
      </w:r>
      <w:r w:rsidR="0088064F">
        <w:t>條</w:t>
      </w:r>
    </w:p>
    <w:p w14:paraId="12E44F19" w14:textId="18E8E399" w:rsidR="0088064F" w:rsidRDefault="0088064F" w:rsidP="00FF16A7">
      <w:pPr>
        <w:ind w:left="142"/>
      </w:pPr>
      <w:r>
        <w:rPr>
          <w:rFonts w:ascii="Calibri" w:hAnsi="Calibri"/>
          <w:color w:val="404040"/>
          <w:sz w:val="18"/>
        </w:rPr>
        <w:t>﹝</w:t>
      </w:r>
      <w:r>
        <w:rPr>
          <w:rFonts w:ascii="Calibri" w:hAnsi="Calibri"/>
          <w:color w:val="404040"/>
          <w:sz w:val="18"/>
        </w:rPr>
        <w:t>1</w:t>
      </w:r>
      <w:r>
        <w:rPr>
          <w:rFonts w:ascii="Calibri" w:hAnsi="Calibri"/>
          <w:color w:val="404040"/>
          <w:sz w:val="18"/>
        </w:rPr>
        <w:t>﹞</w:t>
      </w:r>
      <w:r w:rsidR="00FF16A7">
        <w:t>本辦法中華民國一百十一年十二月二十六日修正施行前已經核准應用資訊連結系統或親等關聯資料之連結機關，應於本辦法修正施行之日起一年內，依</w:t>
      </w:r>
      <w:hyperlink w:anchor="c9" w:history="1">
        <w:r w:rsidR="00AD313A" w:rsidRPr="00AD313A">
          <w:rPr>
            <w:rStyle w:val="a3"/>
            <w:rFonts w:ascii="Times New Roman" w:hAnsi="Times New Roman"/>
          </w:rPr>
          <w:t>第九條</w:t>
        </w:r>
      </w:hyperlink>
      <w:r w:rsidR="00FF16A7">
        <w:t>規定修正使用戶政資訊管理規定或親等關聯資料管理規定；經核准應用全國性資料者，並應檢附資通安全責任等級</w:t>
      </w:r>
      <w:r w:rsidR="00FF16A7">
        <w:t>A</w:t>
      </w:r>
      <w:r w:rsidR="00FF16A7">
        <w:t>級證明文件，報內政部審查</w:t>
      </w:r>
      <w:r>
        <w:t>。</w:t>
      </w:r>
    </w:p>
    <w:p w14:paraId="015E0317" w14:textId="13122D4F" w:rsidR="0088064F" w:rsidRDefault="0088064F" w:rsidP="00FF16A7">
      <w:pPr>
        <w:ind w:left="142"/>
      </w:pPr>
      <w:r>
        <w:rPr>
          <w:rFonts w:ascii="Calibri" w:hAnsi="Calibri"/>
          <w:color w:val="404040"/>
          <w:sz w:val="18"/>
        </w:rPr>
        <w:t>﹝</w:t>
      </w:r>
      <w:r>
        <w:rPr>
          <w:rFonts w:ascii="Calibri" w:hAnsi="Calibri"/>
          <w:color w:val="404040"/>
          <w:sz w:val="18"/>
        </w:rPr>
        <w:t>2</w:t>
      </w:r>
      <w:r>
        <w:rPr>
          <w:rFonts w:ascii="Calibri" w:hAnsi="Calibri"/>
          <w:color w:val="404040"/>
          <w:sz w:val="18"/>
        </w:rPr>
        <w:t>﹞</w:t>
      </w:r>
      <w:r>
        <w:t>前項情形，其於本辦法修正施行後非屬連結機關之持有機關，應由符合</w:t>
      </w:r>
      <w:hyperlink w:anchor="c3" w:history="1">
        <w:r w:rsidRPr="004735F8">
          <w:rPr>
            <w:rStyle w:val="a3"/>
            <w:rFonts w:ascii="Times New Roman" w:hAnsi="Times New Roman"/>
          </w:rPr>
          <w:t>第三條</w:t>
        </w:r>
      </w:hyperlink>
      <w:r>
        <w:t>第四項規定之主管機關，於前項規定期限內，依</w:t>
      </w:r>
      <w:hyperlink w:anchor="c9" w:history="1">
        <w:r w:rsidR="00AD313A" w:rsidRPr="00AD313A">
          <w:rPr>
            <w:rStyle w:val="a3"/>
            <w:rFonts w:ascii="Times New Roman" w:hAnsi="Times New Roman"/>
          </w:rPr>
          <w:t>第九條</w:t>
        </w:r>
      </w:hyperlink>
      <w:r>
        <w:t>規定訂定或修正使用戶政資訊管理規定或親等關聯資料管理規定；經核准應用全國性資料者，並應檢附其主管機關及持有機關之資通安全責任等級</w:t>
      </w:r>
      <w:r>
        <w:t>A</w:t>
      </w:r>
      <w:r>
        <w:t>級證明文件，報內政部審查</w:t>
      </w:r>
      <w:r>
        <w:t>。</w:t>
      </w:r>
    </w:p>
    <w:p w14:paraId="7F6C2C6F" w14:textId="5553451D" w:rsidR="00FF16A7" w:rsidRDefault="0088064F" w:rsidP="00FF16A7">
      <w:pPr>
        <w:ind w:left="142"/>
      </w:pPr>
      <w:r>
        <w:rPr>
          <w:rFonts w:ascii="Calibri" w:hAnsi="Calibri"/>
          <w:color w:val="404040"/>
          <w:sz w:val="18"/>
        </w:rPr>
        <w:t>﹝</w:t>
      </w:r>
      <w:r>
        <w:rPr>
          <w:rFonts w:ascii="Calibri" w:hAnsi="Calibri"/>
          <w:color w:val="404040"/>
          <w:sz w:val="18"/>
        </w:rPr>
        <w:t>3</w:t>
      </w:r>
      <w:r>
        <w:rPr>
          <w:rFonts w:ascii="Calibri" w:hAnsi="Calibri"/>
          <w:color w:val="404040"/>
          <w:sz w:val="18"/>
        </w:rPr>
        <w:t>﹞</w:t>
      </w:r>
      <w:r w:rsidR="00FF16A7">
        <w:t>未依前二項規定報請審查或未經審核通過者，內政部得逕行停止連結作業</w:t>
      </w:r>
      <w:r w:rsidR="00FF16A7">
        <w:t>。</w:t>
      </w:r>
    </w:p>
    <w:p w14:paraId="535C03C2" w14:textId="77777777" w:rsidR="0088064F" w:rsidRDefault="00FF16A7" w:rsidP="00FF16A7">
      <w:pPr>
        <w:pStyle w:val="2"/>
      </w:pPr>
      <w:bookmarkStart w:id="18" w:name="c18"/>
      <w:bookmarkEnd w:id="18"/>
      <w:r w:rsidRPr="00FF16A7">
        <w:t>第</w:t>
      </w:r>
      <w:r w:rsidRPr="00FF16A7">
        <w:t>18</w:t>
      </w:r>
      <w:r w:rsidR="0088064F">
        <w:t>條</w:t>
      </w:r>
    </w:p>
    <w:p w14:paraId="617B2DA3" w14:textId="15E71141" w:rsidR="006712A6" w:rsidRDefault="0088064F" w:rsidP="00FF16A7">
      <w:pPr>
        <w:ind w:left="142"/>
        <w:jc w:val="both"/>
        <w:rPr>
          <w:rFonts w:ascii="新細明體" w:hAnsi="新細明體"/>
          <w:b/>
          <w:bCs/>
          <w:color w:val="990000"/>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FF16A7">
        <w:t>本辦法自發布日施行。</w:t>
      </w:r>
    </w:p>
    <w:p w14:paraId="6DA857CF" w14:textId="1B34EF29" w:rsidR="001C26A1" w:rsidRDefault="001C26A1" w:rsidP="00AC2D7D">
      <w:pPr>
        <w:ind w:left="142"/>
        <w:jc w:val="both"/>
        <w:rPr>
          <w:rFonts w:ascii="新細明體" w:hAnsi="新細明體"/>
          <w:b/>
          <w:bCs/>
          <w:color w:val="990000"/>
        </w:rPr>
      </w:pPr>
    </w:p>
    <w:p w14:paraId="49684D65" w14:textId="416DF215" w:rsidR="001C26A1" w:rsidRDefault="001C26A1" w:rsidP="00AC2D7D">
      <w:pPr>
        <w:ind w:left="142"/>
        <w:jc w:val="both"/>
        <w:rPr>
          <w:rFonts w:ascii="新細明體" w:hAnsi="新細明體"/>
          <w:b/>
          <w:bCs/>
          <w:color w:val="990000"/>
        </w:rPr>
      </w:pPr>
    </w:p>
    <w:p w14:paraId="384C4966" w14:textId="77777777" w:rsidR="00AC2D7D" w:rsidRPr="00C1655B" w:rsidRDefault="00AC2D7D" w:rsidP="00AC2D7D">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C1655B">
        <w:rPr>
          <w:rStyle w:val="a3"/>
          <w:rFonts w:ascii="Arial Unicode MS" w:hAnsi="Arial Unicode MS" w:hint="eastAsia"/>
          <w:b/>
          <w:sz w:val="18"/>
          <w:u w:val="none"/>
        </w:rPr>
        <w:t>〉〉</w:t>
      </w:r>
    </w:p>
    <w:p w14:paraId="61A89336" w14:textId="6038D5AA" w:rsidR="00AC2D7D" w:rsidRDefault="00AC2D7D" w:rsidP="00AC2D7D">
      <w:pPr>
        <w:ind w:leftChars="71" w:left="142"/>
        <w:jc w:val="both"/>
        <w:rPr>
          <w:color w:val="5F5F5F"/>
          <w:sz w:val="18"/>
          <w:szCs w:val="20"/>
        </w:rPr>
      </w:pPr>
      <w:r w:rsidRPr="003D460F">
        <w:rPr>
          <w:rFonts w:hint="eastAsia"/>
          <w:color w:val="5F5F5F"/>
          <w:sz w:val="18"/>
          <w:szCs w:val="18"/>
        </w:rPr>
        <w:t>【編註】</w:t>
      </w:r>
      <w:r>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21" w:history="1">
        <w:r w:rsidRPr="0020074A">
          <w:rPr>
            <w:rStyle w:val="a3"/>
            <w:rFonts w:ascii="Arial Unicode MS" w:hAnsi="Arial Unicode MS"/>
            <w:sz w:val="18"/>
            <w:szCs w:val="20"/>
          </w:rPr>
          <w:t>告知</w:t>
        </w:r>
      </w:hyperlink>
      <w:r w:rsidRPr="003D460F">
        <w:rPr>
          <w:rFonts w:hint="eastAsia"/>
          <w:color w:val="5F5F5F"/>
          <w:sz w:val="18"/>
          <w:szCs w:val="20"/>
        </w:rPr>
        <w:t>，謝謝！</w:t>
      </w:r>
    </w:p>
    <w:p w14:paraId="13577DC2" w14:textId="77777777" w:rsidR="00AC2D7D" w:rsidRPr="00B67B9B" w:rsidRDefault="00AC2D7D" w:rsidP="00AC2D7D">
      <w:pPr>
        <w:ind w:leftChars="71" w:left="142"/>
        <w:jc w:val="both"/>
        <w:rPr>
          <w:rFonts w:ascii="新細明體" w:hAnsi="新細明體" w:hint="eastAsia"/>
          <w:b/>
          <w:bCs/>
          <w:color w:val="800000"/>
        </w:rPr>
      </w:pPr>
    </w:p>
    <w:p w14:paraId="31ECFA07" w14:textId="399A6EB1" w:rsidR="001C26A1" w:rsidRPr="00AC2D7D" w:rsidRDefault="00FF16A7" w:rsidP="00AC2D7D">
      <w:pPr>
        <w:pStyle w:val="1"/>
        <w:rPr>
          <w:rFonts w:ascii="新細明體" w:hAnsi="新細明體" w:hint="eastAsia"/>
          <w:color w:val="990000"/>
        </w:rPr>
      </w:pPr>
      <w:bookmarkStart w:id="19" w:name="_:::民國一百零四年九月九日發布條文:::"/>
      <w:bookmarkEnd w:id="19"/>
      <w:r w:rsidRPr="00FF16A7">
        <w:rPr>
          <w:rFonts w:hint="eastAsia"/>
        </w:rPr>
        <w:t>:::</w:t>
      </w:r>
      <w:r w:rsidR="00AC2D7D" w:rsidRPr="001E2E6A">
        <w:rPr>
          <w:rFonts w:hint="eastAsia"/>
        </w:rPr>
        <w:t>民國一百零四年九月九日</w:t>
      </w:r>
      <w:r w:rsidRPr="00FF16A7">
        <w:rPr>
          <w:rFonts w:hint="eastAsia"/>
        </w:rPr>
        <w:t>發布條文</w:t>
      </w:r>
      <w:r w:rsidRPr="00FF16A7">
        <w:rPr>
          <w:rFonts w:hint="eastAsia"/>
        </w:rPr>
        <w:t>:::</w:t>
      </w:r>
      <w:r w:rsidR="00C37D07">
        <w:rPr>
          <w:color w:val="FFFFFF"/>
        </w:rPr>
        <w:t>b</w:t>
      </w:r>
    </w:p>
    <w:p w14:paraId="4D92A812" w14:textId="74EC6E23" w:rsidR="009B0310" w:rsidRPr="00C17F17" w:rsidRDefault="0088064F" w:rsidP="00C17F17">
      <w:pPr>
        <w:pStyle w:val="1"/>
        <w:rPr>
          <w:color w:val="990000"/>
        </w:rPr>
      </w:pPr>
      <w:r>
        <w:rPr>
          <w:color w:val="990000"/>
        </w:rPr>
        <w:t>【法規內容】</w:t>
      </w:r>
    </w:p>
    <w:p w14:paraId="6EB90836" w14:textId="77777777" w:rsidR="0088064F" w:rsidRDefault="009B0310" w:rsidP="00FF16A7">
      <w:pPr>
        <w:pStyle w:val="2"/>
        <w:rPr>
          <w:rFonts w:hint="eastAsia"/>
          <w:color w:val="548DD4"/>
        </w:rPr>
      </w:pPr>
      <w:bookmarkStart w:id="20" w:name="b1"/>
      <w:bookmarkEnd w:id="20"/>
      <w:r>
        <w:rPr>
          <w:rFonts w:hint="eastAsia"/>
          <w:color w:val="548DD4"/>
        </w:rPr>
        <w:t>第</w:t>
      </w:r>
      <w:r>
        <w:rPr>
          <w:rFonts w:hint="eastAsia"/>
          <w:color w:val="548DD4"/>
        </w:rPr>
        <w:t>1</w:t>
      </w:r>
      <w:r w:rsidR="0088064F">
        <w:rPr>
          <w:rFonts w:hint="eastAsia"/>
          <w:color w:val="548DD4"/>
        </w:rPr>
        <w:t>條</w:t>
      </w:r>
    </w:p>
    <w:p w14:paraId="45FED02B" w14:textId="47D115E3" w:rsidR="009B0310" w:rsidRPr="003A64AB" w:rsidRDefault="0088064F" w:rsidP="001E5975">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9B0310" w:rsidRPr="003A64AB">
        <w:rPr>
          <w:rFonts w:ascii="Arial Unicode MS" w:hAnsi="Arial Unicode MS" w:hint="eastAsia"/>
        </w:rPr>
        <w:t>本辦法依戶籍法（以下簡稱本法）</w:t>
      </w:r>
      <w:r w:rsidR="009B0310" w:rsidRPr="001123FC">
        <w:rPr>
          <w:rFonts w:ascii="Arial Unicode MS" w:hAnsi="Arial Unicode MS" w:hint="eastAsia"/>
        </w:rPr>
        <w:t>第</w:t>
      </w:r>
      <w:hyperlink r:id="rId22" w:anchor="b67" w:history="1">
        <w:r w:rsidR="009B0310" w:rsidRPr="000E1CE4">
          <w:rPr>
            <w:rStyle w:val="a3"/>
            <w:rFonts w:ascii="Arial Unicode MS" w:hAnsi="Arial Unicode MS" w:hint="eastAsia"/>
          </w:rPr>
          <w:t>六十七</w:t>
        </w:r>
      </w:hyperlink>
      <w:r w:rsidR="009B0310" w:rsidRPr="001123FC">
        <w:rPr>
          <w:rFonts w:ascii="Arial Unicode MS" w:hAnsi="Arial Unicode MS" w:hint="eastAsia"/>
        </w:rPr>
        <w:t>條</w:t>
      </w:r>
      <w:r w:rsidR="009B0310" w:rsidRPr="003A64AB">
        <w:rPr>
          <w:rFonts w:ascii="Arial Unicode MS" w:hAnsi="Arial Unicode MS" w:hint="eastAsia"/>
        </w:rPr>
        <w:t>第二項規定訂定之。</w:t>
      </w:r>
    </w:p>
    <w:p w14:paraId="2CEA083E" w14:textId="77777777" w:rsidR="0088064F" w:rsidRDefault="009B0310" w:rsidP="00FF16A7">
      <w:pPr>
        <w:pStyle w:val="2"/>
        <w:rPr>
          <w:rFonts w:hint="eastAsia"/>
          <w:color w:val="548DD4"/>
        </w:rPr>
      </w:pPr>
      <w:r>
        <w:rPr>
          <w:rFonts w:hint="eastAsia"/>
          <w:color w:val="548DD4"/>
        </w:rPr>
        <w:t>第</w:t>
      </w:r>
      <w:r>
        <w:rPr>
          <w:rFonts w:hint="eastAsia"/>
          <w:color w:val="548DD4"/>
        </w:rPr>
        <w:t>2</w:t>
      </w:r>
      <w:r w:rsidR="0088064F">
        <w:rPr>
          <w:rFonts w:hint="eastAsia"/>
          <w:color w:val="548DD4"/>
        </w:rPr>
        <w:t>條</w:t>
      </w:r>
    </w:p>
    <w:p w14:paraId="1168A09D" w14:textId="07ED519D" w:rsidR="009B0310" w:rsidRPr="003A64AB" w:rsidRDefault="0088064F" w:rsidP="001E5975">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9B0310" w:rsidRPr="003A64AB">
        <w:rPr>
          <w:rFonts w:ascii="Arial Unicode MS" w:hAnsi="Arial Unicode MS" w:hint="eastAsia"/>
        </w:rPr>
        <w:t>本辦法提供資料之種類如下：</w:t>
      </w:r>
    </w:p>
    <w:p w14:paraId="556DDB79" w14:textId="77777777" w:rsidR="0088064F" w:rsidRDefault="009B0310" w:rsidP="001E5975">
      <w:pPr>
        <w:ind w:left="142"/>
        <w:jc w:val="both"/>
        <w:rPr>
          <w:rFonts w:ascii="Arial Unicode MS" w:hAnsi="Arial Unicode MS" w:hint="eastAsia"/>
        </w:rPr>
      </w:pPr>
      <w:r w:rsidRPr="003A64AB">
        <w:rPr>
          <w:rFonts w:ascii="Arial Unicode MS" w:hAnsi="Arial Unicode MS" w:hint="eastAsia"/>
        </w:rPr>
        <w:t xml:space="preserve">　　一、書面戶籍資料：指現戶戶籍資料、除戶戶籍資料、日據時期戶口調查簿資料、戶籍登記申請書、證明書、檔存證明文件、簿冊及卡片</w:t>
      </w:r>
      <w:r w:rsidR="0088064F">
        <w:rPr>
          <w:rFonts w:ascii="Arial Unicode MS" w:hAnsi="Arial Unicode MS" w:hint="eastAsia"/>
        </w:rPr>
        <w:t>。</w:t>
      </w:r>
    </w:p>
    <w:p w14:paraId="24717DD4" w14:textId="22EEE8A5" w:rsidR="0088064F" w:rsidRDefault="0088064F" w:rsidP="001E5975">
      <w:pPr>
        <w:ind w:left="142"/>
        <w:jc w:val="both"/>
        <w:rPr>
          <w:rFonts w:ascii="Arial Unicode MS" w:hAnsi="Arial Unicode MS" w:hint="eastAsia"/>
        </w:rPr>
      </w:pPr>
      <w:r>
        <w:rPr>
          <w:rFonts w:ascii="Arial Unicode MS" w:hAnsi="Arial Unicode MS" w:hint="eastAsia"/>
        </w:rPr>
        <w:t xml:space="preserve">　　</w:t>
      </w:r>
      <w:r w:rsidRPr="003A64AB">
        <w:rPr>
          <w:rFonts w:ascii="Arial Unicode MS" w:hAnsi="Arial Unicode MS" w:hint="eastAsia"/>
        </w:rPr>
        <w:t>二</w:t>
      </w:r>
      <w:r>
        <w:rPr>
          <w:rFonts w:ascii="Arial Unicode MS" w:hAnsi="Arial Unicode MS" w:hint="eastAsia"/>
        </w:rPr>
        <w:t>、</w:t>
      </w:r>
      <w:r w:rsidR="009B0310" w:rsidRPr="003A64AB">
        <w:rPr>
          <w:rFonts w:ascii="Arial Unicode MS" w:hAnsi="Arial Unicode MS" w:hint="eastAsia"/>
        </w:rPr>
        <w:t>電磁紀錄戶籍資料：指依據戶籍登記項目經電腦處理之個人及全戶資料檔案</w:t>
      </w:r>
      <w:r>
        <w:rPr>
          <w:rFonts w:ascii="Arial Unicode MS" w:hAnsi="Arial Unicode MS" w:hint="eastAsia"/>
        </w:rPr>
        <w:t>。</w:t>
      </w:r>
    </w:p>
    <w:p w14:paraId="02830FAB" w14:textId="3E39EEBA" w:rsidR="0088064F" w:rsidRDefault="0088064F" w:rsidP="001E5975">
      <w:pPr>
        <w:ind w:left="142"/>
        <w:jc w:val="both"/>
        <w:rPr>
          <w:rFonts w:ascii="Arial Unicode MS" w:hAnsi="Arial Unicode MS" w:hint="eastAsia"/>
        </w:rPr>
      </w:pPr>
      <w:r>
        <w:rPr>
          <w:rFonts w:ascii="Arial Unicode MS" w:hAnsi="Arial Unicode MS" w:hint="eastAsia"/>
        </w:rPr>
        <w:t xml:space="preserve">　　</w:t>
      </w:r>
      <w:r w:rsidRPr="003A64AB">
        <w:rPr>
          <w:rFonts w:ascii="Arial Unicode MS" w:hAnsi="Arial Unicode MS" w:hint="eastAsia"/>
        </w:rPr>
        <w:t>三</w:t>
      </w:r>
      <w:r>
        <w:rPr>
          <w:rFonts w:ascii="Arial Unicode MS" w:hAnsi="Arial Unicode MS" w:hint="eastAsia"/>
        </w:rPr>
        <w:t>、</w:t>
      </w:r>
      <w:r w:rsidR="009B0310" w:rsidRPr="003A64AB">
        <w:rPr>
          <w:rFonts w:ascii="Arial Unicode MS" w:hAnsi="Arial Unicode MS" w:hint="eastAsia"/>
        </w:rPr>
        <w:t>人口統計資料：指依據戶籍登記之現住人口或依戶籍登記申請書記載事項，編製戶口統計資料，依統計期間可分月統計資料、季統計資料及年統計資料</w:t>
      </w:r>
      <w:r>
        <w:rPr>
          <w:rFonts w:ascii="Arial Unicode MS" w:hAnsi="Arial Unicode MS" w:hint="eastAsia"/>
        </w:rPr>
        <w:t>。</w:t>
      </w:r>
    </w:p>
    <w:p w14:paraId="73FF4998" w14:textId="5417D939" w:rsidR="009B0310" w:rsidRPr="003A64AB" w:rsidRDefault="0088064F" w:rsidP="001E5975">
      <w:pPr>
        <w:ind w:left="142"/>
        <w:jc w:val="both"/>
        <w:rPr>
          <w:rFonts w:ascii="Arial Unicode MS" w:hAnsi="Arial Unicode MS"/>
        </w:rPr>
      </w:pPr>
      <w:r>
        <w:rPr>
          <w:rFonts w:ascii="Arial Unicode MS" w:hAnsi="Arial Unicode MS" w:hint="eastAsia"/>
        </w:rPr>
        <w:t xml:space="preserve">　　</w:t>
      </w:r>
      <w:r w:rsidRPr="003A64AB">
        <w:rPr>
          <w:rFonts w:ascii="Arial Unicode MS" w:hAnsi="Arial Unicode MS" w:hint="eastAsia"/>
        </w:rPr>
        <w:t>四</w:t>
      </w:r>
      <w:r>
        <w:rPr>
          <w:rFonts w:ascii="Arial Unicode MS" w:hAnsi="Arial Unicode MS" w:hint="eastAsia"/>
        </w:rPr>
        <w:t>、</w:t>
      </w:r>
      <w:r w:rsidR="009B0310" w:rsidRPr="003A64AB">
        <w:rPr>
          <w:rFonts w:ascii="Arial Unicode MS" w:hAnsi="Arial Unicode MS" w:hint="eastAsia"/>
        </w:rPr>
        <w:t>親等關聯資料：指戶政機關依據戶籍資料連結親屬關係，依規定提供之親屬關係證明文件。</w:t>
      </w:r>
    </w:p>
    <w:p w14:paraId="7BE5F1F8" w14:textId="77777777" w:rsidR="0088064F" w:rsidRDefault="009B0310" w:rsidP="00FF16A7">
      <w:pPr>
        <w:pStyle w:val="2"/>
        <w:rPr>
          <w:rFonts w:hint="eastAsia"/>
          <w:color w:val="548DD4"/>
        </w:rPr>
      </w:pPr>
      <w:r>
        <w:rPr>
          <w:rFonts w:hint="eastAsia"/>
          <w:color w:val="548DD4"/>
        </w:rPr>
        <w:t>第</w:t>
      </w:r>
      <w:r>
        <w:rPr>
          <w:rFonts w:hint="eastAsia"/>
          <w:color w:val="548DD4"/>
        </w:rPr>
        <w:t>3</w:t>
      </w:r>
      <w:r w:rsidR="0088064F">
        <w:rPr>
          <w:rFonts w:hint="eastAsia"/>
          <w:color w:val="548DD4"/>
        </w:rPr>
        <w:t>條</w:t>
      </w:r>
    </w:p>
    <w:p w14:paraId="12139E56" w14:textId="49C295C7" w:rsidR="0088064F" w:rsidRDefault="0088064F" w:rsidP="001E5975">
      <w:pPr>
        <w:ind w:left="142"/>
        <w:jc w:val="both"/>
        <w:rPr>
          <w:rFonts w:ascii="Arial Unicode MS" w:hAnsi="Arial Unicode MS" w:hint="eastAsia"/>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9B0310" w:rsidRPr="003A64AB">
        <w:rPr>
          <w:rFonts w:ascii="Arial Unicode MS" w:hAnsi="Arial Unicode MS" w:hint="eastAsia"/>
        </w:rPr>
        <w:t>本辦法所稱申請機關，指中央與地方各級機關</w:t>
      </w:r>
      <w:r>
        <w:rPr>
          <w:rFonts w:ascii="Arial Unicode MS" w:hAnsi="Arial Unicode MS" w:hint="eastAsia"/>
        </w:rPr>
        <w:t>。</w:t>
      </w:r>
    </w:p>
    <w:p w14:paraId="7361C84E" w14:textId="0E69040A" w:rsidR="0088064F" w:rsidRDefault="0088064F" w:rsidP="001E5975">
      <w:pPr>
        <w:ind w:left="142"/>
        <w:jc w:val="both"/>
        <w:rPr>
          <w:rFonts w:ascii="Arial Unicode MS" w:hAnsi="Arial Unicode MS" w:hint="eastAsia"/>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Pr="009B0310">
        <w:rPr>
          <w:rFonts w:ascii="Arial Unicode MS" w:hAnsi="Arial Unicode MS" w:hint="eastAsia"/>
          <w:color w:val="17365D"/>
        </w:rPr>
        <w:t>本辦法所稱資訊連結系統，指內政部開發之連結介面、電子閘門與資訊中介服務等應用軟體及作業程序</w:t>
      </w:r>
      <w:r>
        <w:rPr>
          <w:rFonts w:ascii="Arial Unicode MS" w:hAnsi="Arial Unicode MS" w:hint="eastAsia"/>
        </w:rPr>
        <w:t>。</w:t>
      </w:r>
    </w:p>
    <w:p w14:paraId="33B87DEF" w14:textId="6E4CE00E" w:rsidR="0088064F" w:rsidRDefault="0088064F" w:rsidP="001E5975">
      <w:pPr>
        <w:ind w:left="142"/>
        <w:jc w:val="both"/>
        <w:rPr>
          <w:rFonts w:ascii="Arial Unicode MS" w:hAnsi="Arial Unicode MS" w:hint="eastAsia"/>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Pr="003A64AB">
        <w:rPr>
          <w:rFonts w:ascii="Arial Unicode MS" w:hAnsi="Arial Unicode MS" w:hint="eastAsia"/>
        </w:rPr>
        <w:t>本辦法所稱資訊連結系統提供機關（以下簡稱提供機關），在中央為內政部；在直轄市為直轄市政府；在縣（市）為縣（市）政府。但親等關聯資料以內政部為提供機關</w:t>
      </w:r>
      <w:r>
        <w:rPr>
          <w:rFonts w:ascii="Arial Unicode MS" w:hAnsi="Arial Unicode MS" w:hint="eastAsia"/>
        </w:rPr>
        <w:t>。</w:t>
      </w:r>
    </w:p>
    <w:p w14:paraId="7754BBA0" w14:textId="54900E38" w:rsidR="009B0310" w:rsidRPr="009B0310" w:rsidRDefault="0088064F" w:rsidP="001E5975">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4</w:t>
      </w:r>
      <w:r>
        <w:rPr>
          <w:rFonts w:ascii="Calibri" w:hAnsi="Calibri" w:hint="eastAsia"/>
          <w:color w:val="404040"/>
          <w:sz w:val="18"/>
        </w:rPr>
        <w:t>﹞</w:t>
      </w:r>
      <w:r w:rsidR="009B0310" w:rsidRPr="009B0310">
        <w:rPr>
          <w:rFonts w:ascii="Arial Unicode MS" w:hAnsi="Arial Unicode MS" w:hint="eastAsia"/>
          <w:color w:val="17365D"/>
        </w:rPr>
        <w:t>本辦法所稱連結機關，指向前項提供機關申請應用資訊連結系統，依法行使公權力之中央或地方各級機關。</w:t>
      </w:r>
    </w:p>
    <w:p w14:paraId="4BC379B5" w14:textId="77777777" w:rsidR="0088064F" w:rsidRDefault="009B0310" w:rsidP="00FF16A7">
      <w:pPr>
        <w:pStyle w:val="2"/>
        <w:rPr>
          <w:rFonts w:hint="eastAsia"/>
          <w:color w:val="548DD4"/>
        </w:rPr>
      </w:pPr>
      <w:r>
        <w:rPr>
          <w:rFonts w:hint="eastAsia"/>
          <w:color w:val="548DD4"/>
        </w:rPr>
        <w:lastRenderedPageBreak/>
        <w:t>第</w:t>
      </w:r>
      <w:r>
        <w:rPr>
          <w:rFonts w:hint="eastAsia"/>
          <w:color w:val="548DD4"/>
        </w:rPr>
        <w:t>4</w:t>
      </w:r>
      <w:r w:rsidR="0088064F">
        <w:rPr>
          <w:rFonts w:hint="eastAsia"/>
          <w:color w:val="548DD4"/>
        </w:rPr>
        <w:t>條</w:t>
      </w:r>
    </w:p>
    <w:p w14:paraId="2F0995A4" w14:textId="5DAE47D0" w:rsidR="0088064F" w:rsidRDefault="0088064F" w:rsidP="001E5975">
      <w:pPr>
        <w:ind w:left="142"/>
        <w:jc w:val="both"/>
        <w:rPr>
          <w:rFonts w:ascii="Arial Unicode MS" w:hAnsi="Arial Unicode MS" w:hint="eastAsia"/>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9B0310" w:rsidRPr="003A64AB">
        <w:rPr>
          <w:rFonts w:ascii="Arial Unicode MS" w:hAnsi="Arial Unicode MS" w:hint="eastAsia"/>
        </w:rPr>
        <w:t>申請機關申請提供書面戶籍資料、人口統計資料或申請查對、抄錄戶籍資料，應以書面向戶政事務所提出申請。但遇有緊急情形者，不在此限</w:t>
      </w:r>
      <w:r>
        <w:rPr>
          <w:rFonts w:ascii="Arial Unicode MS" w:hAnsi="Arial Unicode MS" w:hint="eastAsia"/>
        </w:rPr>
        <w:t>。</w:t>
      </w:r>
    </w:p>
    <w:p w14:paraId="67FEB660" w14:textId="3FA7ADD7" w:rsidR="009B0310" w:rsidRPr="009B0310" w:rsidRDefault="0088064F" w:rsidP="001E5975">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9B0310" w:rsidRPr="009B0310">
        <w:rPr>
          <w:rFonts w:ascii="Arial Unicode MS" w:hAnsi="Arial Unicode MS" w:hint="eastAsia"/>
          <w:color w:val="17365D"/>
        </w:rPr>
        <w:t>前項但書情形，申請機關應於申請後七日內補提申請書。</w:t>
      </w:r>
    </w:p>
    <w:p w14:paraId="5649054E" w14:textId="77777777" w:rsidR="0088064F" w:rsidRDefault="009B0310" w:rsidP="00FF16A7">
      <w:pPr>
        <w:pStyle w:val="2"/>
        <w:rPr>
          <w:rFonts w:hint="eastAsia"/>
          <w:color w:val="548DD4"/>
        </w:rPr>
      </w:pPr>
      <w:r>
        <w:rPr>
          <w:rFonts w:hint="eastAsia"/>
          <w:color w:val="548DD4"/>
        </w:rPr>
        <w:t>第</w:t>
      </w:r>
      <w:r>
        <w:rPr>
          <w:rFonts w:hint="eastAsia"/>
          <w:color w:val="548DD4"/>
        </w:rPr>
        <w:t>5</w:t>
      </w:r>
      <w:r w:rsidR="0088064F">
        <w:rPr>
          <w:rFonts w:hint="eastAsia"/>
          <w:color w:val="548DD4"/>
        </w:rPr>
        <w:t>條</w:t>
      </w:r>
    </w:p>
    <w:p w14:paraId="36665CB7" w14:textId="47B8B956" w:rsidR="0088064F" w:rsidRDefault="0088064F" w:rsidP="001E5975">
      <w:pPr>
        <w:ind w:left="142"/>
        <w:jc w:val="both"/>
        <w:rPr>
          <w:rFonts w:ascii="Arial Unicode MS" w:hAnsi="Arial Unicode MS" w:hint="eastAsia"/>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9B0310" w:rsidRPr="003A64AB">
        <w:rPr>
          <w:rFonts w:ascii="Arial Unicode MS" w:hAnsi="Arial Unicode MS" w:hint="eastAsia"/>
        </w:rPr>
        <w:t>申請機關申請提供書面戶籍資料，應載明被查詢者姓名、國民身分證統一編號、戶籍地行政區或戶籍地址、申請事由，並向戶籍地戶政事務所為之。但戶籍登記申請書、簿冊、卡片與檔存證明文件等資料，應向保管資料之戶政事務所為之</w:t>
      </w:r>
      <w:r>
        <w:rPr>
          <w:rFonts w:ascii="Arial Unicode MS" w:hAnsi="Arial Unicode MS" w:hint="eastAsia"/>
        </w:rPr>
        <w:t>。</w:t>
      </w:r>
    </w:p>
    <w:p w14:paraId="4B1A8A37" w14:textId="036CC17E" w:rsidR="0088064F" w:rsidRDefault="0088064F" w:rsidP="001E5975">
      <w:pPr>
        <w:ind w:left="142"/>
        <w:jc w:val="both"/>
        <w:rPr>
          <w:rFonts w:ascii="Arial Unicode MS" w:hAnsi="Arial Unicode MS" w:hint="eastAsia"/>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Pr="009B0310">
        <w:rPr>
          <w:rFonts w:ascii="Arial Unicode MS" w:hAnsi="Arial Unicode MS" w:hint="eastAsia"/>
          <w:color w:val="17365D"/>
        </w:rPr>
        <w:t>戶政事務所得提供跨管轄區域戶籍資料</w:t>
      </w:r>
      <w:r>
        <w:rPr>
          <w:rFonts w:ascii="Arial Unicode MS" w:hAnsi="Arial Unicode MS" w:hint="eastAsia"/>
        </w:rPr>
        <w:t>。</w:t>
      </w:r>
    </w:p>
    <w:p w14:paraId="43BF2EBE" w14:textId="402EDEA2" w:rsidR="009B0310" w:rsidRPr="003A64AB" w:rsidRDefault="0088064F" w:rsidP="001E5975">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009B0310" w:rsidRPr="003A64AB">
        <w:rPr>
          <w:rFonts w:ascii="Arial Unicode MS" w:hAnsi="Arial Unicode MS" w:hint="eastAsia"/>
        </w:rPr>
        <w:t>戶政事務所應依</w:t>
      </w:r>
      <w:hyperlink r:id="rId23" w:history="1">
        <w:r w:rsidR="009B0310" w:rsidRPr="00997807">
          <w:rPr>
            <w:rStyle w:val="a3"/>
            <w:rFonts w:ascii="Arial Unicode MS" w:hAnsi="Arial Unicode MS" w:hint="eastAsia"/>
          </w:rPr>
          <w:t>個人資料保護法</w:t>
        </w:r>
      </w:hyperlink>
      <w:r w:rsidR="009B0310" w:rsidRPr="003A64AB">
        <w:rPr>
          <w:rFonts w:ascii="Arial Unicode MS" w:hAnsi="Arial Unicode MS" w:hint="eastAsia"/>
        </w:rPr>
        <w:t>規定審核各機關之申請事由。</w:t>
      </w:r>
    </w:p>
    <w:p w14:paraId="1686D087" w14:textId="77777777" w:rsidR="0088064F" w:rsidRDefault="009B0310" w:rsidP="00FF16A7">
      <w:pPr>
        <w:pStyle w:val="2"/>
        <w:rPr>
          <w:rFonts w:hint="eastAsia"/>
          <w:color w:val="548DD4"/>
        </w:rPr>
      </w:pPr>
      <w:r>
        <w:rPr>
          <w:rFonts w:hint="eastAsia"/>
          <w:color w:val="548DD4"/>
        </w:rPr>
        <w:t>第</w:t>
      </w:r>
      <w:r>
        <w:rPr>
          <w:rFonts w:hint="eastAsia"/>
          <w:color w:val="548DD4"/>
        </w:rPr>
        <w:t>6</w:t>
      </w:r>
      <w:r w:rsidR="0088064F">
        <w:rPr>
          <w:rFonts w:hint="eastAsia"/>
          <w:color w:val="548DD4"/>
        </w:rPr>
        <w:t>條</w:t>
      </w:r>
    </w:p>
    <w:p w14:paraId="43E97265" w14:textId="5C3356BF" w:rsidR="009B0310" w:rsidRPr="003A64AB" w:rsidRDefault="0088064F" w:rsidP="001E5975">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9B0310" w:rsidRPr="003A64AB">
        <w:rPr>
          <w:rFonts w:ascii="Arial Unicode MS" w:hAnsi="Arial Unicode MS" w:hint="eastAsia"/>
        </w:rPr>
        <w:t>戶政事務所受理申請機關申請查對、抄錄或交付書面戶籍資料時，得</w:t>
      </w:r>
      <w:r w:rsidR="00997807" w:rsidRPr="00142BEE">
        <w:rPr>
          <w:rFonts w:ascii="Arial Unicode MS" w:hAnsi="Arial Unicode MS" w:hint="eastAsia"/>
        </w:rPr>
        <w:t>依</w:t>
      </w:r>
      <w:hyperlink r:id="rId24" w:history="1">
        <w:r w:rsidR="00997807" w:rsidRPr="004C6C8B">
          <w:rPr>
            <w:rStyle w:val="a3"/>
            <w:rFonts w:ascii="Arial Unicode MS" w:hAnsi="Arial Unicode MS" w:hint="eastAsia"/>
          </w:rPr>
          <w:t>戶政規費收費標準</w:t>
        </w:r>
      </w:hyperlink>
      <w:r w:rsidR="009B0310" w:rsidRPr="003A64AB">
        <w:rPr>
          <w:rFonts w:ascii="Arial Unicode MS" w:hAnsi="Arial Unicode MS" w:hint="eastAsia"/>
        </w:rPr>
        <w:t>酌收規費。</w:t>
      </w:r>
    </w:p>
    <w:p w14:paraId="0081DEB8" w14:textId="40856647" w:rsidR="0088064F" w:rsidRDefault="009B0310" w:rsidP="00FF16A7">
      <w:pPr>
        <w:pStyle w:val="2"/>
        <w:rPr>
          <w:rFonts w:hint="eastAsia"/>
          <w:b w:val="0"/>
          <w:color w:val="548DD4"/>
        </w:rPr>
      </w:pPr>
      <w:bookmarkStart w:id="21" w:name="b7"/>
      <w:bookmarkEnd w:id="21"/>
      <w:r>
        <w:rPr>
          <w:rFonts w:hint="eastAsia"/>
          <w:color w:val="548DD4"/>
        </w:rPr>
        <w:t>第</w:t>
      </w:r>
      <w:r>
        <w:rPr>
          <w:rFonts w:hint="eastAsia"/>
          <w:color w:val="548DD4"/>
        </w:rPr>
        <w:t>7</w:t>
      </w:r>
      <w:r w:rsidR="0088064F">
        <w:rPr>
          <w:rFonts w:hint="eastAsia"/>
          <w:color w:val="548DD4"/>
        </w:rPr>
        <w:t>條</w:t>
      </w:r>
      <w:r w:rsidR="00C37D07">
        <w:rPr>
          <w:rFonts w:ascii="新細明體" w:hAnsi="新細明體" w:hint="eastAsia"/>
          <w:b w:val="0"/>
          <w:bCs w:val="0"/>
          <w:color w:val="FFFFFF"/>
        </w:rPr>
        <w:t>∵</w:t>
      </w:r>
    </w:p>
    <w:p w14:paraId="574788A2" w14:textId="33279944" w:rsidR="001E5975" w:rsidRPr="003333DC" w:rsidRDefault="0088064F" w:rsidP="001E5975">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1E5975" w:rsidRPr="003333DC">
        <w:rPr>
          <w:rFonts w:ascii="Arial Unicode MS" w:hAnsi="Arial Unicode MS" w:hint="eastAsia"/>
        </w:rPr>
        <w:t>資訊連結系統提供資料方式如下：</w:t>
      </w:r>
    </w:p>
    <w:p w14:paraId="25C5BCDC" w14:textId="77777777" w:rsidR="0088064F" w:rsidRDefault="001E5975" w:rsidP="001E5975">
      <w:pPr>
        <w:ind w:left="142"/>
        <w:jc w:val="both"/>
        <w:rPr>
          <w:rFonts w:ascii="Arial Unicode MS" w:hAnsi="Arial Unicode MS" w:hint="eastAsia"/>
        </w:rPr>
      </w:pPr>
      <w:r w:rsidRPr="003333DC">
        <w:rPr>
          <w:rFonts w:ascii="Arial Unicode MS" w:hAnsi="Arial Unicode MS" w:hint="eastAsia"/>
        </w:rPr>
        <w:t xml:space="preserve">　　一、線上資料查詢</w:t>
      </w:r>
      <w:r w:rsidR="0088064F">
        <w:rPr>
          <w:rFonts w:ascii="Arial Unicode MS" w:hAnsi="Arial Unicode MS" w:hint="eastAsia"/>
        </w:rPr>
        <w:t>。</w:t>
      </w:r>
    </w:p>
    <w:p w14:paraId="4CE99273" w14:textId="189F7A2C" w:rsidR="001E5975" w:rsidRPr="003333DC" w:rsidRDefault="0088064F" w:rsidP="001E5975">
      <w:pPr>
        <w:ind w:left="142"/>
        <w:jc w:val="both"/>
        <w:rPr>
          <w:rFonts w:ascii="Arial Unicode MS" w:hAnsi="Arial Unicode MS"/>
        </w:rPr>
      </w:pPr>
      <w:r>
        <w:rPr>
          <w:rFonts w:ascii="Arial Unicode MS" w:hAnsi="Arial Unicode MS" w:hint="eastAsia"/>
        </w:rPr>
        <w:t xml:space="preserve">　　</w:t>
      </w:r>
      <w:r w:rsidRPr="003333DC">
        <w:rPr>
          <w:rFonts w:ascii="Arial Unicode MS" w:hAnsi="Arial Unicode MS" w:hint="eastAsia"/>
        </w:rPr>
        <w:t>二</w:t>
      </w:r>
      <w:r>
        <w:rPr>
          <w:rFonts w:ascii="Arial Unicode MS" w:hAnsi="Arial Unicode MS" w:hint="eastAsia"/>
        </w:rPr>
        <w:t>、</w:t>
      </w:r>
      <w:r w:rsidR="001E5975" w:rsidRPr="003333DC">
        <w:rPr>
          <w:rFonts w:ascii="Arial Unicode MS" w:hAnsi="Arial Unicode MS" w:hint="eastAsia"/>
        </w:rPr>
        <w:t>電磁紀錄之檔案傳輸或儲存媒體交換。</w:t>
      </w:r>
    </w:p>
    <w:p w14:paraId="6A98FFF6" w14:textId="46EA9B52" w:rsidR="0088064F" w:rsidRDefault="0088064F" w:rsidP="00821A7E">
      <w:pPr>
        <w:pStyle w:val="3"/>
        <w:rPr>
          <w:rFonts w:hint="eastAsia"/>
        </w:rPr>
      </w:pPr>
      <w:r>
        <w:rPr>
          <w:rFonts w:hint="eastAsia"/>
        </w:rPr>
        <w:t>--</w:t>
      </w:r>
      <w:r w:rsidRPr="00821A7E">
        <w:rPr>
          <w:rFonts w:hint="eastAsia"/>
        </w:rPr>
        <w:t>104</w:t>
      </w:r>
      <w:r w:rsidRPr="00821A7E">
        <w:rPr>
          <w:rFonts w:hint="eastAsia"/>
        </w:rPr>
        <w:t>年</w:t>
      </w:r>
      <w:r w:rsidRPr="00821A7E">
        <w:rPr>
          <w:rFonts w:hint="eastAsia"/>
        </w:rPr>
        <w:t>9</w:t>
      </w:r>
      <w:r w:rsidRPr="00821A7E">
        <w:rPr>
          <w:rFonts w:hint="eastAsia"/>
        </w:rPr>
        <w:t>月</w:t>
      </w:r>
      <w:r w:rsidRPr="00821A7E">
        <w:rPr>
          <w:rFonts w:hint="eastAsia"/>
        </w:rPr>
        <w:t>15</w:t>
      </w:r>
      <w:r>
        <w:rPr>
          <w:rFonts w:hint="eastAsia"/>
        </w:rPr>
        <w:t>日修正前條文</w:t>
      </w:r>
      <w:r>
        <w:rPr>
          <w:rFonts w:hint="eastAsia"/>
        </w:rPr>
        <w:t>--</w:t>
      </w:r>
      <w:hyperlink r:id="rId25" w:history="1">
        <w:r w:rsidRPr="00821A7E">
          <w:rPr>
            <w:rStyle w:val="a3"/>
          </w:rPr>
          <w:t>比對程式</w:t>
        </w:r>
      </w:hyperlink>
    </w:p>
    <w:p w14:paraId="2F66362C" w14:textId="40BF439F" w:rsidR="009B0310" w:rsidRPr="001E5975" w:rsidRDefault="0088064F" w:rsidP="001E5975">
      <w:pPr>
        <w:ind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9B0310" w:rsidRPr="001E5975">
        <w:rPr>
          <w:rFonts w:ascii="Arial Unicode MS" w:hAnsi="Arial Unicode MS" w:hint="eastAsia"/>
          <w:color w:val="5F5F5F"/>
        </w:rPr>
        <w:t>資訊連結系統提供資料方式如下：</w:t>
      </w:r>
    </w:p>
    <w:p w14:paraId="17FAB829" w14:textId="77777777" w:rsidR="0088064F" w:rsidRDefault="009B0310" w:rsidP="001E5975">
      <w:pPr>
        <w:ind w:left="142"/>
        <w:jc w:val="both"/>
        <w:rPr>
          <w:rFonts w:ascii="Arial Unicode MS" w:hAnsi="Arial Unicode MS" w:hint="eastAsia"/>
          <w:color w:val="5F5F5F"/>
        </w:rPr>
      </w:pPr>
      <w:r w:rsidRPr="001E5975">
        <w:rPr>
          <w:rFonts w:ascii="Arial Unicode MS" w:hAnsi="Arial Unicode MS" w:hint="eastAsia"/>
          <w:color w:val="5F5F5F"/>
        </w:rPr>
        <w:t xml:space="preserve">　　一、線上資料查詢</w:t>
      </w:r>
      <w:r w:rsidR="0088064F">
        <w:rPr>
          <w:rFonts w:ascii="Arial Unicode MS" w:hAnsi="Arial Unicode MS" w:hint="eastAsia"/>
          <w:color w:val="5F5F5F"/>
        </w:rPr>
        <w:t>。</w:t>
      </w:r>
    </w:p>
    <w:p w14:paraId="392B945B" w14:textId="37426650" w:rsidR="0088064F" w:rsidRDefault="0088064F" w:rsidP="001E5975">
      <w:pPr>
        <w:ind w:left="142"/>
        <w:jc w:val="both"/>
        <w:rPr>
          <w:rFonts w:ascii="Arial Unicode MS" w:hAnsi="Arial Unicode MS" w:hint="eastAsia"/>
          <w:color w:val="5F5F5F"/>
        </w:rPr>
      </w:pPr>
      <w:r>
        <w:rPr>
          <w:rFonts w:ascii="Arial Unicode MS" w:hAnsi="Arial Unicode MS" w:hint="eastAsia"/>
          <w:color w:val="5F5F5F"/>
        </w:rPr>
        <w:t xml:space="preserve">　　</w:t>
      </w:r>
      <w:r w:rsidRPr="001E5975">
        <w:rPr>
          <w:rFonts w:ascii="Arial Unicode MS" w:hAnsi="Arial Unicode MS" w:hint="eastAsia"/>
          <w:color w:val="5F5F5F"/>
        </w:rPr>
        <w:t>二</w:t>
      </w:r>
      <w:r>
        <w:rPr>
          <w:rFonts w:ascii="Arial Unicode MS" w:hAnsi="Arial Unicode MS" w:hint="eastAsia"/>
          <w:color w:val="5F5F5F"/>
        </w:rPr>
        <w:t>、</w:t>
      </w:r>
      <w:r w:rsidR="009B0310" w:rsidRPr="001E5975">
        <w:rPr>
          <w:rFonts w:ascii="Arial Unicode MS" w:hAnsi="Arial Unicode MS" w:hint="eastAsia"/>
          <w:color w:val="5F5F5F"/>
        </w:rPr>
        <w:t>電磁紀錄之檔案傳輸或儲存媒體交換</w:t>
      </w:r>
      <w:r>
        <w:rPr>
          <w:rFonts w:ascii="Arial Unicode MS" w:hAnsi="Arial Unicode MS" w:hint="eastAsia"/>
          <w:color w:val="5F5F5F"/>
        </w:rPr>
        <w:t>。</w:t>
      </w:r>
    </w:p>
    <w:p w14:paraId="0A9816A4" w14:textId="4ED6620A" w:rsidR="009B0310" w:rsidRPr="001E5975" w:rsidRDefault="0088064F" w:rsidP="001E5975">
      <w:pPr>
        <w:ind w:left="142"/>
        <w:jc w:val="both"/>
        <w:rPr>
          <w:rFonts w:ascii="Arial Unicode MS" w:hAnsi="Arial Unicode MS"/>
          <w:color w:val="666699"/>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9B0310" w:rsidRPr="001E5975">
        <w:rPr>
          <w:rFonts w:ascii="Arial Unicode MS" w:hAnsi="Arial Unicode MS" w:hint="eastAsia"/>
          <w:color w:val="666699"/>
        </w:rPr>
        <w:t>親等關聯資料以前項第一款方式提供為限。</w:t>
      </w:r>
      <w:r w:rsidR="00C37D07" w:rsidRPr="00C37D07">
        <w:rPr>
          <w:rFonts w:ascii="新細明體" w:hAnsi="新細明體" w:hint="eastAsia"/>
          <w:color w:val="FFFFFF"/>
        </w:rPr>
        <w:t>∴</w:t>
      </w:r>
    </w:p>
    <w:p w14:paraId="070BF5BF" w14:textId="77777777" w:rsidR="0088064F" w:rsidRDefault="009B0310" w:rsidP="00FF16A7">
      <w:pPr>
        <w:pStyle w:val="2"/>
        <w:rPr>
          <w:rFonts w:hint="eastAsia"/>
          <w:color w:val="548DD4"/>
        </w:rPr>
      </w:pPr>
      <w:r>
        <w:rPr>
          <w:rFonts w:hint="eastAsia"/>
          <w:color w:val="548DD4"/>
        </w:rPr>
        <w:t>第</w:t>
      </w:r>
      <w:r>
        <w:rPr>
          <w:rFonts w:hint="eastAsia"/>
          <w:color w:val="548DD4"/>
        </w:rPr>
        <w:t>8</w:t>
      </w:r>
      <w:r w:rsidR="0088064F">
        <w:rPr>
          <w:rFonts w:hint="eastAsia"/>
          <w:color w:val="548DD4"/>
        </w:rPr>
        <w:t>條</w:t>
      </w:r>
    </w:p>
    <w:p w14:paraId="3E3517A4" w14:textId="2171713B" w:rsidR="0088064F" w:rsidRDefault="0088064F" w:rsidP="001E5975">
      <w:pPr>
        <w:ind w:left="142"/>
        <w:jc w:val="both"/>
        <w:rPr>
          <w:rFonts w:ascii="Arial Unicode MS" w:hAnsi="Arial Unicode MS" w:hint="eastAsia"/>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9B0310" w:rsidRPr="003A64AB">
        <w:rPr>
          <w:rFonts w:ascii="Arial Unicode MS" w:hAnsi="Arial Unicode MS" w:hint="eastAsia"/>
        </w:rPr>
        <w:t>連結機關申請應用資訊連結系統，其申請之電磁紀錄戶籍資料屬全國性或跨直轄市、縣（市）者，向內政部為之；屬單一直轄市、縣（市）資料者，向各該直轄市、縣（市）政府為之。但其他法律另有規定者，依其規定</w:t>
      </w:r>
      <w:r>
        <w:rPr>
          <w:rFonts w:ascii="Arial Unicode MS" w:hAnsi="Arial Unicode MS" w:hint="eastAsia"/>
        </w:rPr>
        <w:t>。</w:t>
      </w:r>
    </w:p>
    <w:p w14:paraId="646C2AF2" w14:textId="672C27E1" w:rsidR="0088064F" w:rsidRDefault="0088064F" w:rsidP="001E5975">
      <w:pPr>
        <w:ind w:left="142"/>
        <w:jc w:val="both"/>
        <w:rPr>
          <w:rFonts w:ascii="Arial Unicode MS" w:hAnsi="Arial Unicode MS" w:hint="eastAsia"/>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Pr="009B0310">
        <w:rPr>
          <w:rFonts w:ascii="Arial Unicode MS" w:hAnsi="Arial Unicode MS" w:hint="eastAsia"/>
          <w:color w:val="17365D"/>
        </w:rPr>
        <w:t>連結機關申請應用資訊連結系統，申請親等關聯資料，向內政部為之</w:t>
      </w:r>
      <w:r>
        <w:rPr>
          <w:rFonts w:ascii="Arial Unicode MS" w:hAnsi="Arial Unicode MS" w:hint="eastAsia"/>
        </w:rPr>
        <w:t>。</w:t>
      </w:r>
    </w:p>
    <w:p w14:paraId="7FD1290F" w14:textId="3921E9EE" w:rsidR="0088064F" w:rsidRDefault="0088064F" w:rsidP="001E5975">
      <w:pPr>
        <w:ind w:left="142"/>
        <w:jc w:val="both"/>
        <w:rPr>
          <w:rFonts w:ascii="Arial Unicode MS" w:hAnsi="Arial Unicode MS" w:hint="eastAsia"/>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Pr="003A64AB">
        <w:rPr>
          <w:rFonts w:ascii="Arial Unicode MS" w:hAnsi="Arial Unicode MS" w:hint="eastAsia"/>
        </w:rPr>
        <w:t>連結機關經核准應用資訊連結作業，其效期為五年。效期屆滿三個月前得重新申請應用，屆期未申請者，提供機關以書面告知並確認無須續行提供後，於效期屆滿時停止連結作業</w:t>
      </w:r>
      <w:r>
        <w:rPr>
          <w:rFonts w:ascii="Arial Unicode MS" w:hAnsi="Arial Unicode MS" w:hint="eastAsia"/>
        </w:rPr>
        <w:t>。</w:t>
      </w:r>
    </w:p>
    <w:p w14:paraId="6F4F108F" w14:textId="27D06E54" w:rsidR="009B0310" w:rsidRPr="009B0310" w:rsidRDefault="0088064F" w:rsidP="001E5975">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4</w:t>
      </w:r>
      <w:r>
        <w:rPr>
          <w:rFonts w:ascii="Calibri" w:hAnsi="Calibri" w:hint="eastAsia"/>
          <w:color w:val="404040"/>
          <w:sz w:val="18"/>
        </w:rPr>
        <w:t>﹞</w:t>
      </w:r>
      <w:r w:rsidR="009B0310" w:rsidRPr="009B0310">
        <w:rPr>
          <w:rFonts w:ascii="Arial Unicode MS" w:hAnsi="Arial Unicode MS" w:hint="eastAsia"/>
          <w:color w:val="17365D"/>
        </w:rPr>
        <w:t>連結機關逾一年未應用資訊連結作業者，提供機關以書面告知並確認無需求後，停止連結作業。</w:t>
      </w:r>
    </w:p>
    <w:p w14:paraId="119A7D05" w14:textId="77777777" w:rsidR="0088064F" w:rsidRDefault="009B0310" w:rsidP="00FF16A7">
      <w:pPr>
        <w:pStyle w:val="2"/>
        <w:rPr>
          <w:rFonts w:hint="eastAsia"/>
          <w:color w:val="548DD4"/>
        </w:rPr>
      </w:pPr>
      <w:r>
        <w:rPr>
          <w:rFonts w:hint="eastAsia"/>
          <w:color w:val="548DD4"/>
        </w:rPr>
        <w:t>第</w:t>
      </w:r>
      <w:r>
        <w:rPr>
          <w:rFonts w:hint="eastAsia"/>
          <w:color w:val="548DD4"/>
        </w:rPr>
        <w:t>9</w:t>
      </w:r>
      <w:r w:rsidR="0088064F">
        <w:rPr>
          <w:rFonts w:hint="eastAsia"/>
          <w:color w:val="548DD4"/>
        </w:rPr>
        <w:t>條</w:t>
      </w:r>
    </w:p>
    <w:p w14:paraId="460E7873" w14:textId="0BE151D8" w:rsidR="009B0310" w:rsidRPr="003A64AB" w:rsidRDefault="0088064F" w:rsidP="001E5975">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9B0310" w:rsidRPr="003A64AB">
        <w:rPr>
          <w:rFonts w:ascii="Arial Unicode MS" w:hAnsi="Arial Unicode MS" w:hint="eastAsia"/>
        </w:rPr>
        <w:t>連結機關申請應用資訊連結系統，應符合提供機關規定格式，並備下列文件向提供機關提出：</w:t>
      </w:r>
    </w:p>
    <w:p w14:paraId="7D7DE3A2" w14:textId="77777777" w:rsidR="0088064F" w:rsidRDefault="009B0310" w:rsidP="001E5975">
      <w:pPr>
        <w:ind w:left="142"/>
        <w:jc w:val="both"/>
        <w:rPr>
          <w:rFonts w:ascii="Arial Unicode MS" w:hAnsi="Arial Unicode MS" w:hint="eastAsia"/>
        </w:rPr>
      </w:pPr>
      <w:r w:rsidRPr="003A64AB">
        <w:rPr>
          <w:rFonts w:ascii="Arial Unicode MS" w:hAnsi="Arial Unicode MS" w:hint="eastAsia"/>
        </w:rPr>
        <w:t xml:space="preserve">　　一、申請表</w:t>
      </w:r>
      <w:r w:rsidR="0088064F">
        <w:rPr>
          <w:rFonts w:ascii="Arial Unicode MS" w:hAnsi="Arial Unicode MS" w:hint="eastAsia"/>
        </w:rPr>
        <w:t>。</w:t>
      </w:r>
    </w:p>
    <w:p w14:paraId="7A38259C" w14:textId="585E2805" w:rsidR="0088064F" w:rsidRDefault="0088064F" w:rsidP="001E5975">
      <w:pPr>
        <w:ind w:left="142"/>
        <w:jc w:val="both"/>
        <w:rPr>
          <w:rFonts w:ascii="Arial Unicode MS" w:hAnsi="Arial Unicode MS" w:hint="eastAsia"/>
        </w:rPr>
      </w:pPr>
      <w:r>
        <w:rPr>
          <w:rFonts w:ascii="Arial Unicode MS" w:hAnsi="Arial Unicode MS" w:hint="eastAsia"/>
        </w:rPr>
        <w:t xml:space="preserve">　　</w:t>
      </w:r>
      <w:r w:rsidRPr="003A64AB">
        <w:rPr>
          <w:rFonts w:ascii="Arial Unicode MS" w:hAnsi="Arial Unicode MS" w:hint="eastAsia"/>
        </w:rPr>
        <w:t>二</w:t>
      </w:r>
      <w:r>
        <w:rPr>
          <w:rFonts w:ascii="Arial Unicode MS" w:hAnsi="Arial Unicode MS" w:hint="eastAsia"/>
        </w:rPr>
        <w:t>、</w:t>
      </w:r>
      <w:r w:rsidR="009B0310" w:rsidRPr="003A64AB">
        <w:rPr>
          <w:rFonts w:ascii="Arial Unicode MS" w:hAnsi="Arial Unicode MS" w:hint="eastAsia"/>
        </w:rPr>
        <w:t>各類需求資料項目表</w:t>
      </w:r>
      <w:r>
        <w:rPr>
          <w:rFonts w:ascii="Arial Unicode MS" w:hAnsi="Arial Unicode MS" w:hint="eastAsia"/>
        </w:rPr>
        <w:t>。</w:t>
      </w:r>
    </w:p>
    <w:p w14:paraId="0E4E89F8" w14:textId="14F7847B" w:rsidR="0088064F" w:rsidRDefault="0088064F" w:rsidP="001E5975">
      <w:pPr>
        <w:ind w:left="142"/>
        <w:jc w:val="both"/>
        <w:rPr>
          <w:rFonts w:ascii="Arial Unicode MS" w:hAnsi="Arial Unicode MS" w:hint="eastAsia"/>
        </w:rPr>
      </w:pPr>
      <w:r>
        <w:rPr>
          <w:rFonts w:ascii="Arial Unicode MS" w:hAnsi="Arial Unicode MS" w:hint="eastAsia"/>
        </w:rPr>
        <w:t xml:space="preserve">　　</w:t>
      </w:r>
      <w:r w:rsidRPr="003A64AB">
        <w:rPr>
          <w:rFonts w:ascii="Arial Unicode MS" w:hAnsi="Arial Unicode MS" w:hint="eastAsia"/>
        </w:rPr>
        <w:t>三</w:t>
      </w:r>
      <w:r>
        <w:rPr>
          <w:rFonts w:ascii="Arial Unicode MS" w:hAnsi="Arial Unicode MS" w:hint="eastAsia"/>
        </w:rPr>
        <w:t>、</w:t>
      </w:r>
      <w:r w:rsidR="009B0310" w:rsidRPr="003A64AB">
        <w:rPr>
          <w:rFonts w:ascii="Arial Unicode MS" w:hAnsi="Arial Unicode MS" w:hint="eastAsia"/>
        </w:rPr>
        <w:t>使用戶役政資訊管理規定</w:t>
      </w:r>
      <w:r>
        <w:rPr>
          <w:rFonts w:ascii="Arial Unicode MS" w:hAnsi="Arial Unicode MS" w:hint="eastAsia"/>
        </w:rPr>
        <w:t>。</w:t>
      </w:r>
    </w:p>
    <w:p w14:paraId="0690E45A" w14:textId="0585875B" w:rsidR="0088064F" w:rsidRDefault="0088064F" w:rsidP="001E5975">
      <w:pPr>
        <w:ind w:left="142"/>
        <w:jc w:val="both"/>
        <w:rPr>
          <w:rFonts w:ascii="Arial Unicode MS" w:hAnsi="Arial Unicode MS" w:hint="eastAsia"/>
        </w:rPr>
      </w:pPr>
      <w:r>
        <w:rPr>
          <w:rFonts w:ascii="Arial Unicode MS" w:hAnsi="Arial Unicode MS" w:hint="eastAsia"/>
        </w:rPr>
        <w:t xml:space="preserve">　　</w:t>
      </w:r>
      <w:r w:rsidRPr="003A64AB">
        <w:rPr>
          <w:rFonts w:ascii="Arial Unicode MS" w:hAnsi="Arial Unicode MS" w:hint="eastAsia"/>
        </w:rPr>
        <w:t>四</w:t>
      </w:r>
      <w:r>
        <w:rPr>
          <w:rFonts w:ascii="Arial Unicode MS" w:hAnsi="Arial Unicode MS" w:hint="eastAsia"/>
        </w:rPr>
        <w:t>、</w:t>
      </w:r>
      <w:r w:rsidR="009B0310" w:rsidRPr="003A64AB">
        <w:rPr>
          <w:rFonts w:ascii="Arial Unicode MS" w:hAnsi="Arial Unicode MS" w:hint="eastAsia"/>
        </w:rPr>
        <w:t>資料交換安全協議書</w:t>
      </w:r>
      <w:r>
        <w:rPr>
          <w:rFonts w:ascii="Arial Unicode MS" w:hAnsi="Arial Unicode MS" w:hint="eastAsia"/>
        </w:rPr>
        <w:t>。</w:t>
      </w:r>
    </w:p>
    <w:p w14:paraId="1290EAA1" w14:textId="4E083B69" w:rsidR="0088064F" w:rsidRDefault="0088064F" w:rsidP="001E5975">
      <w:pPr>
        <w:ind w:left="142"/>
        <w:jc w:val="both"/>
        <w:rPr>
          <w:rFonts w:ascii="Arial Unicode MS" w:hAnsi="Arial Unicode MS" w:hint="eastAsia"/>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Pr="009B0310">
        <w:rPr>
          <w:rFonts w:ascii="Arial Unicode MS" w:hAnsi="Arial Unicode MS" w:hint="eastAsia"/>
          <w:color w:val="17365D"/>
        </w:rPr>
        <w:t>前項規定格式，由內政部公告之</w:t>
      </w:r>
      <w:r>
        <w:rPr>
          <w:rFonts w:ascii="Arial Unicode MS" w:hAnsi="Arial Unicode MS" w:hint="eastAsia"/>
        </w:rPr>
        <w:t>。</w:t>
      </w:r>
    </w:p>
    <w:p w14:paraId="6D875AB4" w14:textId="7494DD2E" w:rsidR="009B0310" w:rsidRPr="003A64AB" w:rsidRDefault="0088064F" w:rsidP="001E5975">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009B0310" w:rsidRPr="003A64AB">
        <w:rPr>
          <w:rFonts w:ascii="Arial Unicode MS" w:hAnsi="Arial Unicode MS" w:hint="eastAsia"/>
        </w:rPr>
        <w:t>第一項使用戶政資訊管理規定，應敘明下列事項：</w:t>
      </w:r>
    </w:p>
    <w:p w14:paraId="5E10AE73" w14:textId="77777777" w:rsidR="0088064F" w:rsidRDefault="009B0310" w:rsidP="001E5975">
      <w:pPr>
        <w:ind w:left="142"/>
        <w:jc w:val="both"/>
        <w:rPr>
          <w:rFonts w:ascii="Arial Unicode MS" w:hAnsi="Arial Unicode MS" w:hint="eastAsia"/>
        </w:rPr>
      </w:pPr>
      <w:r w:rsidRPr="003A64AB">
        <w:rPr>
          <w:rFonts w:ascii="Arial Unicode MS" w:hAnsi="Arial Unicode MS" w:hint="eastAsia"/>
        </w:rPr>
        <w:t xml:space="preserve">　　一、使用資料之目的及資料安全管制作業</w:t>
      </w:r>
      <w:r w:rsidR="0088064F">
        <w:rPr>
          <w:rFonts w:ascii="Arial Unicode MS" w:hAnsi="Arial Unicode MS" w:hint="eastAsia"/>
        </w:rPr>
        <w:t>。</w:t>
      </w:r>
    </w:p>
    <w:p w14:paraId="0020D9FB" w14:textId="55667877" w:rsidR="0088064F" w:rsidRDefault="0088064F" w:rsidP="001E5975">
      <w:pPr>
        <w:ind w:left="142"/>
        <w:jc w:val="both"/>
        <w:rPr>
          <w:rFonts w:ascii="Arial Unicode MS" w:hAnsi="Arial Unicode MS" w:hint="eastAsia"/>
        </w:rPr>
      </w:pPr>
      <w:r>
        <w:rPr>
          <w:rFonts w:ascii="Arial Unicode MS" w:hAnsi="Arial Unicode MS" w:hint="eastAsia"/>
        </w:rPr>
        <w:lastRenderedPageBreak/>
        <w:t xml:space="preserve">　　</w:t>
      </w:r>
      <w:r w:rsidRPr="003A64AB">
        <w:rPr>
          <w:rFonts w:ascii="Arial Unicode MS" w:hAnsi="Arial Unicode MS" w:hint="eastAsia"/>
        </w:rPr>
        <w:t>二</w:t>
      </w:r>
      <w:r>
        <w:rPr>
          <w:rFonts w:ascii="Arial Unicode MS" w:hAnsi="Arial Unicode MS" w:hint="eastAsia"/>
        </w:rPr>
        <w:t>、</w:t>
      </w:r>
      <w:r w:rsidR="009B0310" w:rsidRPr="003A64AB">
        <w:rPr>
          <w:rFonts w:ascii="Arial Unicode MS" w:hAnsi="Arial Unicode MS" w:hint="eastAsia"/>
        </w:rPr>
        <w:t>定期督考查核及配合提供機關實施稽核作業之具體程序，且每半年至少辦理一次內部稽核</w:t>
      </w:r>
      <w:r>
        <w:rPr>
          <w:rFonts w:ascii="Arial Unicode MS" w:hAnsi="Arial Unicode MS" w:hint="eastAsia"/>
        </w:rPr>
        <w:t>。</w:t>
      </w:r>
    </w:p>
    <w:p w14:paraId="215686F0" w14:textId="26A2A357" w:rsidR="0088064F" w:rsidRDefault="0088064F" w:rsidP="001E5975">
      <w:pPr>
        <w:ind w:left="142"/>
        <w:jc w:val="both"/>
        <w:rPr>
          <w:rFonts w:ascii="Arial Unicode MS" w:hAnsi="Arial Unicode MS" w:hint="eastAsia"/>
        </w:rPr>
      </w:pPr>
      <w:r>
        <w:rPr>
          <w:rFonts w:ascii="Arial Unicode MS" w:hAnsi="Arial Unicode MS" w:hint="eastAsia"/>
        </w:rPr>
        <w:t xml:space="preserve">　　</w:t>
      </w:r>
      <w:r w:rsidRPr="003A64AB">
        <w:rPr>
          <w:rFonts w:ascii="Arial Unicode MS" w:hAnsi="Arial Unicode MS" w:hint="eastAsia"/>
        </w:rPr>
        <w:t>三</w:t>
      </w:r>
      <w:r>
        <w:rPr>
          <w:rFonts w:ascii="Arial Unicode MS" w:hAnsi="Arial Unicode MS" w:hint="eastAsia"/>
        </w:rPr>
        <w:t>、</w:t>
      </w:r>
      <w:r w:rsidR="009B0310" w:rsidRPr="003A64AB">
        <w:rPr>
          <w:rFonts w:ascii="Arial Unicode MS" w:hAnsi="Arial Unicode MS" w:hint="eastAsia"/>
        </w:rPr>
        <w:t>使用者查詢資料之具體作業程序</w:t>
      </w:r>
      <w:r>
        <w:rPr>
          <w:rFonts w:ascii="Arial Unicode MS" w:hAnsi="Arial Unicode MS" w:hint="eastAsia"/>
        </w:rPr>
        <w:t>。</w:t>
      </w:r>
    </w:p>
    <w:p w14:paraId="14792A92" w14:textId="2B5E4C37" w:rsidR="0088064F" w:rsidRDefault="0088064F" w:rsidP="001E5975">
      <w:pPr>
        <w:ind w:left="142"/>
        <w:jc w:val="both"/>
        <w:rPr>
          <w:rFonts w:ascii="Arial Unicode MS" w:hAnsi="Arial Unicode MS" w:hint="eastAsia"/>
        </w:rPr>
      </w:pPr>
      <w:r>
        <w:rPr>
          <w:rFonts w:ascii="Arial Unicode MS" w:hAnsi="Arial Unicode MS" w:hint="eastAsia"/>
        </w:rPr>
        <w:t xml:space="preserve">　　</w:t>
      </w:r>
      <w:r w:rsidRPr="003A64AB">
        <w:rPr>
          <w:rFonts w:ascii="Arial Unicode MS" w:hAnsi="Arial Unicode MS" w:hint="eastAsia"/>
        </w:rPr>
        <w:t>四</w:t>
      </w:r>
      <w:r>
        <w:rPr>
          <w:rFonts w:ascii="Arial Unicode MS" w:hAnsi="Arial Unicode MS" w:hint="eastAsia"/>
        </w:rPr>
        <w:t>、</w:t>
      </w:r>
      <w:r w:rsidR="009B0310" w:rsidRPr="003A64AB">
        <w:rPr>
          <w:rFonts w:ascii="Arial Unicode MS" w:hAnsi="Arial Unicode MS" w:hint="eastAsia"/>
        </w:rPr>
        <w:t>處理個人資料之保密措施</w:t>
      </w:r>
      <w:r>
        <w:rPr>
          <w:rFonts w:ascii="Arial Unicode MS" w:hAnsi="Arial Unicode MS" w:hint="eastAsia"/>
        </w:rPr>
        <w:t>。</w:t>
      </w:r>
    </w:p>
    <w:p w14:paraId="3D123579" w14:textId="4C90538D" w:rsidR="0088064F" w:rsidRDefault="0088064F" w:rsidP="001E5975">
      <w:pPr>
        <w:ind w:left="142"/>
        <w:jc w:val="both"/>
        <w:rPr>
          <w:rFonts w:ascii="Arial Unicode MS" w:hAnsi="Arial Unicode MS" w:hint="eastAsia"/>
        </w:rPr>
      </w:pPr>
      <w:r>
        <w:rPr>
          <w:rFonts w:ascii="Arial Unicode MS" w:hAnsi="Arial Unicode MS" w:hint="eastAsia"/>
        </w:rPr>
        <w:t xml:space="preserve">　　</w:t>
      </w:r>
      <w:r w:rsidRPr="003A64AB">
        <w:rPr>
          <w:rFonts w:ascii="Arial Unicode MS" w:hAnsi="Arial Unicode MS" w:hint="eastAsia"/>
        </w:rPr>
        <w:t>五</w:t>
      </w:r>
      <w:r>
        <w:rPr>
          <w:rFonts w:ascii="Arial Unicode MS" w:hAnsi="Arial Unicode MS" w:hint="eastAsia"/>
        </w:rPr>
        <w:t>、</w:t>
      </w:r>
      <w:r w:rsidR="009B0310" w:rsidRPr="003A64AB">
        <w:rPr>
          <w:rFonts w:ascii="Arial Unicode MS" w:hAnsi="Arial Unicode MS" w:hint="eastAsia"/>
        </w:rPr>
        <w:t>對於取得資料之處理及利用，違</w:t>
      </w:r>
      <w:r w:rsidR="00DD5681" w:rsidRPr="001E5975">
        <w:rPr>
          <w:rFonts w:ascii="Arial Unicode MS" w:hAnsi="Arial Unicode MS" w:hint="eastAsia"/>
          <w:color w:val="17365D"/>
        </w:rPr>
        <w:t>反</w:t>
      </w:r>
      <w:hyperlink r:id="rId26" w:history="1">
        <w:r w:rsidR="00DD5681" w:rsidRPr="00997807">
          <w:rPr>
            <w:rStyle w:val="a3"/>
            <w:rFonts w:ascii="Arial Unicode MS" w:hAnsi="Arial Unicode MS" w:hint="eastAsia"/>
          </w:rPr>
          <w:t>個人資料保護法</w:t>
        </w:r>
      </w:hyperlink>
      <w:r w:rsidR="009B0310" w:rsidRPr="003A64AB">
        <w:rPr>
          <w:rFonts w:ascii="Arial Unicode MS" w:hAnsi="Arial Unicode MS" w:hint="eastAsia"/>
        </w:rPr>
        <w:t>規定致當事人權益受損時應負之責任</w:t>
      </w:r>
      <w:r>
        <w:rPr>
          <w:rFonts w:ascii="Arial Unicode MS" w:hAnsi="Arial Unicode MS" w:hint="eastAsia"/>
        </w:rPr>
        <w:t>。</w:t>
      </w:r>
    </w:p>
    <w:p w14:paraId="0802B6B1" w14:textId="4F17F6A9" w:rsidR="0088064F" w:rsidRDefault="0088064F" w:rsidP="001E5975">
      <w:pPr>
        <w:ind w:left="142"/>
        <w:jc w:val="both"/>
        <w:rPr>
          <w:rFonts w:ascii="Arial Unicode MS" w:hAnsi="Arial Unicode MS" w:hint="eastAsia"/>
        </w:rPr>
      </w:pPr>
      <w:r>
        <w:rPr>
          <w:rFonts w:ascii="Arial Unicode MS" w:hAnsi="Arial Unicode MS" w:hint="eastAsia"/>
        </w:rPr>
        <w:t xml:space="preserve">　　</w:t>
      </w:r>
      <w:r w:rsidRPr="003A64AB">
        <w:rPr>
          <w:rFonts w:ascii="Arial Unicode MS" w:hAnsi="Arial Unicode MS" w:hint="eastAsia"/>
        </w:rPr>
        <w:t>六</w:t>
      </w:r>
      <w:r>
        <w:rPr>
          <w:rFonts w:ascii="Arial Unicode MS" w:hAnsi="Arial Unicode MS" w:hint="eastAsia"/>
        </w:rPr>
        <w:t>、</w:t>
      </w:r>
      <w:r w:rsidR="009B0310" w:rsidRPr="003A64AB">
        <w:rPr>
          <w:rFonts w:ascii="Arial Unicode MS" w:hAnsi="Arial Unicode MS" w:hint="eastAsia"/>
        </w:rPr>
        <w:t>使用者違反規定時應負之責任</w:t>
      </w:r>
      <w:r>
        <w:rPr>
          <w:rFonts w:ascii="Arial Unicode MS" w:hAnsi="Arial Unicode MS" w:hint="eastAsia"/>
        </w:rPr>
        <w:t>。</w:t>
      </w:r>
    </w:p>
    <w:p w14:paraId="66DC9296" w14:textId="64D48827" w:rsidR="009B0310" w:rsidRDefault="0088064F" w:rsidP="001E5975">
      <w:pPr>
        <w:ind w:left="142"/>
        <w:jc w:val="both"/>
        <w:rPr>
          <w:rFonts w:ascii="Arial Unicode MS" w:hAnsi="Arial Unicode MS"/>
        </w:rPr>
      </w:pPr>
      <w:r>
        <w:rPr>
          <w:rFonts w:ascii="Arial Unicode MS" w:hAnsi="Arial Unicode MS" w:hint="eastAsia"/>
        </w:rPr>
        <w:t xml:space="preserve">　　</w:t>
      </w:r>
      <w:r w:rsidRPr="003A64AB">
        <w:rPr>
          <w:rFonts w:ascii="Arial Unicode MS" w:hAnsi="Arial Unicode MS" w:hint="eastAsia"/>
        </w:rPr>
        <w:t>七</w:t>
      </w:r>
      <w:r>
        <w:rPr>
          <w:rFonts w:ascii="Arial Unicode MS" w:hAnsi="Arial Unicode MS" w:hint="eastAsia"/>
        </w:rPr>
        <w:t>、</w:t>
      </w:r>
      <w:r w:rsidR="009B0310" w:rsidRPr="003A64AB">
        <w:rPr>
          <w:rFonts w:ascii="Arial Unicode MS" w:hAnsi="Arial Unicode MS" w:hint="eastAsia"/>
        </w:rPr>
        <w:t>使用完成後資料之處理。</w:t>
      </w:r>
    </w:p>
    <w:p w14:paraId="1435E65A" w14:textId="77777777" w:rsidR="0088064F" w:rsidRDefault="001E5975" w:rsidP="00FF16A7">
      <w:pPr>
        <w:pStyle w:val="2"/>
        <w:rPr>
          <w:rFonts w:hint="eastAsia"/>
          <w:color w:val="548DD4"/>
        </w:rPr>
      </w:pPr>
      <w:bookmarkStart w:id="22" w:name="b9b1"/>
      <w:bookmarkEnd w:id="22"/>
      <w:r>
        <w:rPr>
          <w:rFonts w:hint="eastAsia"/>
          <w:color w:val="548DD4"/>
        </w:rPr>
        <w:t>第</w:t>
      </w:r>
      <w:r>
        <w:rPr>
          <w:rFonts w:hint="eastAsia"/>
          <w:color w:val="548DD4"/>
        </w:rPr>
        <w:t>9-1</w:t>
      </w:r>
      <w:r w:rsidR="0088064F">
        <w:rPr>
          <w:rFonts w:hint="eastAsia"/>
          <w:color w:val="548DD4"/>
        </w:rPr>
        <w:t>條</w:t>
      </w:r>
    </w:p>
    <w:p w14:paraId="3FDB237B" w14:textId="1C0EB5DC" w:rsidR="001E5975" w:rsidRPr="003333DC" w:rsidRDefault="0088064F" w:rsidP="001E5975">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1E5975" w:rsidRPr="003333DC">
        <w:rPr>
          <w:rFonts w:ascii="Arial Unicode MS" w:hAnsi="Arial Unicode MS" w:hint="eastAsia"/>
        </w:rPr>
        <w:t>連結機關申請應用親等關聯資料，應符合提供機關規定格式，並備下列文件向提供機關提出，不適用前條規定：</w:t>
      </w:r>
    </w:p>
    <w:p w14:paraId="2A694748" w14:textId="77777777" w:rsidR="0088064F" w:rsidRDefault="001E5975" w:rsidP="001E5975">
      <w:pPr>
        <w:ind w:left="142"/>
        <w:jc w:val="both"/>
        <w:rPr>
          <w:rFonts w:ascii="Arial Unicode MS" w:hAnsi="Arial Unicode MS" w:hint="eastAsia"/>
        </w:rPr>
      </w:pPr>
      <w:r w:rsidRPr="003333DC">
        <w:rPr>
          <w:rFonts w:ascii="Arial Unicode MS" w:hAnsi="Arial Unicode MS" w:hint="eastAsia"/>
        </w:rPr>
        <w:t xml:space="preserve">　　一、申請表</w:t>
      </w:r>
      <w:r w:rsidR="0088064F">
        <w:rPr>
          <w:rFonts w:ascii="Arial Unicode MS" w:hAnsi="Arial Unicode MS" w:hint="eastAsia"/>
        </w:rPr>
        <w:t>。</w:t>
      </w:r>
    </w:p>
    <w:p w14:paraId="125BE4B1" w14:textId="38F2F45C" w:rsidR="0088064F" w:rsidRDefault="0088064F" w:rsidP="001E5975">
      <w:pPr>
        <w:ind w:left="142"/>
        <w:jc w:val="both"/>
        <w:rPr>
          <w:rFonts w:ascii="Arial Unicode MS" w:hAnsi="Arial Unicode MS" w:hint="eastAsia"/>
        </w:rPr>
      </w:pPr>
      <w:r>
        <w:rPr>
          <w:rFonts w:ascii="Arial Unicode MS" w:hAnsi="Arial Unicode MS" w:hint="eastAsia"/>
        </w:rPr>
        <w:t xml:space="preserve">　　</w:t>
      </w:r>
      <w:r w:rsidRPr="003333DC">
        <w:rPr>
          <w:rFonts w:ascii="Arial Unicode MS" w:hAnsi="Arial Unicode MS" w:hint="eastAsia"/>
        </w:rPr>
        <w:t>二</w:t>
      </w:r>
      <w:r>
        <w:rPr>
          <w:rFonts w:ascii="Arial Unicode MS" w:hAnsi="Arial Unicode MS" w:hint="eastAsia"/>
        </w:rPr>
        <w:t>、</w:t>
      </w:r>
      <w:r w:rsidR="001E5975" w:rsidRPr="003333DC">
        <w:rPr>
          <w:rFonts w:ascii="Arial Unicode MS" w:hAnsi="Arial Unicode MS" w:hint="eastAsia"/>
        </w:rPr>
        <w:t>各類需求資料項目表</w:t>
      </w:r>
      <w:r>
        <w:rPr>
          <w:rFonts w:ascii="Arial Unicode MS" w:hAnsi="Arial Unicode MS" w:hint="eastAsia"/>
        </w:rPr>
        <w:t>。</w:t>
      </w:r>
    </w:p>
    <w:p w14:paraId="74172D20" w14:textId="2E2822E4" w:rsidR="0088064F" w:rsidRDefault="0088064F" w:rsidP="001E5975">
      <w:pPr>
        <w:ind w:left="142"/>
        <w:jc w:val="both"/>
        <w:rPr>
          <w:rFonts w:ascii="Arial Unicode MS" w:hAnsi="Arial Unicode MS" w:hint="eastAsia"/>
        </w:rPr>
      </w:pPr>
      <w:r>
        <w:rPr>
          <w:rFonts w:ascii="Arial Unicode MS" w:hAnsi="Arial Unicode MS" w:hint="eastAsia"/>
        </w:rPr>
        <w:t xml:space="preserve">　　</w:t>
      </w:r>
      <w:r w:rsidRPr="003333DC">
        <w:rPr>
          <w:rFonts w:ascii="Arial Unicode MS" w:hAnsi="Arial Unicode MS" w:hint="eastAsia"/>
        </w:rPr>
        <w:t>三</w:t>
      </w:r>
      <w:r>
        <w:rPr>
          <w:rFonts w:ascii="Arial Unicode MS" w:hAnsi="Arial Unicode MS" w:hint="eastAsia"/>
        </w:rPr>
        <w:t>、</w:t>
      </w:r>
      <w:r w:rsidR="001E5975" w:rsidRPr="003333DC">
        <w:rPr>
          <w:rFonts w:ascii="Arial Unicode MS" w:hAnsi="Arial Unicode MS" w:hint="eastAsia"/>
        </w:rPr>
        <w:t>使用親等關聯資料管理規定</w:t>
      </w:r>
      <w:r>
        <w:rPr>
          <w:rFonts w:ascii="Arial Unicode MS" w:hAnsi="Arial Unicode MS" w:hint="eastAsia"/>
        </w:rPr>
        <w:t>。</w:t>
      </w:r>
    </w:p>
    <w:p w14:paraId="69D8C248" w14:textId="7465BAA0" w:rsidR="0088064F" w:rsidRDefault="0088064F" w:rsidP="001E5975">
      <w:pPr>
        <w:ind w:left="142"/>
        <w:jc w:val="both"/>
        <w:rPr>
          <w:rFonts w:ascii="Arial Unicode MS" w:hAnsi="Arial Unicode MS" w:hint="eastAsia"/>
        </w:rPr>
      </w:pPr>
      <w:r>
        <w:rPr>
          <w:rFonts w:ascii="Arial Unicode MS" w:hAnsi="Arial Unicode MS" w:hint="eastAsia"/>
        </w:rPr>
        <w:t xml:space="preserve">　　</w:t>
      </w:r>
      <w:r w:rsidRPr="003333DC">
        <w:rPr>
          <w:rFonts w:ascii="Arial Unicode MS" w:hAnsi="Arial Unicode MS" w:hint="eastAsia"/>
        </w:rPr>
        <w:t>四</w:t>
      </w:r>
      <w:r>
        <w:rPr>
          <w:rFonts w:ascii="Arial Unicode MS" w:hAnsi="Arial Unicode MS" w:hint="eastAsia"/>
        </w:rPr>
        <w:t>、</w:t>
      </w:r>
      <w:r w:rsidR="001E5975" w:rsidRPr="003333DC">
        <w:rPr>
          <w:rFonts w:ascii="Arial Unicode MS" w:hAnsi="Arial Unicode MS" w:hint="eastAsia"/>
        </w:rPr>
        <w:t>資料交換安全協議書</w:t>
      </w:r>
      <w:r>
        <w:rPr>
          <w:rFonts w:ascii="Arial Unicode MS" w:hAnsi="Arial Unicode MS" w:hint="eastAsia"/>
        </w:rPr>
        <w:t>。</w:t>
      </w:r>
    </w:p>
    <w:p w14:paraId="3C7C4E98" w14:textId="136CE952" w:rsidR="0088064F" w:rsidRPr="001E5975" w:rsidRDefault="0088064F" w:rsidP="001E5975">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Pr="001E5975">
        <w:rPr>
          <w:rFonts w:ascii="Arial Unicode MS" w:hAnsi="Arial Unicode MS" w:hint="eastAsia"/>
          <w:color w:val="17365D"/>
        </w:rPr>
        <w:t>前項使用親等關聯資料管理規定，應敘明下列事項：</w:t>
      </w:r>
    </w:p>
    <w:p w14:paraId="07E00094" w14:textId="77777777" w:rsidR="0088064F" w:rsidRDefault="0088064F" w:rsidP="001E5975">
      <w:pPr>
        <w:ind w:left="142"/>
        <w:jc w:val="both"/>
        <w:rPr>
          <w:rFonts w:ascii="Arial Unicode MS" w:hAnsi="Arial Unicode MS" w:hint="eastAsia"/>
          <w:color w:val="17365D"/>
        </w:rPr>
      </w:pPr>
      <w:r w:rsidRPr="001E5975">
        <w:rPr>
          <w:rFonts w:ascii="Arial Unicode MS" w:hAnsi="Arial Unicode MS" w:hint="eastAsia"/>
          <w:color w:val="17365D"/>
        </w:rPr>
        <w:t xml:space="preserve">　　一、使用親等關聯資料之法條依據</w:t>
      </w:r>
      <w:r>
        <w:rPr>
          <w:rFonts w:ascii="Arial Unicode MS" w:hAnsi="Arial Unicode MS" w:hint="eastAsia"/>
          <w:color w:val="17365D"/>
        </w:rPr>
        <w:t>。</w:t>
      </w:r>
    </w:p>
    <w:p w14:paraId="3782DBB3" w14:textId="77777777" w:rsidR="0088064F" w:rsidRDefault="0088064F" w:rsidP="001E5975">
      <w:pPr>
        <w:ind w:left="142"/>
        <w:jc w:val="both"/>
        <w:rPr>
          <w:rFonts w:ascii="Arial Unicode MS" w:hAnsi="Arial Unicode MS" w:hint="eastAsia"/>
          <w:color w:val="17365D"/>
        </w:rPr>
      </w:pPr>
      <w:r>
        <w:rPr>
          <w:rFonts w:ascii="Arial Unicode MS" w:hAnsi="Arial Unicode MS" w:hint="eastAsia"/>
          <w:color w:val="17365D"/>
        </w:rPr>
        <w:t xml:space="preserve">　　</w:t>
      </w:r>
      <w:r w:rsidRPr="001E5975">
        <w:rPr>
          <w:rFonts w:ascii="Arial Unicode MS" w:hAnsi="Arial Unicode MS" w:hint="eastAsia"/>
          <w:color w:val="17365D"/>
        </w:rPr>
        <w:t>二</w:t>
      </w:r>
      <w:r>
        <w:rPr>
          <w:rFonts w:ascii="Arial Unicode MS" w:hAnsi="Arial Unicode MS" w:hint="eastAsia"/>
          <w:color w:val="17365D"/>
        </w:rPr>
        <w:t>、</w:t>
      </w:r>
      <w:r w:rsidRPr="001E5975">
        <w:rPr>
          <w:rFonts w:ascii="Arial Unicode MS" w:hAnsi="Arial Unicode MS" w:hint="eastAsia"/>
          <w:color w:val="17365D"/>
        </w:rPr>
        <w:t>使用資料之目的、資料安全管理、稽核作業及使用期間及使用方式</w:t>
      </w:r>
      <w:r>
        <w:rPr>
          <w:rFonts w:ascii="Arial Unicode MS" w:hAnsi="Arial Unicode MS" w:hint="eastAsia"/>
          <w:color w:val="17365D"/>
        </w:rPr>
        <w:t>。</w:t>
      </w:r>
    </w:p>
    <w:p w14:paraId="323322C4" w14:textId="77777777" w:rsidR="0088064F" w:rsidRDefault="0088064F" w:rsidP="001E5975">
      <w:pPr>
        <w:ind w:left="142"/>
        <w:jc w:val="both"/>
        <w:rPr>
          <w:rFonts w:ascii="Arial Unicode MS" w:hAnsi="Arial Unicode MS" w:hint="eastAsia"/>
          <w:color w:val="17365D"/>
        </w:rPr>
      </w:pPr>
      <w:r>
        <w:rPr>
          <w:rFonts w:ascii="Arial Unicode MS" w:hAnsi="Arial Unicode MS" w:hint="eastAsia"/>
          <w:color w:val="17365D"/>
        </w:rPr>
        <w:t xml:space="preserve">　　</w:t>
      </w:r>
      <w:r w:rsidRPr="001E5975">
        <w:rPr>
          <w:rFonts w:ascii="Arial Unicode MS" w:hAnsi="Arial Unicode MS" w:hint="eastAsia"/>
          <w:color w:val="17365D"/>
        </w:rPr>
        <w:t>三</w:t>
      </w:r>
      <w:r>
        <w:rPr>
          <w:rFonts w:ascii="Arial Unicode MS" w:hAnsi="Arial Unicode MS" w:hint="eastAsia"/>
          <w:color w:val="17365D"/>
        </w:rPr>
        <w:t>、</w:t>
      </w:r>
      <w:r w:rsidRPr="001E5975">
        <w:rPr>
          <w:rFonts w:ascii="Arial Unicode MS" w:hAnsi="Arial Unicode MS" w:hint="eastAsia"/>
          <w:color w:val="17365D"/>
        </w:rPr>
        <w:t>定期督考查核及配合提供機關實施稽核作業之具體程序。資料使用期間每月至少一次，且稽核抽查比率不得低於查詢件數之百分之七十</w:t>
      </w:r>
      <w:r>
        <w:rPr>
          <w:rFonts w:ascii="Arial Unicode MS" w:hAnsi="Arial Unicode MS" w:hint="eastAsia"/>
          <w:color w:val="17365D"/>
        </w:rPr>
        <w:t>。</w:t>
      </w:r>
    </w:p>
    <w:p w14:paraId="6EC990A4" w14:textId="77777777" w:rsidR="0088064F" w:rsidRDefault="0088064F" w:rsidP="001E5975">
      <w:pPr>
        <w:ind w:left="142"/>
        <w:jc w:val="both"/>
        <w:rPr>
          <w:rFonts w:ascii="Arial Unicode MS" w:hAnsi="Arial Unicode MS" w:hint="eastAsia"/>
          <w:color w:val="17365D"/>
        </w:rPr>
      </w:pPr>
      <w:r>
        <w:rPr>
          <w:rFonts w:ascii="Arial Unicode MS" w:hAnsi="Arial Unicode MS" w:hint="eastAsia"/>
          <w:color w:val="17365D"/>
        </w:rPr>
        <w:t xml:space="preserve">　　</w:t>
      </w:r>
      <w:r w:rsidRPr="001E5975">
        <w:rPr>
          <w:rFonts w:ascii="Arial Unicode MS" w:hAnsi="Arial Unicode MS" w:hint="eastAsia"/>
          <w:color w:val="17365D"/>
        </w:rPr>
        <w:t>四</w:t>
      </w:r>
      <w:r>
        <w:rPr>
          <w:rFonts w:ascii="Arial Unicode MS" w:hAnsi="Arial Unicode MS" w:hint="eastAsia"/>
          <w:color w:val="17365D"/>
        </w:rPr>
        <w:t>、</w:t>
      </w:r>
      <w:r w:rsidRPr="001E5975">
        <w:rPr>
          <w:rFonts w:ascii="Arial Unicode MS" w:hAnsi="Arial Unicode MS" w:hint="eastAsia"/>
          <w:color w:val="17365D"/>
        </w:rPr>
        <w:t>指定專責人員辦理安全維護事項</w:t>
      </w:r>
      <w:r>
        <w:rPr>
          <w:rFonts w:ascii="Arial Unicode MS" w:hAnsi="Arial Unicode MS" w:hint="eastAsia"/>
          <w:color w:val="17365D"/>
        </w:rPr>
        <w:t>。</w:t>
      </w:r>
    </w:p>
    <w:p w14:paraId="45BEE2CE" w14:textId="77777777" w:rsidR="0088064F" w:rsidRDefault="0088064F" w:rsidP="001E5975">
      <w:pPr>
        <w:ind w:left="142"/>
        <w:jc w:val="both"/>
        <w:rPr>
          <w:rFonts w:ascii="Arial Unicode MS" w:hAnsi="Arial Unicode MS" w:hint="eastAsia"/>
          <w:color w:val="17365D"/>
        </w:rPr>
      </w:pPr>
      <w:r>
        <w:rPr>
          <w:rFonts w:ascii="Arial Unicode MS" w:hAnsi="Arial Unicode MS" w:hint="eastAsia"/>
          <w:color w:val="17365D"/>
        </w:rPr>
        <w:t xml:space="preserve">　　</w:t>
      </w:r>
      <w:r w:rsidRPr="001E5975">
        <w:rPr>
          <w:rFonts w:ascii="Arial Unicode MS" w:hAnsi="Arial Unicode MS" w:hint="eastAsia"/>
          <w:color w:val="17365D"/>
        </w:rPr>
        <w:t>五</w:t>
      </w:r>
      <w:r>
        <w:rPr>
          <w:rFonts w:ascii="Arial Unicode MS" w:hAnsi="Arial Unicode MS" w:hint="eastAsia"/>
          <w:color w:val="17365D"/>
        </w:rPr>
        <w:t>、</w:t>
      </w:r>
      <w:r w:rsidRPr="001E5975">
        <w:rPr>
          <w:rFonts w:ascii="Arial Unicode MS" w:hAnsi="Arial Unicode MS" w:hint="eastAsia"/>
          <w:color w:val="17365D"/>
        </w:rPr>
        <w:t>使用者查詢資料之具體作業程序</w:t>
      </w:r>
      <w:r>
        <w:rPr>
          <w:rFonts w:ascii="Arial Unicode MS" w:hAnsi="Arial Unicode MS" w:hint="eastAsia"/>
          <w:color w:val="17365D"/>
        </w:rPr>
        <w:t>。</w:t>
      </w:r>
    </w:p>
    <w:p w14:paraId="470FE329" w14:textId="77777777" w:rsidR="0088064F" w:rsidRDefault="0088064F" w:rsidP="001E5975">
      <w:pPr>
        <w:ind w:left="142"/>
        <w:jc w:val="both"/>
        <w:rPr>
          <w:rFonts w:ascii="Arial Unicode MS" w:hAnsi="Arial Unicode MS" w:hint="eastAsia"/>
          <w:color w:val="17365D"/>
        </w:rPr>
      </w:pPr>
      <w:r>
        <w:rPr>
          <w:rFonts w:ascii="Arial Unicode MS" w:hAnsi="Arial Unicode MS" w:hint="eastAsia"/>
          <w:color w:val="17365D"/>
        </w:rPr>
        <w:t xml:space="preserve">　　</w:t>
      </w:r>
      <w:r w:rsidRPr="001E5975">
        <w:rPr>
          <w:rFonts w:ascii="Arial Unicode MS" w:hAnsi="Arial Unicode MS" w:hint="eastAsia"/>
          <w:color w:val="17365D"/>
        </w:rPr>
        <w:t>六</w:t>
      </w:r>
      <w:r>
        <w:rPr>
          <w:rFonts w:ascii="Arial Unicode MS" w:hAnsi="Arial Unicode MS" w:hint="eastAsia"/>
          <w:color w:val="17365D"/>
        </w:rPr>
        <w:t>、</w:t>
      </w:r>
      <w:r w:rsidRPr="001E5975">
        <w:rPr>
          <w:rFonts w:ascii="Arial Unicode MS" w:hAnsi="Arial Unicode MS" w:hint="eastAsia"/>
          <w:color w:val="17365D"/>
        </w:rPr>
        <w:t>處理個人資料之保密措施</w:t>
      </w:r>
      <w:r>
        <w:rPr>
          <w:rFonts w:ascii="Arial Unicode MS" w:hAnsi="Arial Unicode MS" w:hint="eastAsia"/>
          <w:color w:val="17365D"/>
        </w:rPr>
        <w:t>。</w:t>
      </w:r>
    </w:p>
    <w:p w14:paraId="478A6C11" w14:textId="77777777" w:rsidR="0088064F" w:rsidRDefault="0088064F" w:rsidP="001E5975">
      <w:pPr>
        <w:ind w:left="142"/>
        <w:jc w:val="both"/>
        <w:rPr>
          <w:rFonts w:ascii="Arial Unicode MS" w:hAnsi="Arial Unicode MS" w:hint="eastAsia"/>
          <w:color w:val="17365D"/>
        </w:rPr>
      </w:pPr>
      <w:r>
        <w:rPr>
          <w:rFonts w:ascii="Arial Unicode MS" w:hAnsi="Arial Unicode MS" w:hint="eastAsia"/>
          <w:color w:val="17365D"/>
        </w:rPr>
        <w:t xml:space="preserve">　　</w:t>
      </w:r>
      <w:r w:rsidRPr="001E5975">
        <w:rPr>
          <w:rFonts w:ascii="Arial Unicode MS" w:hAnsi="Arial Unicode MS" w:hint="eastAsia"/>
          <w:color w:val="17365D"/>
        </w:rPr>
        <w:t>七</w:t>
      </w:r>
      <w:r>
        <w:rPr>
          <w:rFonts w:ascii="Arial Unicode MS" w:hAnsi="Arial Unicode MS" w:hint="eastAsia"/>
          <w:color w:val="17365D"/>
        </w:rPr>
        <w:t>、</w:t>
      </w:r>
      <w:r w:rsidRPr="001E5975">
        <w:rPr>
          <w:rFonts w:ascii="Arial Unicode MS" w:hAnsi="Arial Unicode MS" w:hint="eastAsia"/>
          <w:color w:val="17365D"/>
        </w:rPr>
        <w:t>對於取得資料之處理及利用，違反</w:t>
      </w:r>
      <w:hyperlink r:id="rId27" w:history="1">
        <w:r w:rsidRPr="00997807">
          <w:rPr>
            <w:rStyle w:val="a3"/>
            <w:rFonts w:ascii="Arial Unicode MS" w:hAnsi="Arial Unicode MS" w:hint="eastAsia"/>
          </w:rPr>
          <w:t>個人資料保護法</w:t>
        </w:r>
      </w:hyperlink>
      <w:r w:rsidRPr="001E5975">
        <w:rPr>
          <w:rFonts w:ascii="Arial Unicode MS" w:hAnsi="Arial Unicode MS" w:hint="eastAsia"/>
          <w:color w:val="17365D"/>
        </w:rPr>
        <w:t>規定致當事人權益受損時應負之責任</w:t>
      </w:r>
      <w:r>
        <w:rPr>
          <w:rFonts w:ascii="Arial Unicode MS" w:hAnsi="Arial Unicode MS" w:hint="eastAsia"/>
          <w:color w:val="17365D"/>
        </w:rPr>
        <w:t>。</w:t>
      </w:r>
    </w:p>
    <w:p w14:paraId="2460AFA7" w14:textId="77777777" w:rsidR="0088064F" w:rsidRDefault="0088064F" w:rsidP="001E5975">
      <w:pPr>
        <w:ind w:left="142"/>
        <w:jc w:val="both"/>
        <w:rPr>
          <w:rFonts w:ascii="Arial Unicode MS" w:hAnsi="Arial Unicode MS" w:hint="eastAsia"/>
          <w:color w:val="17365D"/>
        </w:rPr>
      </w:pPr>
      <w:r>
        <w:rPr>
          <w:rFonts w:ascii="Arial Unicode MS" w:hAnsi="Arial Unicode MS" w:hint="eastAsia"/>
          <w:color w:val="17365D"/>
        </w:rPr>
        <w:t xml:space="preserve">　　</w:t>
      </w:r>
      <w:r w:rsidRPr="001E5975">
        <w:rPr>
          <w:rFonts w:ascii="Arial Unicode MS" w:hAnsi="Arial Unicode MS" w:hint="eastAsia"/>
          <w:color w:val="17365D"/>
        </w:rPr>
        <w:t>八</w:t>
      </w:r>
      <w:r>
        <w:rPr>
          <w:rFonts w:ascii="Arial Unicode MS" w:hAnsi="Arial Unicode MS" w:hint="eastAsia"/>
          <w:color w:val="17365D"/>
        </w:rPr>
        <w:t>、</w:t>
      </w:r>
      <w:r w:rsidRPr="001E5975">
        <w:rPr>
          <w:rFonts w:ascii="Arial Unicode MS" w:hAnsi="Arial Unicode MS" w:hint="eastAsia"/>
          <w:color w:val="17365D"/>
        </w:rPr>
        <w:t>使用者違反規定時應負之責任</w:t>
      </w:r>
      <w:r>
        <w:rPr>
          <w:rFonts w:ascii="Arial Unicode MS" w:hAnsi="Arial Unicode MS" w:hint="eastAsia"/>
          <w:color w:val="17365D"/>
        </w:rPr>
        <w:t>。</w:t>
      </w:r>
    </w:p>
    <w:p w14:paraId="77E62258" w14:textId="2C3F6D97" w:rsidR="0088064F" w:rsidRDefault="0088064F" w:rsidP="001E5975">
      <w:pPr>
        <w:ind w:left="142"/>
        <w:jc w:val="both"/>
        <w:rPr>
          <w:rFonts w:ascii="Arial Unicode MS" w:hAnsi="Arial Unicode MS" w:hint="eastAsia"/>
        </w:rPr>
      </w:pPr>
      <w:r>
        <w:rPr>
          <w:rFonts w:ascii="Arial Unicode MS" w:hAnsi="Arial Unicode MS" w:hint="eastAsia"/>
          <w:color w:val="17365D"/>
        </w:rPr>
        <w:t xml:space="preserve">　　</w:t>
      </w:r>
      <w:r w:rsidRPr="001E5975">
        <w:rPr>
          <w:rFonts w:ascii="Arial Unicode MS" w:hAnsi="Arial Unicode MS" w:hint="eastAsia"/>
          <w:color w:val="17365D"/>
        </w:rPr>
        <w:t>九</w:t>
      </w:r>
      <w:r>
        <w:rPr>
          <w:rFonts w:ascii="Arial Unicode MS" w:hAnsi="Arial Unicode MS" w:hint="eastAsia"/>
          <w:color w:val="17365D"/>
        </w:rPr>
        <w:t>、</w:t>
      </w:r>
      <w:r w:rsidRPr="001E5975">
        <w:rPr>
          <w:rFonts w:ascii="Arial Unicode MS" w:hAnsi="Arial Unicode MS" w:hint="eastAsia"/>
          <w:color w:val="17365D"/>
        </w:rPr>
        <w:t>使用完成後資料之處理或銷毀程序</w:t>
      </w:r>
      <w:r>
        <w:rPr>
          <w:rFonts w:ascii="Arial Unicode MS" w:hAnsi="Arial Unicode MS" w:hint="eastAsia"/>
        </w:rPr>
        <w:t>。</w:t>
      </w:r>
    </w:p>
    <w:p w14:paraId="19E72DEF" w14:textId="10F8C692" w:rsidR="001E5975" w:rsidRPr="001E5975" w:rsidRDefault="0088064F" w:rsidP="001E5975">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001E5975" w:rsidRPr="003333DC">
        <w:rPr>
          <w:rFonts w:ascii="Arial Unicode MS" w:hAnsi="Arial Unicode MS" w:hint="eastAsia"/>
        </w:rPr>
        <w:t>專責人員有異動時，應於異動之日起七日內，書面通知提供機關。</w:t>
      </w:r>
    </w:p>
    <w:p w14:paraId="48A68DDB" w14:textId="2E1C22AE" w:rsidR="0088064F" w:rsidRDefault="009B0310" w:rsidP="00FF16A7">
      <w:pPr>
        <w:pStyle w:val="2"/>
        <w:rPr>
          <w:rFonts w:hint="eastAsia"/>
          <w:color w:val="548DD4"/>
        </w:rPr>
      </w:pPr>
      <w:bookmarkStart w:id="23" w:name="b10"/>
      <w:bookmarkEnd w:id="23"/>
      <w:r>
        <w:rPr>
          <w:rFonts w:hint="eastAsia"/>
          <w:color w:val="548DD4"/>
        </w:rPr>
        <w:t>第</w:t>
      </w:r>
      <w:r>
        <w:rPr>
          <w:rFonts w:hint="eastAsia"/>
          <w:color w:val="548DD4"/>
        </w:rPr>
        <w:t>10</w:t>
      </w:r>
      <w:r w:rsidR="0088064F">
        <w:rPr>
          <w:rFonts w:hint="eastAsia"/>
          <w:color w:val="548DD4"/>
        </w:rPr>
        <w:t>條</w:t>
      </w:r>
      <w:r w:rsidR="00C37D07" w:rsidRPr="00C37D07">
        <w:rPr>
          <w:rFonts w:ascii="新細明體" w:hAnsi="新細明體" w:hint="eastAsia"/>
          <w:b w:val="0"/>
          <w:bCs w:val="0"/>
          <w:color w:val="FFFFFF"/>
        </w:rPr>
        <w:t>∵</w:t>
      </w:r>
    </w:p>
    <w:p w14:paraId="483BFFEA" w14:textId="4F54AEEF" w:rsidR="001E5975" w:rsidRPr="003333DC" w:rsidRDefault="0088064F" w:rsidP="001E5975">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1E5975" w:rsidRPr="003333DC">
        <w:rPr>
          <w:rFonts w:ascii="Arial Unicode MS" w:hAnsi="Arial Unicode MS" w:hint="eastAsia"/>
        </w:rPr>
        <w:t>連結機關申請線上資料查詢親等關聯資料，除有特別協議外，應依下列規定辦理：</w:t>
      </w:r>
    </w:p>
    <w:p w14:paraId="19CF0734" w14:textId="77777777" w:rsidR="0088064F" w:rsidRDefault="001E5975" w:rsidP="001E5975">
      <w:pPr>
        <w:ind w:left="142"/>
        <w:jc w:val="both"/>
        <w:rPr>
          <w:rFonts w:ascii="Arial Unicode MS" w:hAnsi="Arial Unicode MS" w:hint="eastAsia"/>
        </w:rPr>
      </w:pPr>
      <w:r w:rsidRPr="003333DC">
        <w:rPr>
          <w:rFonts w:ascii="Arial Unicode MS" w:hAnsi="Arial Unicode MS" w:hint="eastAsia"/>
        </w:rPr>
        <w:t xml:space="preserve">　　一、親等關聯資訊連結系統使用者身分，依業務性質分為機關管控稽核人員及機關查詢人員</w:t>
      </w:r>
      <w:r w:rsidR="0088064F">
        <w:rPr>
          <w:rFonts w:ascii="Arial Unicode MS" w:hAnsi="Arial Unicode MS" w:hint="eastAsia"/>
        </w:rPr>
        <w:t>。</w:t>
      </w:r>
    </w:p>
    <w:p w14:paraId="0D1C2AC6" w14:textId="17223D6C" w:rsidR="0088064F" w:rsidRDefault="0088064F" w:rsidP="001E5975">
      <w:pPr>
        <w:ind w:left="142"/>
        <w:jc w:val="both"/>
        <w:rPr>
          <w:rFonts w:ascii="Arial Unicode MS" w:hAnsi="Arial Unicode MS" w:hint="eastAsia"/>
        </w:rPr>
      </w:pPr>
      <w:r>
        <w:rPr>
          <w:rFonts w:ascii="Arial Unicode MS" w:hAnsi="Arial Unicode MS" w:hint="eastAsia"/>
        </w:rPr>
        <w:t xml:space="preserve">　　</w:t>
      </w:r>
      <w:r w:rsidRPr="003333DC">
        <w:rPr>
          <w:rFonts w:ascii="Arial Unicode MS" w:hAnsi="Arial Unicode MS" w:hint="eastAsia"/>
        </w:rPr>
        <w:t>二</w:t>
      </w:r>
      <w:r>
        <w:rPr>
          <w:rFonts w:ascii="Arial Unicode MS" w:hAnsi="Arial Unicode MS" w:hint="eastAsia"/>
        </w:rPr>
        <w:t>、</w:t>
      </w:r>
      <w:r w:rsidR="001E5975" w:rsidRPr="003333DC">
        <w:rPr>
          <w:rFonts w:ascii="Arial Unicode MS" w:hAnsi="Arial Unicode MS" w:hint="eastAsia"/>
        </w:rPr>
        <w:t>機關管控稽核人員應先登錄授權查詢人員帳號、授權查詢期間及被查詢者國民身分證統一編號，由系統自動產生查詢授權碼</w:t>
      </w:r>
      <w:r>
        <w:rPr>
          <w:rFonts w:ascii="Arial Unicode MS" w:hAnsi="Arial Unicode MS" w:hint="eastAsia"/>
        </w:rPr>
        <w:t>。</w:t>
      </w:r>
    </w:p>
    <w:p w14:paraId="47EF0BF7" w14:textId="610A97A5" w:rsidR="0088064F" w:rsidRDefault="0088064F" w:rsidP="001E5975">
      <w:pPr>
        <w:ind w:left="142"/>
        <w:jc w:val="both"/>
        <w:rPr>
          <w:rFonts w:ascii="Arial Unicode MS" w:hAnsi="Arial Unicode MS" w:hint="eastAsia"/>
        </w:rPr>
      </w:pPr>
      <w:r>
        <w:rPr>
          <w:rFonts w:ascii="Arial Unicode MS" w:hAnsi="Arial Unicode MS" w:hint="eastAsia"/>
        </w:rPr>
        <w:t xml:space="preserve">　　</w:t>
      </w:r>
      <w:r w:rsidRPr="003333DC">
        <w:rPr>
          <w:rFonts w:ascii="Arial Unicode MS" w:hAnsi="Arial Unicode MS" w:hint="eastAsia"/>
        </w:rPr>
        <w:t>三</w:t>
      </w:r>
      <w:r>
        <w:rPr>
          <w:rFonts w:ascii="Arial Unicode MS" w:hAnsi="Arial Unicode MS" w:hint="eastAsia"/>
        </w:rPr>
        <w:t>、</w:t>
      </w:r>
      <w:r w:rsidR="001E5975" w:rsidRPr="003333DC">
        <w:rPr>
          <w:rFonts w:ascii="Arial Unicode MS" w:hAnsi="Arial Unicode MS" w:hint="eastAsia"/>
        </w:rPr>
        <w:t>機關查詢人員查詢親等關聯資料時，應由機關管控稽核人員與機關查詢人員同時以自然人憑證登錄</w:t>
      </w:r>
      <w:r>
        <w:rPr>
          <w:rFonts w:ascii="Arial Unicode MS" w:hAnsi="Arial Unicode MS" w:hint="eastAsia"/>
        </w:rPr>
        <w:t>。</w:t>
      </w:r>
    </w:p>
    <w:p w14:paraId="325A9AB8" w14:textId="5F07DFAE" w:rsidR="001E5975" w:rsidRPr="000802FA" w:rsidRDefault="0088064F" w:rsidP="001E5975">
      <w:pPr>
        <w:ind w:left="142"/>
        <w:jc w:val="both"/>
        <w:rPr>
          <w:rFonts w:ascii="Arial Unicode MS" w:hAnsi="Arial Unicode MS"/>
        </w:rPr>
      </w:pPr>
      <w:r>
        <w:rPr>
          <w:rFonts w:ascii="Arial Unicode MS" w:hAnsi="Arial Unicode MS" w:hint="eastAsia"/>
        </w:rPr>
        <w:t xml:space="preserve">　　</w:t>
      </w:r>
      <w:r w:rsidRPr="003333DC">
        <w:rPr>
          <w:rFonts w:ascii="Arial Unicode MS" w:hAnsi="Arial Unicode MS" w:hint="eastAsia"/>
        </w:rPr>
        <w:t>四</w:t>
      </w:r>
      <w:r>
        <w:rPr>
          <w:rFonts w:ascii="Arial Unicode MS" w:hAnsi="Arial Unicode MS" w:hint="eastAsia"/>
        </w:rPr>
        <w:t>、</w:t>
      </w:r>
      <w:r w:rsidR="001E5975" w:rsidRPr="003333DC">
        <w:rPr>
          <w:rFonts w:ascii="Arial Unicode MS" w:hAnsi="Arial Unicode MS" w:hint="eastAsia"/>
        </w:rPr>
        <w:t>機關查詢人員應點選查詢授權碼、承辦案號、被查詢者國民身分證統一編號、被查詢者父母姓名，以查詢親等關聯資料。</w:t>
      </w:r>
    </w:p>
    <w:p w14:paraId="4A5C8601" w14:textId="0846F3BB" w:rsidR="0088064F" w:rsidRDefault="0088064F" w:rsidP="00821A7E">
      <w:pPr>
        <w:pStyle w:val="3"/>
        <w:rPr>
          <w:rFonts w:hint="eastAsia"/>
        </w:rPr>
      </w:pPr>
      <w:r>
        <w:rPr>
          <w:rFonts w:hint="eastAsia"/>
        </w:rPr>
        <w:t>--</w:t>
      </w:r>
      <w:r w:rsidRPr="00821A7E">
        <w:rPr>
          <w:rFonts w:hint="eastAsia"/>
        </w:rPr>
        <w:t>104</w:t>
      </w:r>
      <w:r w:rsidRPr="00821A7E">
        <w:rPr>
          <w:rFonts w:hint="eastAsia"/>
        </w:rPr>
        <w:t>年</w:t>
      </w:r>
      <w:r w:rsidRPr="00821A7E">
        <w:rPr>
          <w:rFonts w:hint="eastAsia"/>
        </w:rPr>
        <w:t>9</w:t>
      </w:r>
      <w:r w:rsidRPr="00821A7E">
        <w:rPr>
          <w:rFonts w:hint="eastAsia"/>
        </w:rPr>
        <w:t>月</w:t>
      </w:r>
      <w:r w:rsidRPr="00821A7E">
        <w:rPr>
          <w:rFonts w:hint="eastAsia"/>
        </w:rPr>
        <w:t>15</w:t>
      </w:r>
      <w:r>
        <w:rPr>
          <w:rFonts w:hint="eastAsia"/>
        </w:rPr>
        <w:t>日修正前條文</w:t>
      </w:r>
      <w:r>
        <w:rPr>
          <w:rFonts w:hint="eastAsia"/>
        </w:rPr>
        <w:t>--</w:t>
      </w:r>
      <w:hyperlink r:id="rId28" w:history="1">
        <w:r w:rsidRPr="00821A7E">
          <w:rPr>
            <w:rStyle w:val="a3"/>
          </w:rPr>
          <w:t>比對程式</w:t>
        </w:r>
      </w:hyperlink>
    </w:p>
    <w:p w14:paraId="30D8FE90" w14:textId="47632FD8" w:rsidR="0088064F" w:rsidRDefault="0088064F" w:rsidP="001E5975">
      <w:pPr>
        <w:ind w:left="142"/>
        <w:jc w:val="both"/>
        <w:rPr>
          <w:rFonts w:ascii="Arial Unicode MS" w:hAnsi="Arial Unicode MS" w:hint="eastAsia"/>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9B0310" w:rsidRPr="001E5975">
        <w:rPr>
          <w:rFonts w:ascii="Arial Unicode MS" w:hAnsi="Arial Unicode MS" w:hint="eastAsia"/>
          <w:color w:val="5F5F5F"/>
        </w:rPr>
        <w:t>親等關聯資訊連結系統使用者身分，依業務性質分為機關管控稽核人員及機關查詢人員</w:t>
      </w:r>
      <w:r>
        <w:rPr>
          <w:rFonts w:ascii="Arial Unicode MS" w:hAnsi="Arial Unicode MS" w:hint="eastAsia"/>
          <w:color w:val="5F5F5F"/>
        </w:rPr>
        <w:t>。</w:t>
      </w:r>
    </w:p>
    <w:p w14:paraId="4428AC37" w14:textId="679CA3E3" w:rsidR="009B0310" w:rsidRPr="001E5975" w:rsidRDefault="0088064F" w:rsidP="001E5975">
      <w:pPr>
        <w:ind w:left="142"/>
        <w:jc w:val="both"/>
        <w:rPr>
          <w:rFonts w:ascii="Arial Unicode MS" w:hAnsi="Arial Unicode MS"/>
          <w:color w:val="666699"/>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9B0310" w:rsidRPr="001E5975">
        <w:rPr>
          <w:rFonts w:ascii="Arial Unicode MS" w:hAnsi="Arial Unicode MS" w:hint="eastAsia"/>
          <w:color w:val="666699"/>
        </w:rPr>
        <w:t>連結機關線上查詢親等關聯資料，除有特別協議外，依下列規定辦理：</w:t>
      </w:r>
    </w:p>
    <w:p w14:paraId="2C709AC4" w14:textId="77777777" w:rsidR="0088064F" w:rsidRDefault="009B0310" w:rsidP="001E5975">
      <w:pPr>
        <w:ind w:left="142"/>
        <w:jc w:val="both"/>
        <w:rPr>
          <w:rFonts w:ascii="Arial Unicode MS" w:hAnsi="Arial Unicode MS" w:hint="eastAsia"/>
          <w:color w:val="666699"/>
        </w:rPr>
      </w:pPr>
      <w:r w:rsidRPr="001E5975">
        <w:rPr>
          <w:rFonts w:ascii="Arial Unicode MS" w:hAnsi="Arial Unicode MS" w:hint="eastAsia"/>
          <w:color w:val="666699"/>
        </w:rPr>
        <w:t xml:space="preserve">　　一、機關管控稽核人員應先登錄授權查詢人員帳號、授權查詢期間及被查詢者國民身分證統一編號，由系統自動產生查詢授權碼</w:t>
      </w:r>
      <w:r w:rsidR="0088064F">
        <w:rPr>
          <w:rFonts w:ascii="Arial Unicode MS" w:hAnsi="Arial Unicode MS" w:hint="eastAsia"/>
          <w:color w:val="666699"/>
        </w:rPr>
        <w:t>。</w:t>
      </w:r>
    </w:p>
    <w:p w14:paraId="3FC0A3C9" w14:textId="7192C55E" w:rsidR="0088064F" w:rsidRDefault="0088064F" w:rsidP="001E5975">
      <w:pPr>
        <w:ind w:left="142"/>
        <w:jc w:val="both"/>
        <w:rPr>
          <w:rFonts w:ascii="Arial Unicode MS" w:hAnsi="Arial Unicode MS" w:hint="eastAsia"/>
          <w:color w:val="666699"/>
        </w:rPr>
      </w:pPr>
      <w:r>
        <w:rPr>
          <w:rFonts w:ascii="Arial Unicode MS" w:hAnsi="Arial Unicode MS" w:hint="eastAsia"/>
          <w:color w:val="666699"/>
        </w:rPr>
        <w:t xml:space="preserve">　　</w:t>
      </w:r>
      <w:r w:rsidRPr="001E5975">
        <w:rPr>
          <w:rFonts w:ascii="Arial Unicode MS" w:hAnsi="Arial Unicode MS" w:hint="eastAsia"/>
          <w:color w:val="666699"/>
        </w:rPr>
        <w:t>二</w:t>
      </w:r>
      <w:r>
        <w:rPr>
          <w:rFonts w:ascii="Arial Unicode MS" w:hAnsi="Arial Unicode MS" w:hint="eastAsia"/>
          <w:color w:val="666699"/>
        </w:rPr>
        <w:t>、</w:t>
      </w:r>
      <w:r w:rsidR="009B0310" w:rsidRPr="001E5975">
        <w:rPr>
          <w:rFonts w:ascii="Arial Unicode MS" w:hAnsi="Arial Unicode MS" w:hint="eastAsia"/>
          <w:color w:val="666699"/>
        </w:rPr>
        <w:t>機關查詢人員查詢親等關聯資料時，應由機關管控稽核人員與機關查詢人員同時以自然人憑證登錄</w:t>
      </w:r>
      <w:r>
        <w:rPr>
          <w:rFonts w:ascii="Arial Unicode MS" w:hAnsi="Arial Unicode MS" w:hint="eastAsia"/>
          <w:color w:val="666699"/>
        </w:rPr>
        <w:t>。</w:t>
      </w:r>
    </w:p>
    <w:p w14:paraId="74B37265" w14:textId="59E3EB22" w:rsidR="009B0310" w:rsidRPr="00C37D07" w:rsidRDefault="0088064F" w:rsidP="001E5975">
      <w:pPr>
        <w:ind w:left="142"/>
        <w:jc w:val="both"/>
        <w:rPr>
          <w:rFonts w:ascii="Arial Unicode MS" w:hAnsi="Arial Unicode MS"/>
          <w:color w:val="666699"/>
        </w:rPr>
      </w:pPr>
      <w:r>
        <w:rPr>
          <w:rFonts w:ascii="Arial Unicode MS" w:hAnsi="Arial Unicode MS" w:hint="eastAsia"/>
          <w:color w:val="666699"/>
        </w:rPr>
        <w:lastRenderedPageBreak/>
        <w:t xml:space="preserve">　　</w:t>
      </w:r>
      <w:r w:rsidRPr="001E5975">
        <w:rPr>
          <w:rFonts w:ascii="Arial Unicode MS" w:hAnsi="Arial Unicode MS" w:hint="eastAsia"/>
          <w:color w:val="666699"/>
        </w:rPr>
        <w:t>三</w:t>
      </w:r>
      <w:r>
        <w:rPr>
          <w:rFonts w:ascii="Arial Unicode MS" w:hAnsi="Arial Unicode MS" w:hint="eastAsia"/>
          <w:color w:val="666699"/>
        </w:rPr>
        <w:t>、</w:t>
      </w:r>
      <w:r w:rsidR="009B0310" w:rsidRPr="001E5975">
        <w:rPr>
          <w:rFonts w:ascii="Arial Unicode MS" w:hAnsi="Arial Unicode MS" w:hint="eastAsia"/>
          <w:color w:val="666699"/>
        </w:rPr>
        <w:t>機關查詢人員應點選查詢授權碼、承辦案號、被查詢者國民身分證統一編號、被查詢者父母姓名，以查詢親等關聯資料。</w:t>
      </w:r>
      <w:r w:rsidR="00C37D07">
        <w:rPr>
          <w:rFonts w:ascii="新細明體" w:hAnsi="新細明體" w:hint="eastAsia"/>
          <w:color w:val="FFFFFF"/>
        </w:rPr>
        <w:t>∴</w:t>
      </w:r>
    </w:p>
    <w:p w14:paraId="1D508F8A" w14:textId="77777777" w:rsidR="0088064F" w:rsidRDefault="009B0310" w:rsidP="00FF16A7">
      <w:pPr>
        <w:pStyle w:val="2"/>
        <w:rPr>
          <w:rFonts w:hint="eastAsia"/>
          <w:color w:val="548DD4"/>
        </w:rPr>
      </w:pPr>
      <w:r>
        <w:rPr>
          <w:rFonts w:hint="eastAsia"/>
          <w:color w:val="548DD4"/>
        </w:rPr>
        <w:t>第</w:t>
      </w:r>
      <w:r>
        <w:rPr>
          <w:rFonts w:hint="eastAsia"/>
          <w:color w:val="548DD4"/>
        </w:rPr>
        <w:t>11</w:t>
      </w:r>
      <w:r w:rsidR="0088064F">
        <w:rPr>
          <w:rFonts w:hint="eastAsia"/>
          <w:color w:val="548DD4"/>
        </w:rPr>
        <w:t>條</w:t>
      </w:r>
    </w:p>
    <w:p w14:paraId="48F29C6D" w14:textId="102417C2" w:rsidR="009B0310" w:rsidRPr="003A64AB" w:rsidRDefault="0088064F" w:rsidP="001E5975">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9B0310" w:rsidRPr="003A64AB">
        <w:rPr>
          <w:rFonts w:ascii="Arial Unicode MS" w:hAnsi="Arial Unicode MS" w:hint="eastAsia"/>
        </w:rPr>
        <w:t>資訊連結系統發生異常時，連結機關應依下列各款順序處理：</w:t>
      </w:r>
    </w:p>
    <w:p w14:paraId="2341DCF6" w14:textId="77777777" w:rsidR="0088064F" w:rsidRDefault="009B0310" w:rsidP="001E5975">
      <w:pPr>
        <w:ind w:left="142"/>
        <w:jc w:val="both"/>
        <w:rPr>
          <w:rFonts w:ascii="Arial Unicode MS" w:hAnsi="Arial Unicode MS" w:hint="eastAsia"/>
        </w:rPr>
      </w:pPr>
      <w:r w:rsidRPr="003A64AB">
        <w:rPr>
          <w:rFonts w:ascii="Arial Unicode MS" w:hAnsi="Arial Unicode MS" w:hint="eastAsia"/>
        </w:rPr>
        <w:t xml:space="preserve">　　一、網路通訊異常應向電信機構查明</w:t>
      </w:r>
      <w:r w:rsidR="0088064F">
        <w:rPr>
          <w:rFonts w:ascii="Arial Unicode MS" w:hAnsi="Arial Unicode MS" w:hint="eastAsia"/>
        </w:rPr>
        <w:t>。</w:t>
      </w:r>
    </w:p>
    <w:p w14:paraId="5968D739" w14:textId="650E27CF" w:rsidR="0088064F" w:rsidRDefault="0088064F" w:rsidP="001E5975">
      <w:pPr>
        <w:ind w:left="142"/>
        <w:jc w:val="both"/>
        <w:rPr>
          <w:rFonts w:ascii="Arial Unicode MS" w:hAnsi="Arial Unicode MS" w:hint="eastAsia"/>
        </w:rPr>
      </w:pPr>
      <w:r>
        <w:rPr>
          <w:rFonts w:ascii="Arial Unicode MS" w:hAnsi="Arial Unicode MS" w:hint="eastAsia"/>
        </w:rPr>
        <w:t xml:space="preserve">　　</w:t>
      </w:r>
      <w:r w:rsidRPr="003A64AB">
        <w:rPr>
          <w:rFonts w:ascii="Arial Unicode MS" w:hAnsi="Arial Unicode MS" w:hint="eastAsia"/>
        </w:rPr>
        <w:t>二</w:t>
      </w:r>
      <w:r>
        <w:rPr>
          <w:rFonts w:ascii="Arial Unicode MS" w:hAnsi="Arial Unicode MS" w:hint="eastAsia"/>
        </w:rPr>
        <w:t>、</w:t>
      </w:r>
      <w:r w:rsidR="009B0310" w:rsidRPr="003A64AB">
        <w:rPr>
          <w:rFonts w:ascii="Arial Unicode MS" w:hAnsi="Arial Unicode MS" w:hint="eastAsia"/>
        </w:rPr>
        <w:t>提供機關系統異常應向提供機關查明</w:t>
      </w:r>
      <w:r>
        <w:rPr>
          <w:rFonts w:ascii="Arial Unicode MS" w:hAnsi="Arial Unicode MS" w:hint="eastAsia"/>
        </w:rPr>
        <w:t>。</w:t>
      </w:r>
    </w:p>
    <w:p w14:paraId="455BF8BA" w14:textId="56396431" w:rsidR="009B0310" w:rsidRPr="003A64AB" w:rsidRDefault="0088064F" w:rsidP="001E5975">
      <w:pPr>
        <w:ind w:left="142"/>
        <w:jc w:val="both"/>
        <w:rPr>
          <w:rFonts w:ascii="Arial Unicode MS" w:hAnsi="Arial Unicode MS"/>
        </w:rPr>
      </w:pPr>
      <w:r>
        <w:rPr>
          <w:rFonts w:ascii="Arial Unicode MS" w:hAnsi="Arial Unicode MS" w:hint="eastAsia"/>
        </w:rPr>
        <w:t xml:space="preserve">　　</w:t>
      </w:r>
      <w:r w:rsidRPr="003A64AB">
        <w:rPr>
          <w:rFonts w:ascii="Arial Unicode MS" w:hAnsi="Arial Unicode MS" w:hint="eastAsia"/>
        </w:rPr>
        <w:t>三</w:t>
      </w:r>
      <w:r>
        <w:rPr>
          <w:rFonts w:ascii="Arial Unicode MS" w:hAnsi="Arial Unicode MS" w:hint="eastAsia"/>
        </w:rPr>
        <w:t>、</w:t>
      </w:r>
      <w:r w:rsidR="009B0310" w:rsidRPr="003A64AB">
        <w:rPr>
          <w:rFonts w:ascii="Arial Unicode MS" w:hAnsi="Arial Unicode MS" w:hint="eastAsia"/>
        </w:rPr>
        <w:t>取得之資料有疑義應於七日內請提供機關查明。</w:t>
      </w:r>
    </w:p>
    <w:p w14:paraId="2B688900" w14:textId="77777777" w:rsidR="0088064F" w:rsidRDefault="009B0310" w:rsidP="00FF16A7">
      <w:pPr>
        <w:pStyle w:val="2"/>
        <w:rPr>
          <w:rFonts w:hint="eastAsia"/>
          <w:color w:val="548DD4"/>
        </w:rPr>
      </w:pPr>
      <w:r>
        <w:rPr>
          <w:rFonts w:hint="eastAsia"/>
          <w:color w:val="548DD4"/>
        </w:rPr>
        <w:t>第</w:t>
      </w:r>
      <w:r>
        <w:rPr>
          <w:rFonts w:hint="eastAsia"/>
          <w:color w:val="548DD4"/>
        </w:rPr>
        <w:t>12</w:t>
      </w:r>
      <w:r w:rsidR="0088064F">
        <w:rPr>
          <w:rFonts w:hint="eastAsia"/>
          <w:color w:val="548DD4"/>
        </w:rPr>
        <w:t>條</w:t>
      </w:r>
    </w:p>
    <w:p w14:paraId="41EA2882" w14:textId="457EFBB5" w:rsidR="0088064F" w:rsidRDefault="0088064F" w:rsidP="001E5975">
      <w:pPr>
        <w:ind w:left="142"/>
        <w:jc w:val="both"/>
        <w:rPr>
          <w:rFonts w:ascii="Arial Unicode MS" w:hAnsi="Arial Unicode MS" w:hint="eastAsia"/>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9B0310" w:rsidRPr="003A64AB">
        <w:rPr>
          <w:rFonts w:ascii="Arial Unicode MS" w:hAnsi="Arial Unicode MS" w:hint="eastAsia"/>
        </w:rPr>
        <w:t>連結機關應於提供機關核准申請日起三個工作日內，取回申請之電磁紀錄戶籍資料，連結機關對於取得之電磁紀錄戶籍資料應設定存取與使用權限及管理程序</w:t>
      </w:r>
      <w:r>
        <w:rPr>
          <w:rFonts w:ascii="Arial Unicode MS" w:hAnsi="Arial Unicode MS" w:hint="eastAsia"/>
        </w:rPr>
        <w:t>。</w:t>
      </w:r>
    </w:p>
    <w:p w14:paraId="71AD2506" w14:textId="5E195DFF" w:rsidR="009B0310" w:rsidRPr="009B0310" w:rsidRDefault="0088064F" w:rsidP="001E5975">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9B0310" w:rsidRPr="009B0310">
        <w:rPr>
          <w:rFonts w:ascii="Arial Unicode MS" w:hAnsi="Arial Unicode MS" w:hint="eastAsia"/>
          <w:color w:val="17365D"/>
        </w:rPr>
        <w:t>提供機關應於期限屆滿時刪除連結機關申請之電磁紀錄戶籍資料。但連結機關因特殊事故無法取回，於到期日前通知提供機關經同意者，得延長保留資料期限，最長不得逾十日。</w:t>
      </w:r>
    </w:p>
    <w:p w14:paraId="7866A9C1" w14:textId="77777777" w:rsidR="0088064F" w:rsidRDefault="009B0310" w:rsidP="00FF16A7">
      <w:pPr>
        <w:pStyle w:val="2"/>
        <w:rPr>
          <w:rFonts w:hint="eastAsia"/>
          <w:color w:val="548DD4"/>
        </w:rPr>
      </w:pPr>
      <w:r>
        <w:rPr>
          <w:rFonts w:hint="eastAsia"/>
          <w:color w:val="548DD4"/>
        </w:rPr>
        <w:t>第</w:t>
      </w:r>
      <w:r>
        <w:rPr>
          <w:rFonts w:hint="eastAsia"/>
          <w:color w:val="548DD4"/>
        </w:rPr>
        <w:t>13</w:t>
      </w:r>
      <w:r w:rsidR="0088064F">
        <w:rPr>
          <w:rFonts w:hint="eastAsia"/>
          <w:color w:val="548DD4"/>
        </w:rPr>
        <w:t>條</w:t>
      </w:r>
    </w:p>
    <w:p w14:paraId="632B84AF" w14:textId="24B36C6E" w:rsidR="0088064F" w:rsidRDefault="0088064F" w:rsidP="001E5975">
      <w:pPr>
        <w:ind w:left="142"/>
        <w:jc w:val="both"/>
        <w:rPr>
          <w:rFonts w:ascii="Arial Unicode MS" w:hAnsi="Arial Unicode MS" w:hint="eastAsia"/>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9B0310" w:rsidRPr="003A64AB">
        <w:rPr>
          <w:rFonts w:ascii="Arial Unicode MS" w:hAnsi="Arial Unicode MS" w:hint="eastAsia"/>
        </w:rPr>
        <w:t>提供機關及連結機關應保存電磁紀錄戶籍資料日誌。連結機關應定期稽核，遇有缺失時，應即檢討改善</w:t>
      </w:r>
      <w:r>
        <w:rPr>
          <w:rFonts w:ascii="Arial Unicode MS" w:hAnsi="Arial Unicode MS" w:hint="eastAsia"/>
        </w:rPr>
        <w:t>。</w:t>
      </w:r>
    </w:p>
    <w:p w14:paraId="18495AFD" w14:textId="1A232994" w:rsidR="009B0310" w:rsidRPr="009B0310" w:rsidRDefault="0088064F" w:rsidP="001E5975">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9B0310" w:rsidRPr="009B0310">
        <w:rPr>
          <w:rFonts w:ascii="Arial Unicode MS" w:hAnsi="Arial Unicode MS" w:hint="eastAsia"/>
          <w:color w:val="17365D"/>
        </w:rPr>
        <w:t>提供機關對連結機關實施稽核時，連結機關應密切配合。</w:t>
      </w:r>
    </w:p>
    <w:p w14:paraId="5FBE14AF" w14:textId="77777777" w:rsidR="0088064F" w:rsidRDefault="009B0310" w:rsidP="00FF16A7">
      <w:pPr>
        <w:pStyle w:val="2"/>
        <w:rPr>
          <w:rFonts w:hint="eastAsia"/>
          <w:color w:val="548DD4"/>
        </w:rPr>
      </w:pPr>
      <w:r>
        <w:rPr>
          <w:rFonts w:hint="eastAsia"/>
          <w:color w:val="548DD4"/>
        </w:rPr>
        <w:t>第</w:t>
      </w:r>
      <w:r>
        <w:rPr>
          <w:rFonts w:hint="eastAsia"/>
          <w:color w:val="548DD4"/>
        </w:rPr>
        <w:t>14</w:t>
      </w:r>
      <w:r w:rsidR="0088064F">
        <w:rPr>
          <w:rFonts w:hint="eastAsia"/>
          <w:color w:val="548DD4"/>
        </w:rPr>
        <w:t>條</w:t>
      </w:r>
    </w:p>
    <w:p w14:paraId="16254E69" w14:textId="14F45363" w:rsidR="0088064F" w:rsidRDefault="0088064F" w:rsidP="001E5975">
      <w:pPr>
        <w:ind w:left="142"/>
        <w:jc w:val="both"/>
        <w:rPr>
          <w:rFonts w:ascii="Arial Unicode MS" w:hAnsi="Arial Unicode MS" w:hint="eastAsia"/>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9B0310" w:rsidRPr="003A64AB">
        <w:rPr>
          <w:rFonts w:ascii="Arial Unicode MS" w:hAnsi="Arial Unicode MS" w:hint="eastAsia"/>
        </w:rPr>
        <w:t>連結機關應備妥應用資訊連結系統使用者清冊，以配合提供機關實施稽核</w:t>
      </w:r>
      <w:r>
        <w:rPr>
          <w:rFonts w:ascii="Arial Unicode MS" w:hAnsi="Arial Unicode MS" w:hint="eastAsia"/>
        </w:rPr>
        <w:t>。</w:t>
      </w:r>
    </w:p>
    <w:p w14:paraId="119FD5B3" w14:textId="04602FD6" w:rsidR="009B0310" w:rsidRPr="009B0310" w:rsidRDefault="0088064F" w:rsidP="001E5975">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9B0310" w:rsidRPr="009B0310">
        <w:rPr>
          <w:rFonts w:ascii="Arial Unicode MS" w:hAnsi="Arial Unicode MS" w:hint="eastAsia"/>
          <w:color w:val="17365D"/>
        </w:rPr>
        <w:t>連結機關應建立調整權限及註銷帳號之作業程序，使用人員職務調動、離職或退休時，應即調整權限、廢止或註銷帳號。</w:t>
      </w:r>
    </w:p>
    <w:p w14:paraId="149167CB" w14:textId="77777777" w:rsidR="0088064F" w:rsidRDefault="009B0310" w:rsidP="00FF16A7">
      <w:pPr>
        <w:pStyle w:val="2"/>
        <w:rPr>
          <w:rFonts w:hint="eastAsia"/>
          <w:color w:val="548DD4"/>
        </w:rPr>
      </w:pPr>
      <w:r>
        <w:rPr>
          <w:rFonts w:hint="eastAsia"/>
          <w:color w:val="548DD4"/>
        </w:rPr>
        <w:t>第</w:t>
      </w:r>
      <w:r>
        <w:rPr>
          <w:rFonts w:hint="eastAsia"/>
          <w:color w:val="548DD4"/>
        </w:rPr>
        <w:t>15</w:t>
      </w:r>
      <w:r w:rsidR="0088064F">
        <w:rPr>
          <w:rFonts w:hint="eastAsia"/>
          <w:color w:val="548DD4"/>
        </w:rPr>
        <w:t>條</w:t>
      </w:r>
    </w:p>
    <w:p w14:paraId="1B9189D6" w14:textId="2C02E812" w:rsidR="009B0310" w:rsidRPr="003A64AB" w:rsidRDefault="0088064F" w:rsidP="001E5975">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9B0310" w:rsidRPr="003A64AB">
        <w:rPr>
          <w:rFonts w:ascii="Arial Unicode MS" w:hAnsi="Arial Unicode MS" w:hint="eastAsia"/>
        </w:rPr>
        <w:t>連結機關有下列情形之一者，應以書面通知提供機關：</w:t>
      </w:r>
    </w:p>
    <w:p w14:paraId="7CC6CF29" w14:textId="77777777" w:rsidR="0088064F" w:rsidRDefault="009B0310" w:rsidP="001E5975">
      <w:pPr>
        <w:ind w:left="142"/>
        <w:jc w:val="both"/>
        <w:rPr>
          <w:rFonts w:ascii="Arial Unicode MS" w:hAnsi="Arial Unicode MS" w:hint="eastAsia"/>
        </w:rPr>
      </w:pPr>
      <w:r w:rsidRPr="003A64AB">
        <w:rPr>
          <w:rFonts w:ascii="Arial Unicode MS" w:hAnsi="Arial Unicode MS" w:hint="eastAsia"/>
        </w:rPr>
        <w:t xml:space="preserve">　　一、承辦人員及單位主管異動時，應於異動後七日內通知提供機關備查</w:t>
      </w:r>
      <w:r w:rsidR="0088064F">
        <w:rPr>
          <w:rFonts w:ascii="Arial Unicode MS" w:hAnsi="Arial Unicode MS" w:hint="eastAsia"/>
        </w:rPr>
        <w:t>。</w:t>
      </w:r>
    </w:p>
    <w:p w14:paraId="6E0EB75E" w14:textId="2145C480" w:rsidR="009B0310" w:rsidRPr="003A64AB" w:rsidRDefault="0088064F" w:rsidP="001E5975">
      <w:pPr>
        <w:ind w:left="142"/>
        <w:jc w:val="both"/>
        <w:rPr>
          <w:rFonts w:ascii="Arial Unicode MS" w:hAnsi="Arial Unicode MS"/>
        </w:rPr>
      </w:pPr>
      <w:r>
        <w:rPr>
          <w:rFonts w:ascii="Arial Unicode MS" w:hAnsi="Arial Unicode MS" w:hint="eastAsia"/>
        </w:rPr>
        <w:t xml:space="preserve">　　</w:t>
      </w:r>
      <w:r w:rsidRPr="003A64AB">
        <w:rPr>
          <w:rFonts w:ascii="Arial Unicode MS" w:hAnsi="Arial Unicode MS" w:hint="eastAsia"/>
        </w:rPr>
        <w:t>二</w:t>
      </w:r>
      <w:r>
        <w:rPr>
          <w:rFonts w:ascii="Arial Unicode MS" w:hAnsi="Arial Unicode MS" w:hint="eastAsia"/>
        </w:rPr>
        <w:t>、</w:t>
      </w:r>
      <w:r w:rsidR="009B0310" w:rsidRPr="003A64AB">
        <w:rPr>
          <w:rFonts w:ascii="Arial Unicode MS" w:hAnsi="Arial Unicode MS" w:hint="eastAsia"/>
        </w:rPr>
        <w:t>終止連結作業時，應於終止日前一個月內通知提供機關。</w:t>
      </w:r>
    </w:p>
    <w:p w14:paraId="6171DD03" w14:textId="77777777" w:rsidR="0088064F" w:rsidRDefault="009B0310" w:rsidP="00FF16A7">
      <w:pPr>
        <w:pStyle w:val="2"/>
        <w:rPr>
          <w:rFonts w:hint="eastAsia"/>
          <w:color w:val="548DD4"/>
        </w:rPr>
      </w:pPr>
      <w:r>
        <w:rPr>
          <w:rFonts w:hint="eastAsia"/>
          <w:color w:val="548DD4"/>
        </w:rPr>
        <w:t>第</w:t>
      </w:r>
      <w:r>
        <w:rPr>
          <w:rFonts w:hint="eastAsia"/>
          <w:color w:val="548DD4"/>
        </w:rPr>
        <w:t>16</w:t>
      </w:r>
      <w:r w:rsidR="0088064F">
        <w:rPr>
          <w:rFonts w:hint="eastAsia"/>
          <w:color w:val="548DD4"/>
        </w:rPr>
        <w:t>條</w:t>
      </w:r>
    </w:p>
    <w:p w14:paraId="72F943B6" w14:textId="3538B3AB" w:rsidR="0088064F" w:rsidRDefault="0088064F" w:rsidP="001E5975">
      <w:pPr>
        <w:ind w:left="142"/>
        <w:jc w:val="both"/>
        <w:rPr>
          <w:rFonts w:ascii="Arial Unicode MS" w:hAnsi="Arial Unicode MS" w:hint="eastAsia"/>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9B0310" w:rsidRPr="003A64AB">
        <w:rPr>
          <w:rFonts w:ascii="Arial Unicode MS" w:hAnsi="Arial Unicode MS" w:hint="eastAsia"/>
        </w:rPr>
        <w:t>連結機關違反</w:t>
      </w:r>
      <w:hyperlink w:anchor="a9" w:history="1">
        <w:r w:rsidR="009B0310" w:rsidRPr="00C17F17">
          <w:rPr>
            <w:rStyle w:val="a3"/>
            <w:rFonts w:ascii="Arial Unicode MS" w:hAnsi="Arial Unicode MS" w:hint="eastAsia"/>
          </w:rPr>
          <w:t>第九條</w:t>
        </w:r>
      </w:hyperlink>
      <w:r w:rsidR="009B0310" w:rsidRPr="003A64AB">
        <w:rPr>
          <w:rFonts w:ascii="Arial Unicode MS" w:hAnsi="Arial Unicode MS" w:hint="eastAsia"/>
        </w:rPr>
        <w:t>資訊管理規定者，提供機關應即以書面通知限定相當期間改善，並得暫停其連結作業</w:t>
      </w:r>
      <w:r>
        <w:rPr>
          <w:rFonts w:ascii="Arial Unicode MS" w:hAnsi="Arial Unicode MS" w:hint="eastAsia"/>
        </w:rPr>
        <w:t>。</w:t>
      </w:r>
    </w:p>
    <w:p w14:paraId="19BAB6C0" w14:textId="233F3352" w:rsidR="0088064F" w:rsidRDefault="0088064F" w:rsidP="001E5975">
      <w:pPr>
        <w:ind w:left="142"/>
        <w:jc w:val="both"/>
        <w:rPr>
          <w:rFonts w:ascii="Arial Unicode MS" w:hAnsi="Arial Unicode MS" w:hint="eastAsia"/>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Pr="009B0310">
        <w:rPr>
          <w:rFonts w:ascii="Arial Unicode MS" w:hAnsi="Arial Unicode MS" w:hint="eastAsia"/>
          <w:color w:val="17365D"/>
        </w:rPr>
        <w:t>前項改善期間最長不得逾半年</w:t>
      </w:r>
      <w:r>
        <w:rPr>
          <w:rFonts w:ascii="Arial Unicode MS" w:hAnsi="Arial Unicode MS" w:hint="eastAsia"/>
        </w:rPr>
        <w:t>。</w:t>
      </w:r>
    </w:p>
    <w:p w14:paraId="0EC62D2A" w14:textId="29D9350A" w:rsidR="009B0310" w:rsidRPr="003A64AB" w:rsidRDefault="0088064F" w:rsidP="001E5975">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009B0310" w:rsidRPr="003A64AB">
        <w:rPr>
          <w:rFonts w:ascii="Arial Unicode MS" w:hAnsi="Arial Unicode MS" w:hint="eastAsia"/>
        </w:rPr>
        <w:t>第一項之連結機關屆期未改善，情節重大者，提供機關應即停止其連結作業。</w:t>
      </w:r>
    </w:p>
    <w:p w14:paraId="2BE3F3AA" w14:textId="77777777" w:rsidR="0088064F" w:rsidRDefault="009B0310" w:rsidP="00FF16A7">
      <w:pPr>
        <w:pStyle w:val="2"/>
        <w:rPr>
          <w:rFonts w:hint="eastAsia"/>
          <w:color w:val="548DD4"/>
        </w:rPr>
      </w:pPr>
      <w:r>
        <w:rPr>
          <w:rFonts w:hint="eastAsia"/>
          <w:color w:val="548DD4"/>
        </w:rPr>
        <w:t>第</w:t>
      </w:r>
      <w:r>
        <w:rPr>
          <w:rFonts w:hint="eastAsia"/>
          <w:color w:val="548DD4"/>
        </w:rPr>
        <w:t>17</w:t>
      </w:r>
      <w:r w:rsidR="0088064F">
        <w:rPr>
          <w:rFonts w:hint="eastAsia"/>
          <w:color w:val="548DD4"/>
        </w:rPr>
        <w:t>條</w:t>
      </w:r>
    </w:p>
    <w:p w14:paraId="412ABB39" w14:textId="052C4B19" w:rsidR="009B0310" w:rsidRPr="003A64AB" w:rsidRDefault="0088064F" w:rsidP="001E5975">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9B0310" w:rsidRPr="003A64AB">
        <w:rPr>
          <w:rFonts w:ascii="Arial Unicode MS" w:hAnsi="Arial Unicode MS" w:hint="eastAsia"/>
        </w:rPr>
        <w:t>本辦法自發布日施行。</w:t>
      </w:r>
    </w:p>
    <w:p w14:paraId="1F5D5E57" w14:textId="77777777" w:rsidR="009B0310" w:rsidRPr="009B0310" w:rsidRDefault="009B0310" w:rsidP="006712A6">
      <w:pPr>
        <w:jc w:val="both"/>
        <w:rPr>
          <w:rFonts w:ascii="新細明體" w:hAnsi="新細明體"/>
          <w:b/>
          <w:bCs/>
          <w:color w:val="990000"/>
        </w:rPr>
      </w:pPr>
    </w:p>
    <w:p w14:paraId="5BF8E0E8" w14:textId="77777777" w:rsidR="009B0310" w:rsidRDefault="009B0310" w:rsidP="006712A6">
      <w:pPr>
        <w:jc w:val="both"/>
        <w:rPr>
          <w:rFonts w:ascii="新細明體" w:hAnsi="新細明體"/>
          <w:b/>
          <w:bCs/>
          <w:color w:val="990000"/>
        </w:rPr>
      </w:pPr>
    </w:p>
    <w:p w14:paraId="1235435F" w14:textId="77777777" w:rsidR="00B67B9B" w:rsidRPr="00C1655B" w:rsidRDefault="00B67B9B" w:rsidP="00B67B9B">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C1655B">
        <w:rPr>
          <w:rStyle w:val="a3"/>
          <w:rFonts w:ascii="Arial Unicode MS" w:hAnsi="Arial Unicode MS" w:hint="eastAsia"/>
          <w:b/>
          <w:sz w:val="18"/>
          <w:u w:val="none"/>
        </w:rPr>
        <w:t>〉〉</w:t>
      </w:r>
    </w:p>
    <w:p w14:paraId="20665826" w14:textId="77777777" w:rsidR="00B67B9B" w:rsidRPr="000F4488" w:rsidRDefault="00B67B9B" w:rsidP="00B67B9B">
      <w:pPr>
        <w:ind w:leftChars="71" w:left="142"/>
        <w:jc w:val="both"/>
      </w:pPr>
      <w:r w:rsidRPr="003D460F">
        <w:rPr>
          <w:rFonts w:hint="eastAsia"/>
          <w:color w:val="5F5F5F"/>
          <w:sz w:val="18"/>
          <w:szCs w:val="18"/>
        </w:rPr>
        <w:t>【編註】</w:t>
      </w:r>
      <w:r>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29" w:history="1">
        <w:r w:rsidRPr="0020074A">
          <w:rPr>
            <w:rStyle w:val="a3"/>
            <w:rFonts w:ascii="Arial Unicode MS" w:hAnsi="Arial Unicode MS"/>
            <w:sz w:val="18"/>
            <w:szCs w:val="20"/>
          </w:rPr>
          <w:t>告知</w:t>
        </w:r>
      </w:hyperlink>
      <w:r w:rsidRPr="003D460F">
        <w:rPr>
          <w:rFonts w:hint="eastAsia"/>
          <w:color w:val="5F5F5F"/>
          <w:sz w:val="18"/>
          <w:szCs w:val="20"/>
        </w:rPr>
        <w:t>，謝謝！</w:t>
      </w:r>
    </w:p>
    <w:p w14:paraId="5A1BFD21" w14:textId="77777777" w:rsidR="009B7CF0" w:rsidRPr="00B67B9B" w:rsidRDefault="009B7CF0" w:rsidP="009B7CF0">
      <w:pPr>
        <w:ind w:leftChars="50" w:left="100"/>
        <w:jc w:val="both"/>
        <w:rPr>
          <w:rFonts w:ascii="新細明體" w:hAnsi="新細明體" w:cs="新細明體"/>
          <w:color w:val="808080"/>
          <w:sz w:val="18"/>
          <w:szCs w:val="18"/>
        </w:rPr>
      </w:pPr>
    </w:p>
    <w:p w14:paraId="7ECAC023" w14:textId="1C7E9E23" w:rsidR="009B0310" w:rsidRPr="009B0310" w:rsidRDefault="00997807" w:rsidP="00C17F17">
      <w:pPr>
        <w:pStyle w:val="1"/>
        <w:rPr>
          <w:rFonts w:ascii="新細明體" w:hAnsi="新細明體"/>
          <w:color w:val="990000"/>
        </w:rPr>
      </w:pPr>
      <w:bookmarkStart w:id="24" w:name="_:::民國一百年六月二十九日公布條文:::"/>
      <w:bookmarkEnd w:id="24"/>
      <w:r w:rsidRPr="00997807">
        <w:rPr>
          <w:rFonts w:ascii="Arial Unicode MS" w:hAnsi="Arial Unicode MS" w:hint="eastAsia"/>
        </w:rPr>
        <w:lastRenderedPageBreak/>
        <w:t>:::</w:t>
      </w:r>
      <w:r w:rsidRPr="000E1CE4">
        <w:rPr>
          <w:rFonts w:hint="eastAsia"/>
        </w:rPr>
        <w:t>民國一百年六月二十九日</w:t>
      </w:r>
      <w:r w:rsidR="00B67B9B" w:rsidRPr="00B67B9B">
        <w:rPr>
          <w:rFonts w:ascii="Arial Unicode MS" w:hAnsi="Arial Unicode MS" w:hint="eastAsia"/>
        </w:rPr>
        <w:t>發</w:t>
      </w:r>
      <w:r w:rsidRPr="00997807">
        <w:rPr>
          <w:rFonts w:ascii="Arial Unicode MS" w:hAnsi="Arial Unicode MS" w:hint="eastAsia"/>
        </w:rPr>
        <w:t>布條文</w:t>
      </w:r>
      <w:r w:rsidRPr="00997807">
        <w:rPr>
          <w:rFonts w:ascii="Arial Unicode MS" w:hAnsi="Arial Unicode MS" w:hint="eastAsia"/>
        </w:rPr>
        <w:t>:::</w:t>
      </w:r>
      <w:r w:rsidR="00FE5580" w:rsidRPr="004B583D">
        <w:rPr>
          <w:rFonts w:ascii="Arial Unicode MS" w:hAnsi="Arial Unicode MS" w:hint="eastAsia"/>
          <w:color w:val="FFFFFF"/>
        </w:rPr>
        <w:t>a</w:t>
      </w:r>
      <w:r w:rsidR="00C37D07">
        <w:rPr>
          <w:rFonts w:ascii="Arial Unicode MS" w:hAnsi="Arial Unicode MS"/>
          <w:color w:val="FFFFFF"/>
        </w:rPr>
        <w:t>x</w:t>
      </w:r>
    </w:p>
    <w:p w14:paraId="433A0729" w14:textId="13BA4316" w:rsidR="006712A6" w:rsidRPr="00CC6D27" w:rsidRDefault="0088064F" w:rsidP="00C17F17">
      <w:pPr>
        <w:pStyle w:val="1"/>
      </w:pPr>
      <w:r>
        <w:t>【法規內容】</w:t>
      </w:r>
    </w:p>
    <w:p w14:paraId="2B00837B" w14:textId="77777777" w:rsidR="0088064F" w:rsidRDefault="00B861AD" w:rsidP="00FF16A7">
      <w:pPr>
        <w:pStyle w:val="2"/>
        <w:rPr>
          <w:rFonts w:hint="eastAsia"/>
          <w:color w:val="E36C0A"/>
        </w:rPr>
      </w:pPr>
      <w:bookmarkStart w:id="25" w:name="a1"/>
      <w:bookmarkEnd w:id="25"/>
      <w:r>
        <w:rPr>
          <w:rFonts w:hint="eastAsia"/>
          <w:color w:val="E36C0A"/>
        </w:rPr>
        <w:t>第</w:t>
      </w:r>
      <w:r>
        <w:rPr>
          <w:rFonts w:hint="eastAsia"/>
          <w:color w:val="E36C0A"/>
        </w:rPr>
        <w:t>1</w:t>
      </w:r>
      <w:r w:rsidR="0088064F">
        <w:rPr>
          <w:rFonts w:hint="eastAsia"/>
          <w:color w:val="E36C0A"/>
        </w:rPr>
        <w:t>條</w:t>
      </w:r>
    </w:p>
    <w:p w14:paraId="1A2A923B" w14:textId="261C7338" w:rsidR="001123FC" w:rsidRPr="00997807" w:rsidRDefault="0088064F" w:rsidP="001E5975">
      <w:pPr>
        <w:ind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1123FC" w:rsidRPr="00997807">
        <w:rPr>
          <w:rFonts w:ascii="Arial Unicode MS" w:hAnsi="Arial Unicode MS" w:hint="eastAsia"/>
          <w:color w:val="5F5F5F"/>
        </w:rPr>
        <w:t>本辦法依戶籍法（以下簡稱本法）第</w:t>
      </w:r>
      <w:hyperlink r:id="rId30" w:anchor="b67" w:history="1">
        <w:r w:rsidR="001123FC" w:rsidRPr="00997807">
          <w:rPr>
            <w:rStyle w:val="a3"/>
            <w:rFonts w:ascii="Arial Unicode MS" w:hAnsi="Arial Unicode MS" w:hint="eastAsia"/>
            <w:color w:val="5F5F5F"/>
          </w:rPr>
          <w:t>六十七</w:t>
        </w:r>
      </w:hyperlink>
      <w:r w:rsidR="001123FC" w:rsidRPr="00997807">
        <w:rPr>
          <w:rFonts w:ascii="Arial Unicode MS" w:hAnsi="Arial Unicode MS" w:hint="eastAsia"/>
          <w:color w:val="5F5F5F"/>
        </w:rPr>
        <w:t>條第二項規定訂定之。</w:t>
      </w:r>
    </w:p>
    <w:p w14:paraId="28D98B73" w14:textId="77777777" w:rsidR="0088064F" w:rsidRDefault="001123FC" w:rsidP="00FF16A7">
      <w:pPr>
        <w:pStyle w:val="2"/>
        <w:rPr>
          <w:rFonts w:hint="eastAsia"/>
          <w:color w:val="E36C0A"/>
        </w:rPr>
      </w:pPr>
      <w:r>
        <w:rPr>
          <w:rFonts w:hint="eastAsia"/>
          <w:color w:val="E36C0A"/>
        </w:rPr>
        <w:t>第</w:t>
      </w:r>
      <w:r>
        <w:rPr>
          <w:rFonts w:hint="eastAsia"/>
          <w:color w:val="E36C0A"/>
        </w:rPr>
        <w:t>2</w:t>
      </w:r>
      <w:r w:rsidR="0088064F">
        <w:rPr>
          <w:rFonts w:hint="eastAsia"/>
          <w:color w:val="E36C0A"/>
        </w:rPr>
        <w:t>條</w:t>
      </w:r>
    </w:p>
    <w:p w14:paraId="0F86D459" w14:textId="57E69AB6" w:rsidR="001123FC" w:rsidRPr="00997807" w:rsidRDefault="0088064F" w:rsidP="001E5975">
      <w:pPr>
        <w:ind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1123FC" w:rsidRPr="00997807">
        <w:rPr>
          <w:rFonts w:ascii="Arial Unicode MS" w:hAnsi="Arial Unicode MS" w:hint="eastAsia"/>
          <w:color w:val="5F5F5F"/>
        </w:rPr>
        <w:t>本辦法提供資料之種類如下：</w:t>
      </w:r>
    </w:p>
    <w:p w14:paraId="5FE27B04" w14:textId="77777777" w:rsidR="0088064F" w:rsidRDefault="000E1CE4" w:rsidP="001E5975">
      <w:pPr>
        <w:ind w:left="142"/>
        <w:jc w:val="both"/>
        <w:rPr>
          <w:rFonts w:ascii="Arial Unicode MS" w:hAnsi="Arial Unicode MS" w:hint="eastAsia"/>
          <w:color w:val="5F5F5F"/>
        </w:rPr>
      </w:pPr>
      <w:r w:rsidRPr="00997807">
        <w:rPr>
          <w:rFonts w:ascii="Arial Unicode MS" w:hAnsi="Arial Unicode MS" w:hint="eastAsia"/>
          <w:color w:val="5F5F5F"/>
        </w:rPr>
        <w:t xml:space="preserve">　　</w:t>
      </w:r>
      <w:r w:rsidR="001123FC" w:rsidRPr="00997807">
        <w:rPr>
          <w:rFonts w:ascii="Arial Unicode MS" w:hAnsi="Arial Unicode MS" w:hint="eastAsia"/>
          <w:color w:val="5F5F5F"/>
        </w:rPr>
        <w:t>一、書面戶籍資料：指戶籍謄本、戶籍登記申請書、簿冊、卡片與檔存證明文件等</w:t>
      </w:r>
      <w:r w:rsidR="0088064F">
        <w:rPr>
          <w:rFonts w:ascii="Arial Unicode MS" w:hAnsi="Arial Unicode MS" w:hint="eastAsia"/>
          <w:color w:val="5F5F5F"/>
        </w:rPr>
        <w:t>。</w:t>
      </w:r>
    </w:p>
    <w:p w14:paraId="764CA0D5" w14:textId="10537195" w:rsidR="0088064F" w:rsidRDefault="0088064F" w:rsidP="001E5975">
      <w:pPr>
        <w:ind w:left="142"/>
        <w:jc w:val="both"/>
        <w:rPr>
          <w:rFonts w:ascii="Arial Unicode MS" w:hAnsi="Arial Unicode MS" w:hint="eastAsia"/>
          <w:color w:val="5F5F5F"/>
        </w:rPr>
      </w:pPr>
      <w:r>
        <w:rPr>
          <w:rFonts w:ascii="Arial Unicode MS" w:hAnsi="Arial Unicode MS" w:hint="eastAsia"/>
          <w:color w:val="5F5F5F"/>
        </w:rPr>
        <w:t xml:space="preserve">　　</w:t>
      </w:r>
      <w:r w:rsidRPr="00997807">
        <w:rPr>
          <w:rFonts w:ascii="Arial Unicode MS" w:hAnsi="Arial Unicode MS" w:hint="eastAsia"/>
          <w:color w:val="5F5F5F"/>
        </w:rPr>
        <w:t>二</w:t>
      </w:r>
      <w:r>
        <w:rPr>
          <w:rFonts w:ascii="Arial Unicode MS" w:hAnsi="Arial Unicode MS" w:hint="eastAsia"/>
          <w:color w:val="5F5F5F"/>
        </w:rPr>
        <w:t>、</w:t>
      </w:r>
      <w:r w:rsidR="001123FC" w:rsidRPr="00997807">
        <w:rPr>
          <w:rFonts w:ascii="Arial Unicode MS" w:hAnsi="Arial Unicode MS" w:hint="eastAsia"/>
          <w:color w:val="5F5F5F"/>
        </w:rPr>
        <w:t>電磁紀錄戶籍資料：指依據戶籍登記項目經電腦處理之個人與全戶資料檔案</w:t>
      </w:r>
      <w:r>
        <w:rPr>
          <w:rFonts w:ascii="Arial Unicode MS" w:hAnsi="Arial Unicode MS" w:hint="eastAsia"/>
          <w:color w:val="5F5F5F"/>
        </w:rPr>
        <w:t>。</w:t>
      </w:r>
    </w:p>
    <w:p w14:paraId="0E271932" w14:textId="33F61572" w:rsidR="0088064F" w:rsidRDefault="0088064F" w:rsidP="001E5975">
      <w:pPr>
        <w:ind w:left="142"/>
        <w:jc w:val="both"/>
        <w:rPr>
          <w:rFonts w:ascii="Arial Unicode MS" w:hAnsi="Arial Unicode MS" w:hint="eastAsia"/>
          <w:color w:val="5F5F5F"/>
        </w:rPr>
      </w:pPr>
      <w:r>
        <w:rPr>
          <w:rFonts w:ascii="Arial Unicode MS" w:hAnsi="Arial Unicode MS" w:hint="eastAsia"/>
          <w:color w:val="5F5F5F"/>
        </w:rPr>
        <w:t xml:space="preserve">　　</w:t>
      </w:r>
      <w:r w:rsidRPr="00997807">
        <w:rPr>
          <w:rFonts w:ascii="Arial Unicode MS" w:hAnsi="Arial Unicode MS" w:hint="eastAsia"/>
          <w:color w:val="5F5F5F"/>
        </w:rPr>
        <w:t>三</w:t>
      </w:r>
      <w:r>
        <w:rPr>
          <w:rFonts w:ascii="Arial Unicode MS" w:hAnsi="Arial Unicode MS" w:hint="eastAsia"/>
          <w:color w:val="5F5F5F"/>
        </w:rPr>
        <w:t>、</w:t>
      </w:r>
      <w:r w:rsidR="001123FC" w:rsidRPr="00997807">
        <w:rPr>
          <w:rFonts w:ascii="Arial Unicode MS" w:hAnsi="Arial Unicode MS" w:hint="eastAsia"/>
          <w:color w:val="5F5F5F"/>
        </w:rPr>
        <w:t>人口統計資料：指依據戶籍登記之現住人口或依戶籍登記申請書記載事項，編製戶口統計資料，依統計期間可分月統計資料、季統計資料與年統計資料</w:t>
      </w:r>
      <w:r>
        <w:rPr>
          <w:rFonts w:ascii="Arial Unicode MS" w:hAnsi="Arial Unicode MS" w:hint="eastAsia"/>
          <w:color w:val="5F5F5F"/>
        </w:rPr>
        <w:t>。</w:t>
      </w:r>
    </w:p>
    <w:p w14:paraId="040174A8" w14:textId="5020902B" w:rsidR="0088064F" w:rsidRDefault="0088064F" w:rsidP="001E5975">
      <w:pPr>
        <w:ind w:left="142"/>
        <w:jc w:val="both"/>
        <w:rPr>
          <w:rFonts w:ascii="Arial Unicode MS" w:hAnsi="Arial Unicode MS" w:hint="eastAsia"/>
          <w:color w:val="5F5F5F"/>
        </w:rPr>
      </w:pPr>
      <w:r>
        <w:rPr>
          <w:rFonts w:ascii="Arial Unicode MS" w:hAnsi="Arial Unicode MS" w:hint="eastAsia"/>
          <w:color w:val="5F5F5F"/>
        </w:rPr>
        <w:t xml:space="preserve">　　</w:t>
      </w:r>
      <w:r w:rsidRPr="00997807">
        <w:rPr>
          <w:rFonts w:ascii="Arial Unicode MS" w:hAnsi="Arial Unicode MS" w:hint="eastAsia"/>
          <w:color w:val="5F5F5F"/>
        </w:rPr>
        <w:t>四</w:t>
      </w:r>
      <w:r>
        <w:rPr>
          <w:rFonts w:ascii="Arial Unicode MS" w:hAnsi="Arial Unicode MS" w:hint="eastAsia"/>
          <w:color w:val="5F5F5F"/>
        </w:rPr>
        <w:t>、</w:t>
      </w:r>
      <w:r w:rsidR="001123FC" w:rsidRPr="00997807">
        <w:rPr>
          <w:rFonts w:ascii="Arial Unicode MS" w:hAnsi="Arial Unicode MS" w:hint="eastAsia"/>
          <w:color w:val="5F5F5F"/>
        </w:rPr>
        <w:t>親等關聯資料：指戶政機關依據戶籍資料連結親屬關係，依規定提供之親屬關係證明文件</w:t>
      </w:r>
      <w:r>
        <w:rPr>
          <w:rFonts w:ascii="Arial Unicode MS" w:hAnsi="Arial Unicode MS" w:hint="eastAsia"/>
          <w:color w:val="5F5F5F"/>
        </w:rPr>
        <w:t>。</w:t>
      </w:r>
    </w:p>
    <w:p w14:paraId="7634C640" w14:textId="53784792" w:rsidR="001123FC" w:rsidRPr="00997807" w:rsidRDefault="0088064F" w:rsidP="001E5975">
      <w:pPr>
        <w:ind w:left="142"/>
        <w:jc w:val="both"/>
        <w:rPr>
          <w:rFonts w:ascii="Arial Unicode MS" w:hAnsi="Arial Unicode MS"/>
          <w:color w:val="5F5F5F"/>
        </w:rPr>
      </w:pPr>
      <w:r>
        <w:rPr>
          <w:rFonts w:ascii="Arial Unicode MS" w:hAnsi="Arial Unicode MS" w:hint="eastAsia"/>
          <w:color w:val="5F5F5F"/>
        </w:rPr>
        <w:t xml:space="preserve">　　</w:t>
      </w:r>
      <w:r w:rsidRPr="00997807">
        <w:rPr>
          <w:rFonts w:ascii="Arial Unicode MS" w:hAnsi="Arial Unicode MS" w:hint="eastAsia"/>
          <w:color w:val="5F5F5F"/>
        </w:rPr>
        <w:t>五</w:t>
      </w:r>
      <w:r>
        <w:rPr>
          <w:rFonts w:ascii="Arial Unicode MS" w:hAnsi="Arial Unicode MS" w:hint="eastAsia"/>
          <w:color w:val="5F5F5F"/>
        </w:rPr>
        <w:t>、</w:t>
      </w:r>
      <w:r w:rsidR="001123FC" w:rsidRPr="00997807">
        <w:rPr>
          <w:rFonts w:ascii="Arial Unicode MS" w:hAnsi="Arial Unicode MS" w:hint="eastAsia"/>
          <w:color w:val="5F5F5F"/>
        </w:rPr>
        <w:t>日據時期戶口調查簿數位資料。</w:t>
      </w:r>
    </w:p>
    <w:p w14:paraId="282E59A5" w14:textId="77777777" w:rsidR="0088064F" w:rsidRDefault="001123FC" w:rsidP="00FF16A7">
      <w:pPr>
        <w:pStyle w:val="2"/>
        <w:rPr>
          <w:rFonts w:hint="eastAsia"/>
          <w:color w:val="E36C0A"/>
        </w:rPr>
      </w:pPr>
      <w:r>
        <w:rPr>
          <w:rFonts w:hint="eastAsia"/>
          <w:color w:val="E36C0A"/>
        </w:rPr>
        <w:t>第</w:t>
      </w:r>
      <w:r>
        <w:rPr>
          <w:rFonts w:hint="eastAsia"/>
          <w:color w:val="E36C0A"/>
        </w:rPr>
        <w:t>3</w:t>
      </w:r>
      <w:r w:rsidR="0088064F">
        <w:rPr>
          <w:rFonts w:hint="eastAsia"/>
          <w:color w:val="E36C0A"/>
        </w:rPr>
        <w:t>條</w:t>
      </w:r>
    </w:p>
    <w:p w14:paraId="47EF6CE5" w14:textId="4549B059" w:rsidR="0088064F" w:rsidRDefault="0088064F" w:rsidP="001E5975">
      <w:pPr>
        <w:ind w:left="142"/>
        <w:jc w:val="both"/>
        <w:rPr>
          <w:rFonts w:ascii="Arial Unicode MS" w:hAnsi="Arial Unicode MS" w:hint="eastAsia"/>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1123FC" w:rsidRPr="00997807">
        <w:rPr>
          <w:rFonts w:ascii="Arial Unicode MS" w:hAnsi="Arial Unicode MS" w:hint="eastAsia"/>
          <w:color w:val="5F5F5F"/>
        </w:rPr>
        <w:t>本辦法所稱申請機關，指中央與地方各級機關及依法令或受委託行使公權力之民間團體</w:t>
      </w:r>
      <w:r>
        <w:rPr>
          <w:rFonts w:ascii="Arial Unicode MS" w:hAnsi="Arial Unicode MS" w:hint="eastAsia"/>
          <w:color w:val="5F5F5F"/>
        </w:rPr>
        <w:t>。</w:t>
      </w:r>
    </w:p>
    <w:p w14:paraId="3D8B0672" w14:textId="5B90F968" w:rsidR="0088064F" w:rsidRDefault="0088064F" w:rsidP="001E5975">
      <w:pPr>
        <w:ind w:left="142"/>
        <w:jc w:val="both"/>
        <w:rPr>
          <w:rFonts w:ascii="Arial Unicode MS" w:hAnsi="Arial Unicode MS" w:hint="eastAsia"/>
          <w:color w:val="5F5F5F"/>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Pr="00C17F17">
        <w:rPr>
          <w:rFonts w:ascii="Arial Unicode MS" w:hAnsi="Arial Unicode MS" w:hint="eastAsia"/>
          <w:color w:val="666699"/>
        </w:rPr>
        <w:t>本辦法所稱資訊連結系統，指內政部開發之連結介面、電子閘門與資訊中介服務等應用軟體及作業程序</w:t>
      </w:r>
      <w:r>
        <w:rPr>
          <w:rFonts w:ascii="Arial Unicode MS" w:hAnsi="Arial Unicode MS" w:hint="eastAsia"/>
          <w:color w:val="5F5F5F"/>
        </w:rPr>
        <w:t>。</w:t>
      </w:r>
    </w:p>
    <w:p w14:paraId="2A008F76" w14:textId="786BE9C3" w:rsidR="0088064F" w:rsidRDefault="0088064F" w:rsidP="001E5975">
      <w:pPr>
        <w:ind w:left="142"/>
        <w:jc w:val="both"/>
        <w:rPr>
          <w:rFonts w:ascii="Arial Unicode MS" w:hAnsi="Arial Unicode MS" w:hint="eastAsia"/>
          <w:color w:val="5F5F5F"/>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Pr="00997807">
        <w:rPr>
          <w:rFonts w:ascii="Arial Unicode MS" w:hAnsi="Arial Unicode MS" w:hint="eastAsia"/>
          <w:color w:val="5F5F5F"/>
        </w:rPr>
        <w:t>本辦法所稱資訊連結系統提供機關（以下簡稱提供機關），在中央為內政部；在直轄市為直轄市政府；在縣（市）為縣（市）政府。但親等關聯資料以內政部為提供機關</w:t>
      </w:r>
      <w:r>
        <w:rPr>
          <w:rFonts w:ascii="Arial Unicode MS" w:hAnsi="Arial Unicode MS" w:hint="eastAsia"/>
          <w:color w:val="5F5F5F"/>
        </w:rPr>
        <w:t>。</w:t>
      </w:r>
    </w:p>
    <w:p w14:paraId="0D362B4E" w14:textId="3694DD4C" w:rsidR="001123FC" w:rsidRPr="00C17F17" w:rsidRDefault="0088064F" w:rsidP="001E5975">
      <w:pPr>
        <w:ind w:left="142"/>
        <w:jc w:val="both"/>
        <w:rPr>
          <w:rFonts w:ascii="Arial Unicode MS" w:hAnsi="Arial Unicode MS"/>
          <w:color w:val="666699"/>
        </w:rPr>
      </w:pPr>
      <w:r>
        <w:rPr>
          <w:rFonts w:ascii="Calibri" w:hAnsi="Calibri" w:hint="eastAsia"/>
          <w:color w:val="404040"/>
          <w:sz w:val="18"/>
        </w:rPr>
        <w:t>﹝</w:t>
      </w:r>
      <w:r>
        <w:rPr>
          <w:rFonts w:ascii="Calibri" w:hAnsi="Calibri" w:hint="eastAsia"/>
          <w:color w:val="404040"/>
          <w:sz w:val="18"/>
        </w:rPr>
        <w:t>4</w:t>
      </w:r>
      <w:r>
        <w:rPr>
          <w:rFonts w:ascii="Calibri" w:hAnsi="Calibri" w:hint="eastAsia"/>
          <w:color w:val="404040"/>
          <w:sz w:val="18"/>
        </w:rPr>
        <w:t>﹞</w:t>
      </w:r>
      <w:r w:rsidR="001123FC" w:rsidRPr="00C17F17">
        <w:rPr>
          <w:rFonts w:ascii="Arial Unicode MS" w:hAnsi="Arial Unicode MS" w:hint="eastAsia"/>
          <w:color w:val="666699"/>
        </w:rPr>
        <w:t>本辦法所稱連結機關，指向前項提供機關申請應用資訊連結系統，依法行使公權力之中央或地方機關。</w:t>
      </w:r>
    </w:p>
    <w:p w14:paraId="1D82F673" w14:textId="77777777" w:rsidR="0088064F" w:rsidRDefault="001123FC" w:rsidP="00FF16A7">
      <w:pPr>
        <w:pStyle w:val="2"/>
        <w:rPr>
          <w:rFonts w:hint="eastAsia"/>
          <w:color w:val="E36C0A"/>
        </w:rPr>
      </w:pPr>
      <w:r>
        <w:rPr>
          <w:rFonts w:hint="eastAsia"/>
          <w:color w:val="E36C0A"/>
        </w:rPr>
        <w:t>第</w:t>
      </w:r>
      <w:r>
        <w:rPr>
          <w:rFonts w:hint="eastAsia"/>
          <w:color w:val="E36C0A"/>
        </w:rPr>
        <w:t>4</w:t>
      </w:r>
      <w:r w:rsidR="0088064F">
        <w:rPr>
          <w:rFonts w:hint="eastAsia"/>
          <w:color w:val="E36C0A"/>
        </w:rPr>
        <w:t>條</w:t>
      </w:r>
    </w:p>
    <w:p w14:paraId="03B5FA9A" w14:textId="5E06F1A3" w:rsidR="001123FC" w:rsidRPr="00997807" w:rsidRDefault="0088064F" w:rsidP="001E5975">
      <w:pPr>
        <w:ind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1123FC" w:rsidRPr="00997807">
        <w:rPr>
          <w:rFonts w:ascii="Arial Unicode MS" w:hAnsi="Arial Unicode MS" w:hint="eastAsia"/>
          <w:color w:val="5F5F5F"/>
        </w:rPr>
        <w:t>申請機關申請書面戶籍資料、人口統計資料或申請查對、抄錄戶籍資料，應以書面向戶政事務所提出申請。但遇有緊急情形者，不在此限。</w:t>
      </w:r>
    </w:p>
    <w:p w14:paraId="0652939C" w14:textId="77777777" w:rsidR="0088064F" w:rsidRDefault="001123FC" w:rsidP="00FF16A7">
      <w:pPr>
        <w:pStyle w:val="2"/>
        <w:rPr>
          <w:rFonts w:hint="eastAsia"/>
          <w:color w:val="E36C0A"/>
        </w:rPr>
      </w:pPr>
      <w:r>
        <w:rPr>
          <w:rFonts w:hint="eastAsia"/>
          <w:color w:val="E36C0A"/>
        </w:rPr>
        <w:t>第</w:t>
      </w:r>
      <w:r>
        <w:rPr>
          <w:rFonts w:hint="eastAsia"/>
          <w:color w:val="E36C0A"/>
        </w:rPr>
        <w:t>5</w:t>
      </w:r>
      <w:r w:rsidR="0088064F">
        <w:rPr>
          <w:rFonts w:hint="eastAsia"/>
          <w:color w:val="E36C0A"/>
        </w:rPr>
        <w:t>條</w:t>
      </w:r>
    </w:p>
    <w:p w14:paraId="59435844" w14:textId="2879C72B" w:rsidR="0088064F" w:rsidRDefault="0088064F" w:rsidP="001E5975">
      <w:pPr>
        <w:ind w:left="142"/>
        <w:jc w:val="both"/>
        <w:rPr>
          <w:rFonts w:ascii="Arial Unicode MS" w:hAnsi="Arial Unicode MS" w:hint="eastAsia"/>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1123FC" w:rsidRPr="00997807">
        <w:rPr>
          <w:rFonts w:ascii="Arial Unicode MS" w:hAnsi="Arial Unicode MS" w:hint="eastAsia"/>
          <w:color w:val="5F5F5F"/>
        </w:rPr>
        <w:t>申請機關申請書面戶籍資料，應載明被查詢者姓名、國民身分證統一編號、戶籍地行政區或戶籍地址、申請事由，並向戶籍地戶政事務所為之。但戶籍登記申請書、檔存證明文件、簿冊、卡片資料等資料，應向保管資料之戶政事務所為之</w:t>
      </w:r>
      <w:r>
        <w:rPr>
          <w:rFonts w:ascii="Arial Unicode MS" w:hAnsi="Arial Unicode MS" w:hint="eastAsia"/>
          <w:color w:val="5F5F5F"/>
        </w:rPr>
        <w:t>。</w:t>
      </w:r>
    </w:p>
    <w:p w14:paraId="3A013349" w14:textId="57CD0341" w:rsidR="0088064F" w:rsidRDefault="0088064F" w:rsidP="001E5975">
      <w:pPr>
        <w:ind w:left="142"/>
        <w:jc w:val="both"/>
        <w:rPr>
          <w:rFonts w:ascii="Arial Unicode MS" w:hAnsi="Arial Unicode MS" w:hint="eastAsia"/>
          <w:color w:val="5F5F5F"/>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Pr="00C17F17">
        <w:rPr>
          <w:rFonts w:ascii="Arial Unicode MS" w:hAnsi="Arial Unicode MS" w:hint="eastAsia"/>
          <w:color w:val="666699"/>
        </w:rPr>
        <w:t>戶政事務所得提供跨管轄區域戶籍資料</w:t>
      </w:r>
      <w:r>
        <w:rPr>
          <w:rFonts w:ascii="Arial Unicode MS" w:hAnsi="Arial Unicode MS" w:hint="eastAsia"/>
          <w:color w:val="5F5F5F"/>
        </w:rPr>
        <w:t>。</w:t>
      </w:r>
    </w:p>
    <w:p w14:paraId="4D7A43BE" w14:textId="6F1C1A5F" w:rsidR="001123FC" w:rsidRPr="00997807" w:rsidRDefault="0088064F" w:rsidP="001E5975">
      <w:pPr>
        <w:ind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001123FC" w:rsidRPr="00997807">
        <w:rPr>
          <w:rFonts w:ascii="Arial Unicode MS" w:hAnsi="Arial Unicode MS" w:hint="eastAsia"/>
          <w:color w:val="5F5F5F"/>
        </w:rPr>
        <w:t>戶政事務所應依電腦處理個人資料保護</w:t>
      </w:r>
      <w:r w:rsidR="000E1CE4" w:rsidRPr="00997807">
        <w:rPr>
          <w:rFonts w:ascii="Arial Unicode MS" w:hAnsi="Arial Unicode MS" w:hint="eastAsia"/>
          <w:color w:val="5F5F5F"/>
        </w:rPr>
        <w:t>法</w:t>
      </w:r>
      <w:hyperlink r:id="rId31" w:anchor="a8" w:history="1">
        <w:r w:rsidR="000E1CE4" w:rsidRPr="00997807">
          <w:rPr>
            <w:rStyle w:val="a3"/>
            <w:rFonts w:ascii="Arial Unicode MS" w:hAnsi="Arial Unicode MS" w:hint="eastAsia"/>
            <w:color w:val="5F5F5F"/>
          </w:rPr>
          <w:t>第八條</w:t>
        </w:r>
      </w:hyperlink>
      <w:r w:rsidR="001123FC" w:rsidRPr="00997807">
        <w:rPr>
          <w:rFonts w:ascii="Arial Unicode MS" w:hAnsi="Arial Unicode MS" w:hint="eastAsia"/>
          <w:color w:val="5F5F5F"/>
        </w:rPr>
        <w:t>規定審核各機關之申請事由。</w:t>
      </w:r>
    </w:p>
    <w:p w14:paraId="5C1B8718" w14:textId="77777777" w:rsidR="0088064F" w:rsidRDefault="001123FC" w:rsidP="00FF16A7">
      <w:pPr>
        <w:pStyle w:val="2"/>
        <w:rPr>
          <w:rFonts w:hint="eastAsia"/>
          <w:color w:val="E36C0A"/>
        </w:rPr>
      </w:pPr>
      <w:r>
        <w:rPr>
          <w:rFonts w:hint="eastAsia"/>
          <w:color w:val="E36C0A"/>
        </w:rPr>
        <w:t>第</w:t>
      </w:r>
      <w:r>
        <w:rPr>
          <w:rFonts w:hint="eastAsia"/>
          <w:color w:val="E36C0A"/>
        </w:rPr>
        <w:t>6</w:t>
      </w:r>
      <w:r w:rsidR="0088064F">
        <w:rPr>
          <w:rFonts w:hint="eastAsia"/>
          <w:color w:val="E36C0A"/>
        </w:rPr>
        <w:t>條</w:t>
      </w:r>
    </w:p>
    <w:p w14:paraId="2F17BFE1" w14:textId="1F6A48C3" w:rsidR="001123FC" w:rsidRPr="00997807" w:rsidRDefault="0088064F" w:rsidP="001E5975">
      <w:pPr>
        <w:ind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1123FC" w:rsidRPr="00997807">
        <w:rPr>
          <w:rFonts w:ascii="Arial Unicode MS" w:hAnsi="Arial Unicode MS" w:hint="eastAsia"/>
          <w:color w:val="5F5F5F"/>
        </w:rPr>
        <w:t>戶政事務所受理申請機關申請查對、抄錄或交付書面戶籍資料時，得</w:t>
      </w:r>
      <w:r w:rsidR="000E1CE4" w:rsidRPr="00997807">
        <w:rPr>
          <w:rFonts w:ascii="Arial Unicode MS" w:hAnsi="Arial Unicode MS" w:hint="eastAsia"/>
          <w:color w:val="5F5F5F"/>
        </w:rPr>
        <w:t>依</w:t>
      </w:r>
      <w:hyperlink r:id="rId32" w:history="1">
        <w:r w:rsidR="000E1CE4" w:rsidRPr="00997807">
          <w:rPr>
            <w:rStyle w:val="a3"/>
            <w:rFonts w:ascii="Arial Unicode MS" w:hAnsi="Arial Unicode MS" w:hint="eastAsia"/>
            <w:color w:val="5F5F5F"/>
          </w:rPr>
          <w:t>戶政規費收費標準</w:t>
        </w:r>
      </w:hyperlink>
      <w:r w:rsidR="001123FC" w:rsidRPr="00997807">
        <w:rPr>
          <w:rFonts w:ascii="Arial Unicode MS" w:hAnsi="Arial Unicode MS" w:hint="eastAsia"/>
          <w:color w:val="5F5F5F"/>
        </w:rPr>
        <w:t>酌收規費。</w:t>
      </w:r>
    </w:p>
    <w:p w14:paraId="715F510F" w14:textId="77777777" w:rsidR="0088064F" w:rsidRDefault="001123FC" w:rsidP="00FF16A7">
      <w:pPr>
        <w:pStyle w:val="2"/>
        <w:rPr>
          <w:rFonts w:hint="eastAsia"/>
          <w:color w:val="E36C0A"/>
        </w:rPr>
      </w:pPr>
      <w:bookmarkStart w:id="26" w:name="a7"/>
      <w:bookmarkEnd w:id="26"/>
      <w:r>
        <w:rPr>
          <w:rFonts w:hint="eastAsia"/>
          <w:color w:val="E36C0A"/>
        </w:rPr>
        <w:t>第</w:t>
      </w:r>
      <w:r>
        <w:rPr>
          <w:rFonts w:hint="eastAsia"/>
          <w:color w:val="E36C0A"/>
        </w:rPr>
        <w:t>7</w:t>
      </w:r>
      <w:r w:rsidR="0088064F">
        <w:rPr>
          <w:rFonts w:hint="eastAsia"/>
          <w:color w:val="E36C0A"/>
        </w:rPr>
        <w:t>條</w:t>
      </w:r>
    </w:p>
    <w:p w14:paraId="632DF21F" w14:textId="2A498A2F" w:rsidR="001123FC" w:rsidRPr="00997807" w:rsidRDefault="0088064F" w:rsidP="001E5975">
      <w:pPr>
        <w:ind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1123FC" w:rsidRPr="00997807">
        <w:rPr>
          <w:rFonts w:ascii="Arial Unicode MS" w:hAnsi="Arial Unicode MS" w:hint="eastAsia"/>
          <w:color w:val="5F5F5F"/>
        </w:rPr>
        <w:t>資訊連結系統提供資料方式如下：</w:t>
      </w:r>
    </w:p>
    <w:p w14:paraId="1764E892" w14:textId="77777777" w:rsidR="0088064F" w:rsidRDefault="000E1CE4" w:rsidP="001E5975">
      <w:pPr>
        <w:ind w:left="142"/>
        <w:jc w:val="both"/>
        <w:rPr>
          <w:rFonts w:ascii="Arial Unicode MS" w:hAnsi="Arial Unicode MS" w:hint="eastAsia"/>
          <w:color w:val="5F5F5F"/>
        </w:rPr>
      </w:pPr>
      <w:r w:rsidRPr="00997807">
        <w:rPr>
          <w:rFonts w:ascii="Arial Unicode MS" w:hAnsi="Arial Unicode MS" w:hint="eastAsia"/>
          <w:color w:val="5F5F5F"/>
        </w:rPr>
        <w:t xml:space="preserve">　　</w:t>
      </w:r>
      <w:r w:rsidR="001123FC" w:rsidRPr="00997807">
        <w:rPr>
          <w:rFonts w:ascii="Arial Unicode MS" w:hAnsi="Arial Unicode MS" w:hint="eastAsia"/>
          <w:color w:val="5F5F5F"/>
        </w:rPr>
        <w:t>一、線上資料查詢</w:t>
      </w:r>
      <w:r w:rsidR="0088064F">
        <w:rPr>
          <w:rFonts w:ascii="Arial Unicode MS" w:hAnsi="Arial Unicode MS" w:hint="eastAsia"/>
          <w:color w:val="5F5F5F"/>
        </w:rPr>
        <w:t>。</w:t>
      </w:r>
    </w:p>
    <w:p w14:paraId="72586A45" w14:textId="48FA547B" w:rsidR="0088064F" w:rsidRDefault="0088064F" w:rsidP="001E5975">
      <w:pPr>
        <w:ind w:left="142"/>
        <w:jc w:val="both"/>
        <w:rPr>
          <w:rFonts w:ascii="Arial Unicode MS" w:hAnsi="Arial Unicode MS" w:hint="eastAsia"/>
          <w:color w:val="5F5F5F"/>
        </w:rPr>
      </w:pPr>
      <w:r>
        <w:rPr>
          <w:rFonts w:ascii="Arial Unicode MS" w:hAnsi="Arial Unicode MS" w:hint="eastAsia"/>
          <w:color w:val="5F5F5F"/>
        </w:rPr>
        <w:t xml:space="preserve">　　</w:t>
      </w:r>
      <w:r w:rsidRPr="00997807">
        <w:rPr>
          <w:rFonts w:ascii="Arial Unicode MS" w:hAnsi="Arial Unicode MS" w:hint="eastAsia"/>
          <w:color w:val="5F5F5F"/>
        </w:rPr>
        <w:t>二</w:t>
      </w:r>
      <w:r>
        <w:rPr>
          <w:rFonts w:ascii="Arial Unicode MS" w:hAnsi="Arial Unicode MS" w:hint="eastAsia"/>
          <w:color w:val="5F5F5F"/>
        </w:rPr>
        <w:t>、</w:t>
      </w:r>
      <w:r w:rsidR="001123FC" w:rsidRPr="00997807">
        <w:rPr>
          <w:rFonts w:ascii="Arial Unicode MS" w:hAnsi="Arial Unicode MS" w:hint="eastAsia"/>
          <w:color w:val="5F5F5F"/>
        </w:rPr>
        <w:t>電磁紀錄之檔案傳輸或儲存媒體交換</w:t>
      </w:r>
      <w:r>
        <w:rPr>
          <w:rFonts w:ascii="Arial Unicode MS" w:hAnsi="Arial Unicode MS" w:hint="eastAsia"/>
          <w:color w:val="5F5F5F"/>
        </w:rPr>
        <w:t>。</w:t>
      </w:r>
    </w:p>
    <w:p w14:paraId="6CDBD364" w14:textId="1FF1D733" w:rsidR="001123FC" w:rsidRPr="00C17F17" w:rsidRDefault="0088064F" w:rsidP="001E5975">
      <w:pPr>
        <w:ind w:left="142"/>
        <w:jc w:val="both"/>
        <w:rPr>
          <w:rFonts w:ascii="Arial Unicode MS" w:hAnsi="Arial Unicode MS"/>
          <w:color w:val="666699"/>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1123FC" w:rsidRPr="00C17F17">
        <w:rPr>
          <w:rFonts w:ascii="Arial Unicode MS" w:hAnsi="Arial Unicode MS" w:hint="eastAsia"/>
          <w:color w:val="666699"/>
        </w:rPr>
        <w:t>親等關聯資料提供方式為資訊連結系統線上查詢。</w:t>
      </w:r>
    </w:p>
    <w:p w14:paraId="18DE4D49" w14:textId="77777777" w:rsidR="0088064F" w:rsidRDefault="001123FC" w:rsidP="00FF16A7">
      <w:pPr>
        <w:pStyle w:val="2"/>
        <w:rPr>
          <w:rFonts w:hint="eastAsia"/>
          <w:color w:val="E36C0A"/>
        </w:rPr>
      </w:pPr>
      <w:r>
        <w:rPr>
          <w:rFonts w:hint="eastAsia"/>
          <w:color w:val="E36C0A"/>
        </w:rPr>
        <w:lastRenderedPageBreak/>
        <w:t>第</w:t>
      </w:r>
      <w:r>
        <w:rPr>
          <w:rFonts w:hint="eastAsia"/>
          <w:color w:val="E36C0A"/>
        </w:rPr>
        <w:t>8</w:t>
      </w:r>
      <w:r w:rsidR="0088064F">
        <w:rPr>
          <w:rFonts w:hint="eastAsia"/>
          <w:color w:val="E36C0A"/>
        </w:rPr>
        <w:t>條</w:t>
      </w:r>
    </w:p>
    <w:p w14:paraId="0461C4C2" w14:textId="6F77EFFF" w:rsidR="0088064F" w:rsidRDefault="0088064F" w:rsidP="001E5975">
      <w:pPr>
        <w:ind w:left="142"/>
        <w:jc w:val="both"/>
        <w:rPr>
          <w:rFonts w:ascii="Arial Unicode MS" w:hAnsi="Arial Unicode MS" w:hint="eastAsia"/>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1123FC" w:rsidRPr="00997807">
        <w:rPr>
          <w:rFonts w:ascii="Arial Unicode MS" w:hAnsi="Arial Unicode MS" w:hint="eastAsia"/>
          <w:color w:val="5F5F5F"/>
        </w:rPr>
        <w:t>連結機關申請應用資訊連結系統，其申請之電磁紀錄戶籍資料屬全國性或跨直轄市、縣（市）者，向內政部為之；屬單一直轄市、縣（市）資料者，向各該直轄市、縣（市）政府為之。但其他法律另有規定者，依其規定</w:t>
      </w:r>
      <w:r>
        <w:rPr>
          <w:rFonts w:ascii="Arial Unicode MS" w:hAnsi="Arial Unicode MS" w:hint="eastAsia"/>
          <w:color w:val="5F5F5F"/>
        </w:rPr>
        <w:t>。</w:t>
      </w:r>
    </w:p>
    <w:p w14:paraId="29FD2040" w14:textId="7CD1A7AC" w:rsidR="001123FC" w:rsidRPr="00C17F17" w:rsidRDefault="0088064F" w:rsidP="001E5975">
      <w:pPr>
        <w:ind w:left="142"/>
        <w:jc w:val="both"/>
        <w:rPr>
          <w:rFonts w:ascii="Arial Unicode MS" w:hAnsi="Arial Unicode MS"/>
          <w:color w:val="666699"/>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1123FC" w:rsidRPr="00C17F17">
        <w:rPr>
          <w:rFonts w:ascii="Arial Unicode MS" w:hAnsi="Arial Unicode MS" w:hint="eastAsia"/>
          <w:color w:val="666699"/>
        </w:rPr>
        <w:t>連結機關申請應用資訊連結系統，申請親等關聯資料，向內政部為之。</w:t>
      </w:r>
    </w:p>
    <w:p w14:paraId="747D0B7C" w14:textId="77777777" w:rsidR="0088064F" w:rsidRDefault="001123FC" w:rsidP="00FF16A7">
      <w:pPr>
        <w:pStyle w:val="2"/>
        <w:rPr>
          <w:rFonts w:hint="eastAsia"/>
          <w:color w:val="E36C0A"/>
        </w:rPr>
      </w:pPr>
      <w:bookmarkStart w:id="27" w:name="a9"/>
      <w:bookmarkEnd w:id="27"/>
      <w:r>
        <w:rPr>
          <w:rFonts w:hint="eastAsia"/>
          <w:color w:val="E36C0A"/>
        </w:rPr>
        <w:t>第</w:t>
      </w:r>
      <w:r>
        <w:rPr>
          <w:rFonts w:hint="eastAsia"/>
          <w:color w:val="E36C0A"/>
        </w:rPr>
        <w:t>9</w:t>
      </w:r>
      <w:r w:rsidR="0088064F">
        <w:rPr>
          <w:rFonts w:hint="eastAsia"/>
          <w:color w:val="E36C0A"/>
        </w:rPr>
        <w:t>條</w:t>
      </w:r>
    </w:p>
    <w:p w14:paraId="7FBD2CA0" w14:textId="409A43D3" w:rsidR="001123FC" w:rsidRPr="00997807" w:rsidRDefault="0088064F" w:rsidP="001E5975">
      <w:pPr>
        <w:ind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1123FC" w:rsidRPr="00997807">
        <w:rPr>
          <w:rFonts w:ascii="Arial Unicode MS" w:hAnsi="Arial Unicode MS" w:hint="eastAsia"/>
          <w:color w:val="5F5F5F"/>
        </w:rPr>
        <w:t>連結機關申請應用資訊連結系統，應符合提供機關規定格式，並備下列文件向提供機關提出：</w:t>
      </w:r>
    </w:p>
    <w:p w14:paraId="6F1A42EB" w14:textId="77777777" w:rsidR="0088064F" w:rsidRDefault="000E1CE4" w:rsidP="001E5975">
      <w:pPr>
        <w:ind w:left="142"/>
        <w:jc w:val="both"/>
        <w:rPr>
          <w:rFonts w:ascii="Arial Unicode MS" w:hAnsi="Arial Unicode MS" w:hint="eastAsia"/>
          <w:color w:val="5F5F5F"/>
        </w:rPr>
      </w:pPr>
      <w:r w:rsidRPr="00997807">
        <w:rPr>
          <w:rFonts w:ascii="Arial Unicode MS" w:hAnsi="Arial Unicode MS" w:hint="eastAsia"/>
          <w:color w:val="5F5F5F"/>
        </w:rPr>
        <w:t xml:space="preserve">　　</w:t>
      </w:r>
      <w:r w:rsidR="001123FC" w:rsidRPr="00997807">
        <w:rPr>
          <w:rFonts w:ascii="Arial Unicode MS" w:hAnsi="Arial Unicode MS" w:hint="eastAsia"/>
          <w:color w:val="5F5F5F"/>
        </w:rPr>
        <w:t>一、申請表</w:t>
      </w:r>
      <w:r w:rsidR="0088064F">
        <w:rPr>
          <w:rFonts w:ascii="Arial Unicode MS" w:hAnsi="Arial Unicode MS" w:hint="eastAsia"/>
          <w:color w:val="5F5F5F"/>
        </w:rPr>
        <w:t>。</w:t>
      </w:r>
    </w:p>
    <w:p w14:paraId="3D183A51" w14:textId="623E10B4" w:rsidR="0088064F" w:rsidRDefault="0088064F" w:rsidP="001E5975">
      <w:pPr>
        <w:ind w:left="142"/>
        <w:jc w:val="both"/>
        <w:rPr>
          <w:rFonts w:ascii="Arial Unicode MS" w:hAnsi="Arial Unicode MS" w:hint="eastAsia"/>
          <w:color w:val="5F5F5F"/>
        </w:rPr>
      </w:pPr>
      <w:r>
        <w:rPr>
          <w:rFonts w:ascii="Arial Unicode MS" w:hAnsi="Arial Unicode MS" w:hint="eastAsia"/>
          <w:color w:val="5F5F5F"/>
        </w:rPr>
        <w:t xml:space="preserve">　　</w:t>
      </w:r>
      <w:r w:rsidRPr="00997807">
        <w:rPr>
          <w:rFonts w:ascii="Arial Unicode MS" w:hAnsi="Arial Unicode MS" w:hint="eastAsia"/>
          <w:color w:val="5F5F5F"/>
        </w:rPr>
        <w:t>二</w:t>
      </w:r>
      <w:r>
        <w:rPr>
          <w:rFonts w:ascii="Arial Unicode MS" w:hAnsi="Arial Unicode MS" w:hint="eastAsia"/>
          <w:color w:val="5F5F5F"/>
        </w:rPr>
        <w:t>、</w:t>
      </w:r>
      <w:r w:rsidR="001123FC" w:rsidRPr="00997807">
        <w:rPr>
          <w:rFonts w:ascii="Arial Unicode MS" w:hAnsi="Arial Unicode MS" w:hint="eastAsia"/>
          <w:color w:val="5F5F5F"/>
        </w:rPr>
        <w:t>各類需求資料項目表</w:t>
      </w:r>
      <w:r>
        <w:rPr>
          <w:rFonts w:ascii="Arial Unicode MS" w:hAnsi="Arial Unicode MS" w:hint="eastAsia"/>
          <w:color w:val="5F5F5F"/>
        </w:rPr>
        <w:t>。</w:t>
      </w:r>
    </w:p>
    <w:p w14:paraId="63F07781" w14:textId="1F86B6F7" w:rsidR="0088064F" w:rsidRDefault="0088064F" w:rsidP="001E5975">
      <w:pPr>
        <w:ind w:left="142"/>
        <w:jc w:val="both"/>
        <w:rPr>
          <w:rFonts w:ascii="Arial Unicode MS" w:hAnsi="Arial Unicode MS" w:hint="eastAsia"/>
          <w:color w:val="5F5F5F"/>
        </w:rPr>
      </w:pPr>
      <w:r>
        <w:rPr>
          <w:rFonts w:ascii="Arial Unicode MS" w:hAnsi="Arial Unicode MS" w:hint="eastAsia"/>
          <w:color w:val="5F5F5F"/>
        </w:rPr>
        <w:t xml:space="preserve">　　</w:t>
      </w:r>
      <w:r w:rsidRPr="00997807">
        <w:rPr>
          <w:rFonts w:ascii="Arial Unicode MS" w:hAnsi="Arial Unicode MS" w:hint="eastAsia"/>
          <w:color w:val="5F5F5F"/>
        </w:rPr>
        <w:t>三</w:t>
      </w:r>
      <w:r>
        <w:rPr>
          <w:rFonts w:ascii="Arial Unicode MS" w:hAnsi="Arial Unicode MS" w:hint="eastAsia"/>
          <w:color w:val="5F5F5F"/>
        </w:rPr>
        <w:t>、</w:t>
      </w:r>
      <w:r w:rsidR="001123FC" w:rsidRPr="00997807">
        <w:rPr>
          <w:rFonts w:ascii="Arial Unicode MS" w:hAnsi="Arial Unicode MS" w:hint="eastAsia"/>
          <w:color w:val="5F5F5F"/>
        </w:rPr>
        <w:t>使用戶役政資訊管理規定</w:t>
      </w:r>
      <w:r>
        <w:rPr>
          <w:rFonts w:ascii="Arial Unicode MS" w:hAnsi="Arial Unicode MS" w:hint="eastAsia"/>
          <w:color w:val="5F5F5F"/>
        </w:rPr>
        <w:t>。</w:t>
      </w:r>
    </w:p>
    <w:p w14:paraId="6409E8C6" w14:textId="2DC9361D" w:rsidR="0088064F" w:rsidRDefault="0088064F" w:rsidP="001E5975">
      <w:pPr>
        <w:ind w:left="142"/>
        <w:jc w:val="both"/>
        <w:rPr>
          <w:rFonts w:ascii="Arial Unicode MS" w:hAnsi="Arial Unicode MS" w:hint="eastAsia"/>
          <w:color w:val="5F5F5F"/>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Pr="00C17F17">
        <w:rPr>
          <w:rFonts w:ascii="Arial Unicode MS" w:hAnsi="Arial Unicode MS" w:hint="eastAsia"/>
          <w:color w:val="666699"/>
        </w:rPr>
        <w:t>前項規定格式，由內政部公告之</w:t>
      </w:r>
      <w:r>
        <w:rPr>
          <w:rFonts w:ascii="Arial Unicode MS" w:hAnsi="Arial Unicode MS" w:hint="eastAsia"/>
          <w:color w:val="5F5F5F"/>
        </w:rPr>
        <w:t>。</w:t>
      </w:r>
    </w:p>
    <w:p w14:paraId="0C8B3906" w14:textId="1C218180" w:rsidR="001123FC" w:rsidRPr="00997807" w:rsidRDefault="0088064F" w:rsidP="001E5975">
      <w:pPr>
        <w:ind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001123FC" w:rsidRPr="00997807">
        <w:rPr>
          <w:rFonts w:ascii="Arial Unicode MS" w:hAnsi="Arial Unicode MS" w:hint="eastAsia"/>
          <w:color w:val="5F5F5F"/>
        </w:rPr>
        <w:t>第一項使用戶政資訊管理規定，應敘明下列事項：</w:t>
      </w:r>
    </w:p>
    <w:p w14:paraId="35444EB6" w14:textId="77777777" w:rsidR="0088064F" w:rsidRDefault="000E1CE4" w:rsidP="001E5975">
      <w:pPr>
        <w:ind w:left="142"/>
        <w:jc w:val="both"/>
        <w:rPr>
          <w:rFonts w:ascii="Arial Unicode MS" w:hAnsi="Arial Unicode MS" w:hint="eastAsia"/>
          <w:color w:val="5F5F5F"/>
        </w:rPr>
      </w:pPr>
      <w:r w:rsidRPr="00997807">
        <w:rPr>
          <w:rFonts w:ascii="Arial Unicode MS" w:hAnsi="Arial Unicode MS" w:hint="eastAsia"/>
          <w:color w:val="5F5F5F"/>
        </w:rPr>
        <w:t xml:space="preserve">　　</w:t>
      </w:r>
      <w:r w:rsidR="001123FC" w:rsidRPr="00997807">
        <w:rPr>
          <w:rFonts w:ascii="Arial Unicode MS" w:hAnsi="Arial Unicode MS" w:hint="eastAsia"/>
          <w:color w:val="5F5F5F"/>
        </w:rPr>
        <w:t>一、使用資料之目的與資料安全管制作業</w:t>
      </w:r>
      <w:r w:rsidR="0088064F">
        <w:rPr>
          <w:rFonts w:ascii="Arial Unicode MS" w:hAnsi="Arial Unicode MS" w:hint="eastAsia"/>
          <w:color w:val="5F5F5F"/>
        </w:rPr>
        <w:t>。</w:t>
      </w:r>
    </w:p>
    <w:p w14:paraId="454B01ED" w14:textId="521668EE" w:rsidR="0088064F" w:rsidRDefault="0088064F" w:rsidP="001E5975">
      <w:pPr>
        <w:ind w:left="142"/>
        <w:jc w:val="both"/>
        <w:rPr>
          <w:rFonts w:ascii="Arial Unicode MS" w:hAnsi="Arial Unicode MS" w:hint="eastAsia"/>
          <w:color w:val="5F5F5F"/>
        </w:rPr>
      </w:pPr>
      <w:r>
        <w:rPr>
          <w:rFonts w:ascii="Arial Unicode MS" w:hAnsi="Arial Unicode MS" w:hint="eastAsia"/>
          <w:color w:val="5F5F5F"/>
        </w:rPr>
        <w:t xml:space="preserve">　　</w:t>
      </w:r>
      <w:r w:rsidRPr="00997807">
        <w:rPr>
          <w:rFonts w:ascii="Arial Unicode MS" w:hAnsi="Arial Unicode MS" w:hint="eastAsia"/>
          <w:color w:val="5F5F5F"/>
        </w:rPr>
        <w:t>二</w:t>
      </w:r>
      <w:r>
        <w:rPr>
          <w:rFonts w:ascii="Arial Unicode MS" w:hAnsi="Arial Unicode MS" w:hint="eastAsia"/>
          <w:color w:val="5F5F5F"/>
        </w:rPr>
        <w:t>、</w:t>
      </w:r>
      <w:r w:rsidR="001123FC" w:rsidRPr="00997807">
        <w:rPr>
          <w:rFonts w:ascii="Arial Unicode MS" w:hAnsi="Arial Unicode MS" w:hint="eastAsia"/>
          <w:color w:val="5F5F5F"/>
        </w:rPr>
        <w:t>定期督考查核與配合提供機關實施稽核作業之具體程序</w:t>
      </w:r>
      <w:r>
        <w:rPr>
          <w:rFonts w:ascii="Arial Unicode MS" w:hAnsi="Arial Unicode MS" w:hint="eastAsia"/>
          <w:color w:val="5F5F5F"/>
        </w:rPr>
        <w:t>。</w:t>
      </w:r>
    </w:p>
    <w:p w14:paraId="045637B4" w14:textId="33647864" w:rsidR="0088064F" w:rsidRDefault="0088064F" w:rsidP="001E5975">
      <w:pPr>
        <w:ind w:left="142"/>
        <w:jc w:val="both"/>
        <w:rPr>
          <w:rFonts w:ascii="Arial Unicode MS" w:hAnsi="Arial Unicode MS" w:hint="eastAsia"/>
          <w:color w:val="5F5F5F"/>
        </w:rPr>
      </w:pPr>
      <w:r>
        <w:rPr>
          <w:rFonts w:ascii="Arial Unicode MS" w:hAnsi="Arial Unicode MS" w:hint="eastAsia"/>
          <w:color w:val="5F5F5F"/>
        </w:rPr>
        <w:t xml:space="preserve">　　</w:t>
      </w:r>
      <w:r w:rsidRPr="00997807">
        <w:rPr>
          <w:rFonts w:ascii="Arial Unicode MS" w:hAnsi="Arial Unicode MS" w:hint="eastAsia"/>
          <w:color w:val="5F5F5F"/>
        </w:rPr>
        <w:t>三</w:t>
      </w:r>
      <w:r>
        <w:rPr>
          <w:rFonts w:ascii="Arial Unicode MS" w:hAnsi="Arial Unicode MS" w:hint="eastAsia"/>
          <w:color w:val="5F5F5F"/>
        </w:rPr>
        <w:t>、</w:t>
      </w:r>
      <w:r w:rsidR="001123FC" w:rsidRPr="00997807">
        <w:rPr>
          <w:rFonts w:ascii="Arial Unicode MS" w:hAnsi="Arial Unicode MS" w:hint="eastAsia"/>
          <w:color w:val="5F5F5F"/>
        </w:rPr>
        <w:t>使用者查詢資料之具體作業程序</w:t>
      </w:r>
      <w:r>
        <w:rPr>
          <w:rFonts w:ascii="Arial Unicode MS" w:hAnsi="Arial Unicode MS" w:hint="eastAsia"/>
          <w:color w:val="5F5F5F"/>
        </w:rPr>
        <w:t>。</w:t>
      </w:r>
    </w:p>
    <w:p w14:paraId="336F7115" w14:textId="4F6E378D" w:rsidR="0088064F" w:rsidRDefault="0088064F" w:rsidP="001E5975">
      <w:pPr>
        <w:ind w:left="142"/>
        <w:jc w:val="both"/>
        <w:rPr>
          <w:rFonts w:ascii="Arial Unicode MS" w:hAnsi="Arial Unicode MS" w:hint="eastAsia"/>
          <w:color w:val="5F5F5F"/>
        </w:rPr>
      </w:pPr>
      <w:r>
        <w:rPr>
          <w:rFonts w:ascii="Arial Unicode MS" w:hAnsi="Arial Unicode MS" w:hint="eastAsia"/>
          <w:color w:val="5F5F5F"/>
        </w:rPr>
        <w:t xml:space="preserve">　　</w:t>
      </w:r>
      <w:r w:rsidRPr="00997807">
        <w:rPr>
          <w:rFonts w:ascii="Arial Unicode MS" w:hAnsi="Arial Unicode MS" w:hint="eastAsia"/>
          <w:color w:val="5F5F5F"/>
        </w:rPr>
        <w:t>四</w:t>
      </w:r>
      <w:r>
        <w:rPr>
          <w:rFonts w:ascii="Arial Unicode MS" w:hAnsi="Arial Unicode MS" w:hint="eastAsia"/>
          <w:color w:val="5F5F5F"/>
        </w:rPr>
        <w:t>、</w:t>
      </w:r>
      <w:r w:rsidR="001123FC" w:rsidRPr="00997807">
        <w:rPr>
          <w:rFonts w:ascii="Arial Unicode MS" w:hAnsi="Arial Unicode MS" w:hint="eastAsia"/>
          <w:color w:val="5F5F5F"/>
        </w:rPr>
        <w:t>處理個人資料之保密措施</w:t>
      </w:r>
      <w:r>
        <w:rPr>
          <w:rFonts w:ascii="Arial Unicode MS" w:hAnsi="Arial Unicode MS" w:hint="eastAsia"/>
          <w:color w:val="5F5F5F"/>
        </w:rPr>
        <w:t>。</w:t>
      </w:r>
    </w:p>
    <w:p w14:paraId="1C2CF876" w14:textId="7C1D6DA7" w:rsidR="0088064F" w:rsidRDefault="0088064F" w:rsidP="001E5975">
      <w:pPr>
        <w:ind w:left="142"/>
        <w:jc w:val="both"/>
        <w:rPr>
          <w:rFonts w:ascii="Arial Unicode MS" w:hAnsi="Arial Unicode MS" w:hint="eastAsia"/>
          <w:color w:val="5F5F5F"/>
        </w:rPr>
      </w:pPr>
      <w:r>
        <w:rPr>
          <w:rFonts w:ascii="Arial Unicode MS" w:hAnsi="Arial Unicode MS" w:hint="eastAsia"/>
          <w:color w:val="5F5F5F"/>
        </w:rPr>
        <w:t xml:space="preserve">　　</w:t>
      </w:r>
      <w:r w:rsidRPr="00997807">
        <w:rPr>
          <w:rFonts w:ascii="Arial Unicode MS" w:hAnsi="Arial Unicode MS" w:hint="eastAsia"/>
          <w:color w:val="5F5F5F"/>
        </w:rPr>
        <w:t>五</w:t>
      </w:r>
      <w:r>
        <w:rPr>
          <w:rFonts w:ascii="Arial Unicode MS" w:hAnsi="Arial Unicode MS" w:hint="eastAsia"/>
          <w:color w:val="5F5F5F"/>
        </w:rPr>
        <w:t>、</w:t>
      </w:r>
      <w:r w:rsidR="001123FC" w:rsidRPr="00997807">
        <w:rPr>
          <w:rFonts w:ascii="Arial Unicode MS" w:hAnsi="Arial Unicode MS" w:hint="eastAsia"/>
          <w:color w:val="5F5F5F"/>
        </w:rPr>
        <w:t>對於取得資料之處理及利用，</w:t>
      </w:r>
      <w:r w:rsidR="000E1CE4" w:rsidRPr="00997807">
        <w:rPr>
          <w:rFonts w:ascii="Arial Unicode MS" w:hAnsi="Arial Unicode MS" w:hint="eastAsia"/>
          <w:color w:val="5F5F5F"/>
        </w:rPr>
        <w:t>違反</w:t>
      </w:r>
      <w:hyperlink r:id="rId33" w:history="1">
        <w:r w:rsidR="000E1CE4" w:rsidRPr="00997807">
          <w:rPr>
            <w:rStyle w:val="a3"/>
            <w:rFonts w:hint="eastAsia"/>
            <w:color w:val="5F5F5F"/>
          </w:rPr>
          <w:t>電腦處理個人資料保護法</w:t>
        </w:r>
      </w:hyperlink>
      <w:r w:rsidR="001123FC" w:rsidRPr="00997807">
        <w:rPr>
          <w:rFonts w:ascii="Arial Unicode MS" w:hAnsi="Arial Unicode MS" w:hint="eastAsia"/>
          <w:color w:val="5F5F5F"/>
        </w:rPr>
        <w:t>規定致當事人權益受損時應負之責任</w:t>
      </w:r>
      <w:r>
        <w:rPr>
          <w:rFonts w:ascii="Arial Unicode MS" w:hAnsi="Arial Unicode MS" w:hint="eastAsia"/>
          <w:color w:val="5F5F5F"/>
        </w:rPr>
        <w:t>。</w:t>
      </w:r>
    </w:p>
    <w:p w14:paraId="705CFDCD" w14:textId="6774925E" w:rsidR="0088064F" w:rsidRDefault="0088064F" w:rsidP="001E5975">
      <w:pPr>
        <w:ind w:left="142"/>
        <w:jc w:val="both"/>
        <w:rPr>
          <w:rFonts w:ascii="Arial Unicode MS" w:hAnsi="Arial Unicode MS" w:hint="eastAsia"/>
          <w:color w:val="5F5F5F"/>
        </w:rPr>
      </w:pPr>
      <w:r>
        <w:rPr>
          <w:rFonts w:ascii="Arial Unicode MS" w:hAnsi="Arial Unicode MS" w:hint="eastAsia"/>
          <w:color w:val="5F5F5F"/>
        </w:rPr>
        <w:t xml:space="preserve">　　</w:t>
      </w:r>
      <w:r w:rsidRPr="00997807">
        <w:rPr>
          <w:rFonts w:ascii="Arial Unicode MS" w:hAnsi="Arial Unicode MS" w:hint="eastAsia"/>
          <w:color w:val="5F5F5F"/>
        </w:rPr>
        <w:t>六</w:t>
      </w:r>
      <w:r>
        <w:rPr>
          <w:rFonts w:ascii="Arial Unicode MS" w:hAnsi="Arial Unicode MS" w:hint="eastAsia"/>
          <w:color w:val="5F5F5F"/>
        </w:rPr>
        <w:t>、</w:t>
      </w:r>
      <w:r w:rsidR="001123FC" w:rsidRPr="00997807">
        <w:rPr>
          <w:rFonts w:ascii="Arial Unicode MS" w:hAnsi="Arial Unicode MS" w:hint="eastAsia"/>
          <w:color w:val="5F5F5F"/>
        </w:rPr>
        <w:t>使用者違反規定時應負之責任</w:t>
      </w:r>
      <w:r>
        <w:rPr>
          <w:rFonts w:ascii="Arial Unicode MS" w:hAnsi="Arial Unicode MS" w:hint="eastAsia"/>
          <w:color w:val="5F5F5F"/>
        </w:rPr>
        <w:t>。</w:t>
      </w:r>
    </w:p>
    <w:p w14:paraId="28A311FE" w14:textId="231FF1D4" w:rsidR="001123FC" w:rsidRPr="00997807" w:rsidRDefault="0088064F" w:rsidP="001E5975">
      <w:pPr>
        <w:ind w:left="142"/>
        <w:jc w:val="both"/>
        <w:rPr>
          <w:rFonts w:ascii="Arial Unicode MS" w:hAnsi="Arial Unicode MS"/>
          <w:color w:val="5F5F5F"/>
        </w:rPr>
      </w:pPr>
      <w:r>
        <w:rPr>
          <w:rFonts w:ascii="Arial Unicode MS" w:hAnsi="Arial Unicode MS" w:hint="eastAsia"/>
          <w:color w:val="5F5F5F"/>
        </w:rPr>
        <w:t xml:space="preserve">　　</w:t>
      </w:r>
      <w:r w:rsidRPr="00997807">
        <w:rPr>
          <w:rFonts w:ascii="Arial Unicode MS" w:hAnsi="Arial Unicode MS" w:hint="eastAsia"/>
          <w:color w:val="5F5F5F"/>
        </w:rPr>
        <w:t>七</w:t>
      </w:r>
      <w:r>
        <w:rPr>
          <w:rFonts w:ascii="Arial Unicode MS" w:hAnsi="Arial Unicode MS" w:hint="eastAsia"/>
          <w:color w:val="5F5F5F"/>
        </w:rPr>
        <w:t>、</w:t>
      </w:r>
      <w:r w:rsidR="001123FC" w:rsidRPr="00997807">
        <w:rPr>
          <w:rFonts w:ascii="Arial Unicode MS" w:hAnsi="Arial Unicode MS" w:hint="eastAsia"/>
          <w:color w:val="5F5F5F"/>
        </w:rPr>
        <w:t>使用完成後資料之處理。</w:t>
      </w:r>
    </w:p>
    <w:p w14:paraId="1FEB3485" w14:textId="77777777" w:rsidR="0088064F" w:rsidRDefault="001123FC" w:rsidP="00FF16A7">
      <w:pPr>
        <w:pStyle w:val="2"/>
        <w:rPr>
          <w:rFonts w:hint="eastAsia"/>
          <w:color w:val="E36C0A"/>
        </w:rPr>
      </w:pPr>
      <w:bookmarkStart w:id="28" w:name="a10"/>
      <w:bookmarkEnd w:id="28"/>
      <w:r>
        <w:rPr>
          <w:rFonts w:hint="eastAsia"/>
          <w:color w:val="E36C0A"/>
        </w:rPr>
        <w:t>第</w:t>
      </w:r>
      <w:r>
        <w:rPr>
          <w:rFonts w:hint="eastAsia"/>
          <w:color w:val="E36C0A"/>
        </w:rPr>
        <w:t>10</w:t>
      </w:r>
      <w:r w:rsidR="0088064F">
        <w:rPr>
          <w:rFonts w:hint="eastAsia"/>
          <w:color w:val="E36C0A"/>
        </w:rPr>
        <w:t>條</w:t>
      </w:r>
    </w:p>
    <w:p w14:paraId="1AB47AAC" w14:textId="0E86EF75" w:rsidR="0088064F" w:rsidRDefault="0088064F" w:rsidP="001E5975">
      <w:pPr>
        <w:ind w:left="142"/>
        <w:jc w:val="both"/>
        <w:rPr>
          <w:rFonts w:ascii="Arial Unicode MS" w:hAnsi="Arial Unicode MS" w:hint="eastAsia"/>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1123FC" w:rsidRPr="00997807">
        <w:rPr>
          <w:rFonts w:ascii="Arial Unicode MS" w:hAnsi="Arial Unicode MS" w:hint="eastAsia"/>
          <w:color w:val="5F5F5F"/>
        </w:rPr>
        <w:t>親等關聯資訊連結系統使用者身分，依業務性質分為機關管控稽核人員及機關查詢人員</w:t>
      </w:r>
      <w:r>
        <w:rPr>
          <w:rFonts w:ascii="Arial Unicode MS" w:hAnsi="Arial Unicode MS" w:hint="eastAsia"/>
          <w:color w:val="5F5F5F"/>
        </w:rPr>
        <w:t>。</w:t>
      </w:r>
    </w:p>
    <w:p w14:paraId="281D1901" w14:textId="540F9256" w:rsidR="001123FC" w:rsidRPr="00C17F17" w:rsidRDefault="0088064F" w:rsidP="001E5975">
      <w:pPr>
        <w:ind w:left="142"/>
        <w:jc w:val="both"/>
        <w:rPr>
          <w:rFonts w:ascii="Arial Unicode MS" w:hAnsi="Arial Unicode MS"/>
          <w:color w:val="666699"/>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1123FC" w:rsidRPr="00C17F17">
        <w:rPr>
          <w:rFonts w:ascii="Arial Unicode MS" w:hAnsi="Arial Unicode MS" w:hint="eastAsia"/>
          <w:color w:val="666699"/>
        </w:rPr>
        <w:t>連結機關線上查詢親等關聯資料，依下列規定辦理：</w:t>
      </w:r>
    </w:p>
    <w:p w14:paraId="23C12E76" w14:textId="77777777" w:rsidR="0088064F" w:rsidRDefault="000E1CE4" w:rsidP="001E5975">
      <w:pPr>
        <w:ind w:left="142"/>
        <w:jc w:val="both"/>
        <w:rPr>
          <w:rFonts w:ascii="Arial Unicode MS" w:hAnsi="Arial Unicode MS" w:hint="eastAsia"/>
          <w:color w:val="666699"/>
        </w:rPr>
      </w:pPr>
      <w:r w:rsidRPr="00C17F17">
        <w:rPr>
          <w:rFonts w:ascii="Arial Unicode MS" w:hAnsi="Arial Unicode MS" w:hint="eastAsia"/>
          <w:color w:val="666699"/>
        </w:rPr>
        <w:t xml:space="preserve">　　</w:t>
      </w:r>
      <w:r w:rsidR="001123FC" w:rsidRPr="00C17F17">
        <w:rPr>
          <w:rFonts w:ascii="Arial Unicode MS" w:hAnsi="Arial Unicode MS" w:hint="eastAsia"/>
          <w:color w:val="666699"/>
        </w:rPr>
        <w:t>一、機關管控稽核人員應先登錄授權查詢人員帳號、授權查詢期間及被查詢者國民身分證統一編號，由系統自動產生查詢授權碼</w:t>
      </w:r>
      <w:r w:rsidR="0088064F">
        <w:rPr>
          <w:rFonts w:ascii="Arial Unicode MS" w:hAnsi="Arial Unicode MS" w:hint="eastAsia"/>
          <w:color w:val="666699"/>
        </w:rPr>
        <w:t>。</w:t>
      </w:r>
    </w:p>
    <w:p w14:paraId="0255AA1D" w14:textId="2EBECE13" w:rsidR="0088064F" w:rsidRDefault="0088064F" w:rsidP="001E5975">
      <w:pPr>
        <w:ind w:left="142"/>
        <w:jc w:val="both"/>
        <w:rPr>
          <w:rFonts w:ascii="Arial Unicode MS" w:hAnsi="Arial Unicode MS" w:hint="eastAsia"/>
          <w:color w:val="666699"/>
        </w:rPr>
      </w:pPr>
      <w:r>
        <w:rPr>
          <w:rFonts w:ascii="Arial Unicode MS" w:hAnsi="Arial Unicode MS" w:hint="eastAsia"/>
          <w:color w:val="666699"/>
        </w:rPr>
        <w:t xml:space="preserve">　　</w:t>
      </w:r>
      <w:r w:rsidRPr="00C17F17">
        <w:rPr>
          <w:rFonts w:ascii="Arial Unicode MS" w:hAnsi="Arial Unicode MS" w:hint="eastAsia"/>
          <w:color w:val="666699"/>
        </w:rPr>
        <w:t>二</w:t>
      </w:r>
      <w:r>
        <w:rPr>
          <w:rFonts w:ascii="Arial Unicode MS" w:hAnsi="Arial Unicode MS" w:hint="eastAsia"/>
          <w:color w:val="666699"/>
        </w:rPr>
        <w:t>、</w:t>
      </w:r>
      <w:r w:rsidR="001123FC" w:rsidRPr="00C17F17">
        <w:rPr>
          <w:rFonts w:ascii="Arial Unicode MS" w:hAnsi="Arial Unicode MS" w:hint="eastAsia"/>
          <w:color w:val="666699"/>
        </w:rPr>
        <w:t>機關查詢人員查詢親等關聯資料時，應由機關管控稽核人員與機關查詢人員同時以自然人憑證登錄</w:t>
      </w:r>
      <w:r>
        <w:rPr>
          <w:rFonts w:ascii="Arial Unicode MS" w:hAnsi="Arial Unicode MS" w:hint="eastAsia"/>
          <w:color w:val="666699"/>
        </w:rPr>
        <w:t>。</w:t>
      </w:r>
    </w:p>
    <w:p w14:paraId="52D11641" w14:textId="51868C33" w:rsidR="001123FC" w:rsidRPr="00C17F17" w:rsidRDefault="0088064F" w:rsidP="001E5975">
      <w:pPr>
        <w:ind w:left="142"/>
        <w:jc w:val="both"/>
        <w:rPr>
          <w:rFonts w:ascii="Arial Unicode MS" w:hAnsi="Arial Unicode MS"/>
          <w:color w:val="666699"/>
        </w:rPr>
      </w:pPr>
      <w:r>
        <w:rPr>
          <w:rFonts w:ascii="Arial Unicode MS" w:hAnsi="Arial Unicode MS" w:hint="eastAsia"/>
          <w:color w:val="666699"/>
        </w:rPr>
        <w:t xml:space="preserve">　　</w:t>
      </w:r>
      <w:r w:rsidRPr="00C17F17">
        <w:rPr>
          <w:rFonts w:ascii="Arial Unicode MS" w:hAnsi="Arial Unicode MS" w:hint="eastAsia"/>
          <w:color w:val="666699"/>
        </w:rPr>
        <w:t>三</w:t>
      </w:r>
      <w:r>
        <w:rPr>
          <w:rFonts w:ascii="Arial Unicode MS" w:hAnsi="Arial Unicode MS" w:hint="eastAsia"/>
          <w:color w:val="666699"/>
        </w:rPr>
        <w:t>、</w:t>
      </w:r>
      <w:r w:rsidR="001123FC" w:rsidRPr="00C17F17">
        <w:rPr>
          <w:rFonts w:ascii="Arial Unicode MS" w:hAnsi="Arial Unicode MS" w:hint="eastAsia"/>
          <w:color w:val="666699"/>
        </w:rPr>
        <w:t>機關查詢人員應點選查詢授權碼、承辦案號、被查詢者國民身分證統一編號、被查詢者父母姓名，以查詢親等關聯資料。</w:t>
      </w:r>
    </w:p>
    <w:p w14:paraId="053966B4" w14:textId="77777777" w:rsidR="0088064F" w:rsidRDefault="001123FC" w:rsidP="00FF16A7">
      <w:pPr>
        <w:pStyle w:val="2"/>
        <w:rPr>
          <w:rFonts w:hint="eastAsia"/>
          <w:color w:val="E36C0A"/>
        </w:rPr>
      </w:pPr>
      <w:r>
        <w:rPr>
          <w:rFonts w:hint="eastAsia"/>
          <w:color w:val="E36C0A"/>
        </w:rPr>
        <w:t>第</w:t>
      </w:r>
      <w:r>
        <w:rPr>
          <w:rFonts w:hint="eastAsia"/>
          <w:color w:val="E36C0A"/>
        </w:rPr>
        <w:t>11</w:t>
      </w:r>
      <w:r w:rsidR="0088064F">
        <w:rPr>
          <w:rFonts w:hint="eastAsia"/>
          <w:color w:val="E36C0A"/>
        </w:rPr>
        <w:t>條</w:t>
      </w:r>
    </w:p>
    <w:p w14:paraId="1D3EB11F" w14:textId="63FB3E13" w:rsidR="001123FC" w:rsidRPr="00997807" w:rsidRDefault="0088064F" w:rsidP="001E5975">
      <w:pPr>
        <w:ind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1123FC" w:rsidRPr="00997807">
        <w:rPr>
          <w:rFonts w:ascii="Arial Unicode MS" w:hAnsi="Arial Unicode MS" w:hint="eastAsia"/>
          <w:color w:val="5F5F5F"/>
        </w:rPr>
        <w:t>資訊連結系統發生異常時，連結機關應依下列各款順序為之：</w:t>
      </w:r>
    </w:p>
    <w:p w14:paraId="7D1A7AAA" w14:textId="77777777" w:rsidR="0088064F" w:rsidRDefault="000E1CE4" w:rsidP="001E5975">
      <w:pPr>
        <w:ind w:left="142"/>
        <w:jc w:val="both"/>
        <w:rPr>
          <w:rFonts w:ascii="Arial Unicode MS" w:hAnsi="Arial Unicode MS" w:hint="eastAsia"/>
          <w:color w:val="5F5F5F"/>
        </w:rPr>
      </w:pPr>
      <w:r w:rsidRPr="00997807">
        <w:rPr>
          <w:rFonts w:ascii="Arial Unicode MS" w:hAnsi="Arial Unicode MS" w:hint="eastAsia"/>
          <w:color w:val="5F5F5F"/>
        </w:rPr>
        <w:t xml:space="preserve">　　</w:t>
      </w:r>
      <w:r w:rsidR="001123FC" w:rsidRPr="00997807">
        <w:rPr>
          <w:rFonts w:ascii="Arial Unicode MS" w:hAnsi="Arial Unicode MS" w:hint="eastAsia"/>
          <w:color w:val="5F5F5F"/>
        </w:rPr>
        <w:t>一、網路通訊異常應向電信機構查明</w:t>
      </w:r>
      <w:r w:rsidR="0088064F">
        <w:rPr>
          <w:rFonts w:ascii="Arial Unicode MS" w:hAnsi="Arial Unicode MS" w:hint="eastAsia"/>
          <w:color w:val="5F5F5F"/>
        </w:rPr>
        <w:t>。</w:t>
      </w:r>
    </w:p>
    <w:p w14:paraId="3DDB2A57" w14:textId="646CCB19" w:rsidR="0088064F" w:rsidRDefault="0088064F" w:rsidP="001E5975">
      <w:pPr>
        <w:ind w:left="142"/>
        <w:jc w:val="both"/>
        <w:rPr>
          <w:rFonts w:ascii="Arial Unicode MS" w:hAnsi="Arial Unicode MS" w:hint="eastAsia"/>
          <w:color w:val="5F5F5F"/>
        </w:rPr>
      </w:pPr>
      <w:r>
        <w:rPr>
          <w:rFonts w:ascii="Arial Unicode MS" w:hAnsi="Arial Unicode MS" w:hint="eastAsia"/>
          <w:color w:val="5F5F5F"/>
        </w:rPr>
        <w:t xml:space="preserve">　　</w:t>
      </w:r>
      <w:r w:rsidRPr="00997807">
        <w:rPr>
          <w:rFonts w:ascii="Arial Unicode MS" w:hAnsi="Arial Unicode MS" w:hint="eastAsia"/>
          <w:color w:val="5F5F5F"/>
        </w:rPr>
        <w:t>二</w:t>
      </w:r>
      <w:r>
        <w:rPr>
          <w:rFonts w:ascii="Arial Unicode MS" w:hAnsi="Arial Unicode MS" w:hint="eastAsia"/>
          <w:color w:val="5F5F5F"/>
        </w:rPr>
        <w:t>、</w:t>
      </w:r>
      <w:r w:rsidR="001123FC" w:rsidRPr="00997807">
        <w:rPr>
          <w:rFonts w:ascii="Arial Unicode MS" w:hAnsi="Arial Unicode MS" w:hint="eastAsia"/>
          <w:color w:val="5F5F5F"/>
        </w:rPr>
        <w:t>提供機關系統異常應向提供機關查明</w:t>
      </w:r>
      <w:r>
        <w:rPr>
          <w:rFonts w:ascii="Arial Unicode MS" w:hAnsi="Arial Unicode MS" w:hint="eastAsia"/>
          <w:color w:val="5F5F5F"/>
        </w:rPr>
        <w:t>。</w:t>
      </w:r>
    </w:p>
    <w:p w14:paraId="2E57303F" w14:textId="3F2E1ECF" w:rsidR="001123FC" w:rsidRPr="00997807" w:rsidRDefault="0088064F" w:rsidP="001E5975">
      <w:pPr>
        <w:ind w:left="142"/>
        <w:jc w:val="both"/>
        <w:rPr>
          <w:rFonts w:ascii="Arial Unicode MS" w:hAnsi="Arial Unicode MS"/>
          <w:color w:val="5F5F5F"/>
        </w:rPr>
      </w:pPr>
      <w:r>
        <w:rPr>
          <w:rFonts w:ascii="Arial Unicode MS" w:hAnsi="Arial Unicode MS" w:hint="eastAsia"/>
          <w:color w:val="5F5F5F"/>
        </w:rPr>
        <w:t xml:space="preserve">　　</w:t>
      </w:r>
      <w:r w:rsidRPr="00997807">
        <w:rPr>
          <w:rFonts w:ascii="Arial Unicode MS" w:hAnsi="Arial Unicode MS" w:hint="eastAsia"/>
          <w:color w:val="5F5F5F"/>
        </w:rPr>
        <w:t>三</w:t>
      </w:r>
      <w:r>
        <w:rPr>
          <w:rFonts w:ascii="Arial Unicode MS" w:hAnsi="Arial Unicode MS" w:hint="eastAsia"/>
          <w:color w:val="5F5F5F"/>
        </w:rPr>
        <w:t>、</w:t>
      </w:r>
      <w:r w:rsidR="001123FC" w:rsidRPr="00997807">
        <w:rPr>
          <w:rFonts w:ascii="Arial Unicode MS" w:hAnsi="Arial Unicode MS" w:hint="eastAsia"/>
          <w:color w:val="5F5F5F"/>
        </w:rPr>
        <w:t>取得之資料有疑義應於七日內請提供機關查明。</w:t>
      </w:r>
    </w:p>
    <w:p w14:paraId="3658963E" w14:textId="77777777" w:rsidR="0088064F" w:rsidRDefault="001123FC" w:rsidP="00FF16A7">
      <w:pPr>
        <w:pStyle w:val="2"/>
        <w:rPr>
          <w:rFonts w:hint="eastAsia"/>
          <w:color w:val="E36C0A"/>
        </w:rPr>
      </w:pPr>
      <w:r>
        <w:rPr>
          <w:rFonts w:hint="eastAsia"/>
          <w:color w:val="E36C0A"/>
        </w:rPr>
        <w:t>第</w:t>
      </w:r>
      <w:r>
        <w:rPr>
          <w:rFonts w:hint="eastAsia"/>
          <w:color w:val="E36C0A"/>
        </w:rPr>
        <w:t>12</w:t>
      </w:r>
      <w:r w:rsidR="0088064F">
        <w:rPr>
          <w:rFonts w:hint="eastAsia"/>
          <w:color w:val="E36C0A"/>
        </w:rPr>
        <w:t>條</w:t>
      </w:r>
    </w:p>
    <w:p w14:paraId="481DD2F0" w14:textId="20FE3933" w:rsidR="0088064F" w:rsidRDefault="0088064F" w:rsidP="001E5975">
      <w:pPr>
        <w:ind w:left="142"/>
        <w:jc w:val="both"/>
        <w:rPr>
          <w:rFonts w:ascii="Arial Unicode MS" w:hAnsi="Arial Unicode MS" w:hint="eastAsia"/>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1123FC" w:rsidRPr="00997807">
        <w:rPr>
          <w:rFonts w:ascii="Arial Unicode MS" w:hAnsi="Arial Unicode MS" w:hint="eastAsia"/>
          <w:color w:val="5F5F5F"/>
        </w:rPr>
        <w:t>連結機關應於提供機關核准申請日起三個工作日內，取回申請之電磁紀錄戶籍資料，連結機關對於取得之電磁紀錄戶籍資料應設定存取與使用權限及管理程序</w:t>
      </w:r>
      <w:r>
        <w:rPr>
          <w:rFonts w:ascii="Arial Unicode MS" w:hAnsi="Arial Unicode MS" w:hint="eastAsia"/>
          <w:color w:val="5F5F5F"/>
        </w:rPr>
        <w:t>。</w:t>
      </w:r>
    </w:p>
    <w:p w14:paraId="6C7CAAB2" w14:textId="1B75DE9A" w:rsidR="001123FC" w:rsidRPr="00C17F17" w:rsidRDefault="0088064F" w:rsidP="001E5975">
      <w:pPr>
        <w:ind w:left="142"/>
        <w:jc w:val="both"/>
        <w:rPr>
          <w:rFonts w:ascii="Arial Unicode MS" w:hAnsi="Arial Unicode MS"/>
          <w:color w:val="666699"/>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1123FC" w:rsidRPr="00C17F17">
        <w:rPr>
          <w:rFonts w:ascii="Arial Unicode MS" w:hAnsi="Arial Unicode MS" w:hint="eastAsia"/>
          <w:color w:val="666699"/>
        </w:rPr>
        <w:t>提供機關應於期限屆滿時刪除連結機關申請之電磁紀錄戶籍資料。但申請機關因特殊事故無法取回，於到期日前通知提供機關經同意者，得延長保留資料期限，最長不得逾十日。</w:t>
      </w:r>
    </w:p>
    <w:p w14:paraId="2780150A" w14:textId="77777777" w:rsidR="0088064F" w:rsidRDefault="001123FC" w:rsidP="00FF16A7">
      <w:pPr>
        <w:pStyle w:val="2"/>
        <w:rPr>
          <w:rFonts w:hint="eastAsia"/>
          <w:color w:val="E36C0A"/>
        </w:rPr>
      </w:pPr>
      <w:r>
        <w:rPr>
          <w:rFonts w:hint="eastAsia"/>
          <w:color w:val="E36C0A"/>
        </w:rPr>
        <w:lastRenderedPageBreak/>
        <w:t>第</w:t>
      </w:r>
      <w:r>
        <w:rPr>
          <w:rFonts w:hint="eastAsia"/>
          <w:color w:val="E36C0A"/>
        </w:rPr>
        <w:t>13</w:t>
      </w:r>
      <w:r w:rsidR="0088064F">
        <w:rPr>
          <w:rFonts w:hint="eastAsia"/>
          <w:color w:val="E36C0A"/>
        </w:rPr>
        <w:t>條</w:t>
      </w:r>
    </w:p>
    <w:p w14:paraId="4C1C5909" w14:textId="3C19C65D" w:rsidR="0088064F" w:rsidRDefault="0088064F" w:rsidP="001E5975">
      <w:pPr>
        <w:ind w:left="142"/>
        <w:jc w:val="both"/>
        <w:rPr>
          <w:rFonts w:ascii="Arial Unicode MS" w:hAnsi="Arial Unicode MS" w:hint="eastAsia"/>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1123FC" w:rsidRPr="00997807">
        <w:rPr>
          <w:rFonts w:ascii="Arial Unicode MS" w:hAnsi="Arial Unicode MS" w:hint="eastAsia"/>
          <w:color w:val="5F5F5F"/>
        </w:rPr>
        <w:t>提供機關與連結機關應保存電磁紀錄戶籍資料日誌，連結機關應定期稽核，遇有缺失時，應即檢討改善</w:t>
      </w:r>
      <w:r>
        <w:rPr>
          <w:rFonts w:ascii="Arial Unicode MS" w:hAnsi="Arial Unicode MS" w:hint="eastAsia"/>
          <w:color w:val="5F5F5F"/>
        </w:rPr>
        <w:t>。</w:t>
      </w:r>
    </w:p>
    <w:p w14:paraId="3E6388FB" w14:textId="45552969" w:rsidR="001123FC" w:rsidRPr="00C17F17" w:rsidRDefault="0088064F" w:rsidP="001E5975">
      <w:pPr>
        <w:ind w:left="142"/>
        <w:jc w:val="both"/>
        <w:rPr>
          <w:rFonts w:ascii="Arial Unicode MS" w:hAnsi="Arial Unicode MS"/>
          <w:color w:val="666699"/>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1123FC" w:rsidRPr="00C17F17">
        <w:rPr>
          <w:rFonts w:ascii="Arial Unicode MS" w:hAnsi="Arial Unicode MS" w:hint="eastAsia"/>
          <w:color w:val="666699"/>
        </w:rPr>
        <w:t>提供機關對連結機關實施稽核時，連結機關應密切配合。</w:t>
      </w:r>
    </w:p>
    <w:p w14:paraId="18DBBAB0" w14:textId="77777777" w:rsidR="0088064F" w:rsidRDefault="001123FC" w:rsidP="00FF16A7">
      <w:pPr>
        <w:pStyle w:val="2"/>
        <w:rPr>
          <w:rFonts w:hint="eastAsia"/>
          <w:color w:val="E36C0A"/>
        </w:rPr>
      </w:pPr>
      <w:r>
        <w:rPr>
          <w:rFonts w:hint="eastAsia"/>
          <w:color w:val="E36C0A"/>
        </w:rPr>
        <w:t>第</w:t>
      </w:r>
      <w:r>
        <w:rPr>
          <w:rFonts w:hint="eastAsia"/>
          <w:color w:val="E36C0A"/>
        </w:rPr>
        <w:t>14</w:t>
      </w:r>
      <w:r w:rsidR="0088064F">
        <w:rPr>
          <w:rFonts w:hint="eastAsia"/>
          <w:color w:val="E36C0A"/>
        </w:rPr>
        <w:t>條</w:t>
      </w:r>
    </w:p>
    <w:p w14:paraId="69897BA0" w14:textId="12D9FE5E" w:rsidR="001123FC" w:rsidRPr="00997807" w:rsidRDefault="0088064F" w:rsidP="001E5975">
      <w:pPr>
        <w:ind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1123FC" w:rsidRPr="00997807">
        <w:rPr>
          <w:rFonts w:ascii="Arial Unicode MS" w:hAnsi="Arial Unicode MS" w:hint="eastAsia"/>
          <w:color w:val="5F5F5F"/>
        </w:rPr>
        <w:t>連結機關有下列情形之一者，應通知提供機關：</w:t>
      </w:r>
    </w:p>
    <w:p w14:paraId="5037752B" w14:textId="77777777" w:rsidR="0088064F" w:rsidRDefault="000E1CE4" w:rsidP="001E5975">
      <w:pPr>
        <w:ind w:left="142"/>
        <w:jc w:val="both"/>
        <w:rPr>
          <w:rFonts w:ascii="Arial Unicode MS" w:hAnsi="Arial Unicode MS" w:hint="eastAsia"/>
          <w:color w:val="5F5F5F"/>
        </w:rPr>
      </w:pPr>
      <w:r w:rsidRPr="00997807">
        <w:rPr>
          <w:rFonts w:ascii="Arial Unicode MS" w:hAnsi="Arial Unicode MS" w:hint="eastAsia"/>
          <w:color w:val="5F5F5F"/>
        </w:rPr>
        <w:t xml:space="preserve">　　</w:t>
      </w:r>
      <w:r w:rsidR="001123FC" w:rsidRPr="00997807">
        <w:rPr>
          <w:rFonts w:ascii="Arial Unicode MS" w:hAnsi="Arial Unicode MS" w:hint="eastAsia"/>
          <w:color w:val="5F5F5F"/>
        </w:rPr>
        <w:t>一、承辦人員及單位主管異動時，應於異動後七日內通知提供機關備查</w:t>
      </w:r>
      <w:r w:rsidR="0088064F">
        <w:rPr>
          <w:rFonts w:ascii="Arial Unicode MS" w:hAnsi="Arial Unicode MS" w:hint="eastAsia"/>
          <w:color w:val="5F5F5F"/>
        </w:rPr>
        <w:t>。</w:t>
      </w:r>
    </w:p>
    <w:p w14:paraId="14486581" w14:textId="7158D462" w:rsidR="001123FC" w:rsidRPr="00997807" w:rsidRDefault="0088064F" w:rsidP="001E5975">
      <w:pPr>
        <w:ind w:left="142"/>
        <w:jc w:val="both"/>
        <w:rPr>
          <w:rFonts w:ascii="Arial Unicode MS" w:hAnsi="Arial Unicode MS"/>
          <w:color w:val="5F5F5F"/>
        </w:rPr>
      </w:pPr>
      <w:r>
        <w:rPr>
          <w:rFonts w:ascii="Arial Unicode MS" w:hAnsi="Arial Unicode MS" w:hint="eastAsia"/>
          <w:color w:val="5F5F5F"/>
        </w:rPr>
        <w:t xml:space="preserve">　　</w:t>
      </w:r>
      <w:r w:rsidRPr="00997807">
        <w:rPr>
          <w:rFonts w:ascii="Arial Unicode MS" w:hAnsi="Arial Unicode MS" w:hint="eastAsia"/>
          <w:color w:val="5F5F5F"/>
        </w:rPr>
        <w:t>二</w:t>
      </w:r>
      <w:r>
        <w:rPr>
          <w:rFonts w:ascii="Arial Unicode MS" w:hAnsi="Arial Unicode MS" w:hint="eastAsia"/>
          <w:color w:val="5F5F5F"/>
        </w:rPr>
        <w:t>、</w:t>
      </w:r>
      <w:r w:rsidR="001123FC" w:rsidRPr="00997807">
        <w:rPr>
          <w:rFonts w:ascii="Arial Unicode MS" w:hAnsi="Arial Unicode MS" w:hint="eastAsia"/>
          <w:color w:val="5F5F5F"/>
        </w:rPr>
        <w:t>終止連結作業時，應於終止日前一個月內通知提供機關。</w:t>
      </w:r>
    </w:p>
    <w:p w14:paraId="29E8C08E" w14:textId="77777777" w:rsidR="0088064F" w:rsidRDefault="001123FC" w:rsidP="00FF16A7">
      <w:pPr>
        <w:pStyle w:val="2"/>
        <w:rPr>
          <w:rFonts w:hint="eastAsia"/>
          <w:color w:val="E36C0A"/>
        </w:rPr>
      </w:pPr>
      <w:r>
        <w:rPr>
          <w:rFonts w:hint="eastAsia"/>
          <w:color w:val="E36C0A"/>
        </w:rPr>
        <w:t>第</w:t>
      </w:r>
      <w:r>
        <w:rPr>
          <w:rFonts w:hint="eastAsia"/>
          <w:color w:val="E36C0A"/>
        </w:rPr>
        <w:t>15</w:t>
      </w:r>
      <w:r w:rsidR="0088064F">
        <w:rPr>
          <w:rFonts w:hint="eastAsia"/>
          <w:color w:val="E36C0A"/>
        </w:rPr>
        <w:t>條</w:t>
      </w:r>
    </w:p>
    <w:p w14:paraId="7BCF658F" w14:textId="7D16CF07" w:rsidR="0088064F" w:rsidRDefault="0088064F" w:rsidP="001E5975">
      <w:pPr>
        <w:ind w:left="142"/>
        <w:jc w:val="both"/>
        <w:rPr>
          <w:rFonts w:ascii="Arial Unicode MS" w:hAnsi="Arial Unicode MS" w:hint="eastAsia"/>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1123FC" w:rsidRPr="00997807">
        <w:rPr>
          <w:rFonts w:ascii="Arial Unicode MS" w:hAnsi="Arial Unicode MS" w:hint="eastAsia"/>
          <w:color w:val="5F5F5F"/>
        </w:rPr>
        <w:t>連結機關違反</w:t>
      </w:r>
      <w:hyperlink w:anchor="a9" w:history="1">
        <w:r w:rsidR="001123FC" w:rsidRPr="00997807">
          <w:rPr>
            <w:rStyle w:val="a3"/>
            <w:rFonts w:ascii="Arial Unicode MS" w:hAnsi="Arial Unicode MS" w:hint="eastAsia"/>
            <w:color w:val="5F5F5F"/>
          </w:rPr>
          <w:t>第九條</w:t>
        </w:r>
      </w:hyperlink>
      <w:r w:rsidR="001123FC" w:rsidRPr="00997807">
        <w:rPr>
          <w:rFonts w:ascii="Arial Unicode MS" w:hAnsi="Arial Unicode MS" w:hint="eastAsia"/>
          <w:color w:val="5F5F5F"/>
        </w:rPr>
        <w:t>資訊管理規定者，提供機關應即以書面通知限定相當期間改善，並得暫停其連結與檔案應用作業</w:t>
      </w:r>
      <w:r>
        <w:rPr>
          <w:rFonts w:ascii="Arial Unicode MS" w:hAnsi="Arial Unicode MS" w:hint="eastAsia"/>
          <w:color w:val="5F5F5F"/>
        </w:rPr>
        <w:t>。</w:t>
      </w:r>
    </w:p>
    <w:p w14:paraId="05D418AF" w14:textId="79052A49" w:rsidR="0088064F" w:rsidRDefault="0088064F" w:rsidP="001E5975">
      <w:pPr>
        <w:ind w:left="142"/>
        <w:jc w:val="both"/>
        <w:rPr>
          <w:rFonts w:ascii="Arial Unicode MS" w:hAnsi="Arial Unicode MS" w:hint="eastAsia"/>
          <w:color w:val="5F5F5F"/>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Pr="00C17F17">
        <w:rPr>
          <w:rFonts w:ascii="Arial Unicode MS" w:hAnsi="Arial Unicode MS" w:hint="eastAsia"/>
          <w:color w:val="666699"/>
        </w:rPr>
        <w:t>前項改善期間最長不得逾半年</w:t>
      </w:r>
      <w:r>
        <w:rPr>
          <w:rFonts w:ascii="Arial Unicode MS" w:hAnsi="Arial Unicode MS" w:hint="eastAsia"/>
          <w:color w:val="5F5F5F"/>
        </w:rPr>
        <w:t>。</w:t>
      </w:r>
    </w:p>
    <w:p w14:paraId="5DC9456F" w14:textId="783609D2" w:rsidR="001123FC" w:rsidRPr="00997807" w:rsidRDefault="0088064F" w:rsidP="001E5975">
      <w:pPr>
        <w:ind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001123FC" w:rsidRPr="00997807">
        <w:rPr>
          <w:rFonts w:ascii="Arial Unicode MS" w:hAnsi="Arial Unicode MS" w:hint="eastAsia"/>
          <w:color w:val="5F5F5F"/>
        </w:rPr>
        <w:t>第一項之連結機關逾期未改善，情節重大者，提供機關應即停止其連結作業。</w:t>
      </w:r>
    </w:p>
    <w:p w14:paraId="4F6B3EAB" w14:textId="77777777" w:rsidR="0088064F" w:rsidRDefault="001123FC" w:rsidP="00FF16A7">
      <w:pPr>
        <w:pStyle w:val="2"/>
        <w:rPr>
          <w:rFonts w:hint="eastAsia"/>
          <w:color w:val="E36C0A"/>
        </w:rPr>
      </w:pPr>
      <w:r>
        <w:rPr>
          <w:rFonts w:hint="eastAsia"/>
          <w:color w:val="E36C0A"/>
        </w:rPr>
        <w:t>第</w:t>
      </w:r>
      <w:r>
        <w:rPr>
          <w:rFonts w:hint="eastAsia"/>
          <w:color w:val="E36C0A"/>
        </w:rPr>
        <w:t>16</w:t>
      </w:r>
      <w:r w:rsidR="0088064F">
        <w:rPr>
          <w:rFonts w:hint="eastAsia"/>
          <w:color w:val="E36C0A"/>
        </w:rPr>
        <w:t>條</w:t>
      </w:r>
    </w:p>
    <w:p w14:paraId="0C3A69A6" w14:textId="058C34A4" w:rsidR="00175528" w:rsidRPr="00997807" w:rsidRDefault="0088064F" w:rsidP="001E5975">
      <w:pPr>
        <w:ind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1123FC" w:rsidRPr="00997807">
        <w:rPr>
          <w:rFonts w:ascii="Arial Unicode MS" w:hAnsi="Arial Unicode MS" w:hint="eastAsia"/>
          <w:color w:val="5F5F5F"/>
        </w:rPr>
        <w:t>本辦法自發布日施行。</w:t>
      </w:r>
    </w:p>
    <w:p w14:paraId="37F3B077" w14:textId="77777777" w:rsidR="000E1CE4" w:rsidRDefault="000E1CE4" w:rsidP="001E5975"/>
    <w:p w14:paraId="1AC590B0" w14:textId="77777777" w:rsidR="000E1CE4" w:rsidRPr="002B406B" w:rsidRDefault="000E1CE4" w:rsidP="001123FC">
      <w:pPr>
        <w:ind w:left="142"/>
        <w:jc w:val="both"/>
        <w:rPr>
          <w:rFonts w:ascii="Arial Unicode MS" w:hAnsi="Arial Unicode MS"/>
        </w:rPr>
      </w:pPr>
    </w:p>
    <w:p w14:paraId="6CD78788" w14:textId="77777777" w:rsidR="00B67B9B" w:rsidRPr="00C1655B" w:rsidRDefault="00B67B9B" w:rsidP="00B67B9B">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C1655B">
        <w:rPr>
          <w:rStyle w:val="a3"/>
          <w:rFonts w:ascii="Arial Unicode MS" w:hAnsi="Arial Unicode MS" w:hint="eastAsia"/>
          <w:b/>
          <w:sz w:val="18"/>
          <w:u w:val="none"/>
        </w:rPr>
        <w:t>〉〉</w:t>
      </w:r>
    </w:p>
    <w:p w14:paraId="150D5101" w14:textId="3381B624" w:rsidR="00E64725" w:rsidRPr="00B67B9B" w:rsidRDefault="00B67B9B" w:rsidP="00B67B9B">
      <w:pPr>
        <w:ind w:leftChars="71" w:left="142"/>
        <w:jc w:val="both"/>
        <w:rPr>
          <w:rFonts w:ascii="新細明體" w:hAnsi="新細明體"/>
          <w:b/>
          <w:bCs/>
          <w:color w:val="800000"/>
        </w:rPr>
      </w:pPr>
      <w:r w:rsidRPr="003D460F">
        <w:rPr>
          <w:rFonts w:hint="eastAsia"/>
          <w:color w:val="5F5F5F"/>
          <w:sz w:val="18"/>
          <w:szCs w:val="18"/>
        </w:rPr>
        <w:t>【編註】</w:t>
      </w:r>
      <w:r>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34" w:history="1">
        <w:r w:rsidRPr="0020074A">
          <w:rPr>
            <w:rStyle w:val="a3"/>
            <w:rFonts w:ascii="Arial Unicode MS" w:hAnsi="Arial Unicode MS"/>
            <w:sz w:val="18"/>
            <w:szCs w:val="20"/>
          </w:rPr>
          <w:t>告知</w:t>
        </w:r>
      </w:hyperlink>
      <w:r w:rsidRPr="003D460F">
        <w:rPr>
          <w:rFonts w:hint="eastAsia"/>
          <w:color w:val="5F5F5F"/>
          <w:sz w:val="18"/>
          <w:szCs w:val="20"/>
        </w:rPr>
        <w:t>，謝謝！</w:t>
      </w:r>
    </w:p>
    <w:sectPr w:rsidR="00E64725" w:rsidRPr="00B67B9B">
      <w:footerReference w:type="even" r:id="rId35"/>
      <w:footerReference w:type="default" r:id="rId36"/>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45A24" w14:textId="77777777" w:rsidR="00566C99" w:rsidRDefault="00566C99">
      <w:r>
        <w:separator/>
      </w:r>
    </w:p>
  </w:endnote>
  <w:endnote w:type="continuationSeparator" w:id="0">
    <w:p w14:paraId="243D4FDD" w14:textId="77777777" w:rsidR="00566C99" w:rsidRDefault="00566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0E465" w14:textId="03AC8D7C" w:rsidR="00997807" w:rsidRDefault="00997807">
    <w:pPr>
      <w:pStyle w:val="a5"/>
      <w:framePr w:wrap="around" w:vAnchor="text" w:hAnchor="margin" w:xAlign="right" w:y="1"/>
      <w:rPr>
        <w:rStyle w:val="a6"/>
      </w:rPr>
    </w:pPr>
    <w:r>
      <w:rPr>
        <w:rStyle w:val="a6"/>
      </w:rPr>
      <w:fldChar w:fldCharType="begin"/>
    </w:r>
    <w:r>
      <w:rPr>
        <w:rStyle w:val="a6"/>
      </w:rPr>
      <w:instrText xml:space="preserve">PAGE  </w:instrText>
    </w:r>
    <w:r w:rsidR="00B67B9B">
      <w:rPr>
        <w:rStyle w:val="a6"/>
      </w:rPr>
      <w:fldChar w:fldCharType="separate"/>
    </w:r>
    <w:r w:rsidR="00B67B9B">
      <w:rPr>
        <w:rStyle w:val="a6"/>
        <w:noProof/>
      </w:rPr>
      <w:t>1</w:t>
    </w:r>
    <w:r>
      <w:rPr>
        <w:rStyle w:val="a6"/>
      </w:rPr>
      <w:fldChar w:fldCharType="end"/>
    </w:r>
  </w:p>
  <w:p w14:paraId="45F6CA76" w14:textId="77777777" w:rsidR="00997807" w:rsidRDefault="0099780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32E83" w14:textId="77777777" w:rsidR="00997807" w:rsidRDefault="00997807">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241B5B">
      <w:rPr>
        <w:rStyle w:val="a6"/>
        <w:noProof/>
      </w:rPr>
      <w:t>1</w:t>
    </w:r>
    <w:r>
      <w:rPr>
        <w:rStyle w:val="a6"/>
      </w:rPr>
      <w:fldChar w:fldCharType="end"/>
    </w:r>
  </w:p>
  <w:p w14:paraId="3BDC2DD5" w14:textId="6C906409" w:rsidR="00997807" w:rsidRPr="00947276" w:rsidRDefault="00B67B9B" w:rsidP="00BD3C7D">
    <w:pPr>
      <w:pStyle w:val="a5"/>
      <w:wordWrap w:val="0"/>
      <w:ind w:right="360"/>
      <w:jc w:val="right"/>
      <w:rPr>
        <w:rFonts w:ascii="Arial Unicode MS" w:hAnsi="Arial Unicode MS"/>
        <w:sz w:val="18"/>
        <w:szCs w:val="18"/>
      </w:rPr>
    </w:pPr>
    <w:r>
      <w:rPr>
        <w:rFonts w:ascii="Arial Unicode MS" w:hAnsi="Arial Unicode MS" w:hint="eastAsia"/>
        <w:sz w:val="18"/>
        <w:szCs w:val="18"/>
      </w:rPr>
      <w:t>〈〈</w:t>
    </w:r>
    <w:r w:rsidR="00997807" w:rsidRPr="006816B3">
      <w:rPr>
        <w:rFonts w:ascii="Arial Unicode MS" w:hAnsi="Arial Unicode MS" w:hint="eastAsia"/>
        <w:sz w:val="18"/>
        <w:szCs w:val="18"/>
      </w:rPr>
      <w:t>各機關申請提供戶籍資料及親等關聯資料辦法</w:t>
    </w:r>
    <w:r>
      <w:rPr>
        <w:rFonts w:ascii="Arial Unicode MS" w:hAnsi="Arial Unicode MS" w:hint="eastAsia"/>
        <w:sz w:val="18"/>
        <w:szCs w:val="18"/>
      </w:rPr>
      <w:t>〉〉</w:t>
    </w:r>
    <w:r w:rsidR="00997807" w:rsidRPr="00947276">
      <w:rPr>
        <w:rFonts w:ascii="Arial Unicode MS" w:hAnsi="Arial Unicode MS" w:hint="eastAsia"/>
        <w:sz w:val="18"/>
        <w:szCs w:val="18"/>
      </w:rPr>
      <w:t>S-link</w:t>
    </w:r>
    <w:r w:rsidR="00997807" w:rsidRPr="00947276">
      <w:rPr>
        <w:rFonts w:ascii="Arial Unicode MS" w:hAnsi="Arial Unicode MS"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BA94A" w14:textId="77777777" w:rsidR="00566C99" w:rsidRDefault="00566C99">
      <w:r>
        <w:separator/>
      </w:r>
    </w:p>
  </w:footnote>
  <w:footnote w:type="continuationSeparator" w:id="0">
    <w:p w14:paraId="772D9784" w14:textId="77777777" w:rsidR="00566C99" w:rsidRDefault="00566C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351F2"/>
    <w:multiLevelType w:val="hybridMultilevel"/>
    <w:tmpl w:val="1340D2FA"/>
    <w:lvl w:ilvl="0" w:tplc="5D8C5BF8">
      <w:start w:val="1"/>
      <w:numFmt w:val="bullet"/>
      <w:lvlText w:val=""/>
      <w:lvlJc w:val="left"/>
      <w:pPr>
        <w:tabs>
          <w:tab w:val="num" w:pos="720"/>
        </w:tabs>
        <w:ind w:left="720" w:hanging="360"/>
      </w:pPr>
      <w:rPr>
        <w:rFonts w:ascii="Symbol" w:hAnsi="Symbol" w:hint="default"/>
        <w:sz w:val="20"/>
      </w:rPr>
    </w:lvl>
    <w:lvl w:ilvl="1" w:tplc="A7784514" w:tentative="1">
      <w:start w:val="1"/>
      <w:numFmt w:val="bullet"/>
      <w:lvlText w:val="o"/>
      <w:lvlJc w:val="left"/>
      <w:pPr>
        <w:tabs>
          <w:tab w:val="num" w:pos="1440"/>
        </w:tabs>
        <w:ind w:left="1440" w:hanging="360"/>
      </w:pPr>
      <w:rPr>
        <w:rFonts w:ascii="Courier New" w:hAnsi="Courier New" w:hint="default"/>
        <w:sz w:val="20"/>
      </w:rPr>
    </w:lvl>
    <w:lvl w:ilvl="2" w:tplc="79CCFB26" w:tentative="1">
      <w:start w:val="1"/>
      <w:numFmt w:val="bullet"/>
      <w:lvlText w:val=""/>
      <w:lvlJc w:val="left"/>
      <w:pPr>
        <w:tabs>
          <w:tab w:val="num" w:pos="2160"/>
        </w:tabs>
        <w:ind w:left="2160" w:hanging="360"/>
      </w:pPr>
      <w:rPr>
        <w:rFonts w:ascii="Wingdings" w:hAnsi="Wingdings" w:hint="default"/>
        <w:sz w:val="20"/>
      </w:rPr>
    </w:lvl>
    <w:lvl w:ilvl="3" w:tplc="89621B9C" w:tentative="1">
      <w:start w:val="1"/>
      <w:numFmt w:val="bullet"/>
      <w:lvlText w:val=""/>
      <w:lvlJc w:val="left"/>
      <w:pPr>
        <w:tabs>
          <w:tab w:val="num" w:pos="2880"/>
        </w:tabs>
        <w:ind w:left="2880" w:hanging="360"/>
      </w:pPr>
      <w:rPr>
        <w:rFonts w:ascii="Wingdings" w:hAnsi="Wingdings" w:hint="default"/>
        <w:sz w:val="20"/>
      </w:rPr>
    </w:lvl>
    <w:lvl w:ilvl="4" w:tplc="7DDA82D2" w:tentative="1">
      <w:start w:val="1"/>
      <w:numFmt w:val="bullet"/>
      <w:lvlText w:val=""/>
      <w:lvlJc w:val="left"/>
      <w:pPr>
        <w:tabs>
          <w:tab w:val="num" w:pos="3600"/>
        </w:tabs>
        <w:ind w:left="3600" w:hanging="360"/>
      </w:pPr>
      <w:rPr>
        <w:rFonts w:ascii="Wingdings" w:hAnsi="Wingdings" w:hint="default"/>
        <w:sz w:val="20"/>
      </w:rPr>
    </w:lvl>
    <w:lvl w:ilvl="5" w:tplc="445A8AB2" w:tentative="1">
      <w:start w:val="1"/>
      <w:numFmt w:val="bullet"/>
      <w:lvlText w:val=""/>
      <w:lvlJc w:val="left"/>
      <w:pPr>
        <w:tabs>
          <w:tab w:val="num" w:pos="4320"/>
        </w:tabs>
        <w:ind w:left="4320" w:hanging="360"/>
      </w:pPr>
      <w:rPr>
        <w:rFonts w:ascii="Wingdings" w:hAnsi="Wingdings" w:hint="default"/>
        <w:sz w:val="20"/>
      </w:rPr>
    </w:lvl>
    <w:lvl w:ilvl="6" w:tplc="63D8C710" w:tentative="1">
      <w:start w:val="1"/>
      <w:numFmt w:val="bullet"/>
      <w:lvlText w:val=""/>
      <w:lvlJc w:val="left"/>
      <w:pPr>
        <w:tabs>
          <w:tab w:val="num" w:pos="5040"/>
        </w:tabs>
        <w:ind w:left="5040" w:hanging="360"/>
      </w:pPr>
      <w:rPr>
        <w:rFonts w:ascii="Wingdings" w:hAnsi="Wingdings" w:hint="default"/>
        <w:sz w:val="20"/>
      </w:rPr>
    </w:lvl>
    <w:lvl w:ilvl="7" w:tplc="2340C1D0" w:tentative="1">
      <w:start w:val="1"/>
      <w:numFmt w:val="bullet"/>
      <w:lvlText w:val=""/>
      <w:lvlJc w:val="left"/>
      <w:pPr>
        <w:tabs>
          <w:tab w:val="num" w:pos="5760"/>
        </w:tabs>
        <w:ind w:left="5760" w:hanging="360"/>
      </w:pPr>
      <w:rPr>
        <w:rFonts w:ascii="Wingdings" w:hAnsi="Wingdings" w:hint="default"/>
        <w:sz w:val="20"/>
      </w:rPr>
    </w:lvl>
    <w:lvl w:ilvl="8" w:tplc="CADE3C24" w:tentative="1">
      <w:start w:val="1"/>
      <w:numFmt w:val="bullet"/>
      <w:lvlText w:val=""/>
      <w:lvlJc w:val="left"/>
      <w:pPr>
        <w:tabs>
          <w:tab w:val="num" w:pos="6480"/>
        </w:tabs>
        <w:ind w:left="6480" w:hanging="360"/>
      </w:pPr>
      <w:rPr>
        <w:rFonts w:ascii="Wingdings" w:hAnsi="Wingdings" w:hint="default"/>
        <w:sz w:val="20"/>
      </w:rPr>
    </w:lvl>
  </w:abstractNum>
  <w:num w:numId="1" w16cid:durableId="988677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67CA2"/>
    <w:rsid w:val="0001671F"/>
    <w:rsid w:val="000256EF"/>
    <w:rsid w:val="00030299"/>
    <w:rsid w:val="000362C8"/>
    <w:rsid w:val="00047E1B"/>
    <w:rsid w:val="00051946"/>
    <w:rsid w:val="00054298"/>
    <w:rsid w:val="0005494B"/>
    <w:rsid w:val="000813C3"/>
    <w:rsid w:val="00092BF5"/>
    <w:rsid w:val="000A2B51"/>
    <w:rsid w:val="000A39E4"/>
    <w:rsid w:val="000A67AA"/>
    <w:rsid w:val="000E1CE4"/>
    <w:rsid w:val="000E5C1A"/>
    <w:rsid w:val="000E6C10"/>
    <w:rsid w:val="00100AFC"/>
    <w:rsid w:val="00107E34"/>
    <w:rsid w:val="001123FC"/>
    <w:rsid w:val="00124594"/>
    <w:rsid w:val="00124899"/>
    <w:rsid w:val="001452A9"/>
    <w:rsid w:val="00146206"/>
    <w:rsid w:val="0016645D"/>
    <w:rsid w:val="00174246"/>
    <w:rsid w:val="0017546C"/>
    <w:rsid w:val="00175528"/>
    <w:rsid w:val="001854BA"/>
    <w:rsid w:val="00196D09"/>
    <w:rsid w:val="00196F34"/>
    <w:rsid w:val="001B0EB8"/>
    <w:rsid w:val="001C26A1"/>
    <w:rsid w:val="001D02C0"/>
    <w:rsid w:val="001D3122"/>
    <w:rsid w:val="001D6EA6"/>
    <w:rsid w:val="001E09B3"/>
    <w:rsid w:val="001E2C64"/>
    <w:rsid w:val="001E2E6A"/>
    <w:rsid w:val="001E5975"/>
    <w:rsid w:val="001E5DDD"/>
    <w:rsid w:val="001F35B4"/>
    <w:rsid w:val="002007AA"/>
    <w:rsid w:val="00201671"/>
    <w:rsid w:val="00211579"/>
    <w:rsid w:val="00211F15"/>
    <w:rsid w:val="00233C8F"/>
    <w:rsid w:val="00237AEB"/>
    <w:rsid w:val="00241B5B"/>
    <w:rsid w:val="00242E0E"/>
    <w:rsid w:val="002431DA"/>
    <w:rsid w:val="00250476"/>
    <w:rsid w:val="00280157"/>
    <w:rsid w:val="0028134D"/>
    <w:rsid w:val="00293BD4"/>
    <w:rsid w:val="002B406B"/>
    <w:rsid w:val="002B4191"/>
    <w:rsid w:val="002B7149"/>
    <w:rsid w:val="002D438F"/>
    <w:rsid w:val="002E07C9"/>
    <w:rsid w:val="002E1F81"/>
    <w:rsid w:val="002E398B"/>
    <w:rsid w:val="002F6388"/>
    <w:rsid w:val="00307359"/>
    <w:rsid w:val="00324E78"/>
    <w:rsid w:val="00336377"/>
    <w:rsid w:val="00356A6B"/>
    <w:rsid w:val="00376CE0"/>
    <w:rsid w:val="003832C7"/>
    <w:rsid w:val="00392D6B"/>
    <w:rsid w:val="00396441"/>
    <w:rsid w:val="003974F9"/>
    <w:rsid w:val="003A41F2"/>
    <w:rsid w:val="003D0743"/>
    <w:rsid w:val="003D3CF8"/>
    <w:rsid w:val="004422B7"/>
    <w:rsid w:val="004735F8"/>
    <w:rsid w:val="00480695"/>
    <w:rsid w:val="00494365"/>
    <w:rsid w:val="004A7B4C"/>
    <w:rsid w:val="004B3090"/>
    <w:rsid w:val="004B583D"/>
    <w:rsid w:val="004C3C4F"/>
    <w:rsid w:val="004C4985"/>
    <w:rsid w:val="004C53CF"/>
    <w:rsid w:val="004F1A0B"/>
    <w:rsid w:val="00500E6A"/>
    <w:rsid w:val="0052210E"/>
    <w:rsid w:val="00522581"/>
    <w:rsid w:val="005243DC"/>
    <w:rsid w:val="00527DA8"/>
    <w:rsid w:val="005408E9"/>
    <w:rsid w:val="00552313"/>
    <w:rsid w:val="00560C1F"/>
    <w:rsid w:val="00566C99"/>
    <w:rsid w:val="00570BAF"/>
    <w:rsid w:val="0057153C"/>
    <w:rsid w:val="005740E1"/>
    <w:rsid w:val="00590A11"/>
    <w:rsid w:val="005A3F72"/>
    <w:rsid w:val="005C252B"/>
    <w:rsid w:val="005C4E0E"/>
    <w:rsid w:val="005D5C90"/>
    <w:rsid w:val="005F269B"/>
    <w:rsid w:val="005F4624"/>
    <w:rsid w:val="005F4688"/>
    <w:rsid w:val="00621E56"/>
    <w:rsid w:val="006338AD"/>
    <w:rsid w:val="00640557"/>
    <w:rsid w:val="006712A6"/>
    <w:rsid w:val="00671B31"/>
    <w:rsid w:val="006816B3"/>
    <w:rsid w:val="006962E8"/>
    <w:rsid w:val="0069720E"/>
    <w:rsid w:val="0069798E"/>
    <w:rsid w:val="00697B6D"/>
    <w:rsid w:val="006A4840"/>
    <w:rsid w:val="006F02FC"/>
    <w:rsid w:val="00701248"/>
    <w:rsid w:val="0070387E"/>
    <w:rsid w:val="00703E5A"/>
    <w:rsid w:val="00704646"/>
    <w:rsid w:val="00715733"/>
    <w:rsid w:val="00716341"/>
    <w:rsid w:val="007235AB"/>
    <w:rsid w:val="00723785"/>
    <w:rsid w:val="00752FB2"/>
    <w:rsid w:val="00780F68"/>
    <w:rsid w:val="00787C4D"/>
    <w:rsid w:val="007A1DF9"/>
    <w:rsid w:val="007C08A8"/>
    <w:rsid w:val="007C11EB"/>
    <w:rsid w:val="007C61E0"/>
    <w:rsid w:val="007D7380"/>
    <w:rsid w:val="008016D2"/>
    <w:rsid w:val="00801E84"/>
    <w:rsid w:val="00811FCC"/>
    <w:rsid w:val="00821A7E"/>
    <w:rsid w:val="00824E90"/>
    <w:rsid w:val="00825355"/>
    <w:rsid w:val="008315AC"/>
    <w:rsid w:val="00841D7C"/>
    <w:rsid w:val="00852450"/>
    <w:rsid w:val="00864881"/>
    <w:rsid w:val="0086558C"/>
    <w:rsid w:val="0088064F"/>
    <w:rsid w:val="00880ADC"/>
    <w:rsid w:val="00881215"/>
    <w:rsid w:val="00892C11"/>
    <w:rsid w:val="0089399F"/>
    <w:rsid w:val="00894E8C"/>
    <w:rsid w:val="008B325C"/>
    <w:rsid w:val="008B3553"/>
    <w:rsid w:val="008B7574"/>
    <w:rsid w:val="008C00E5"/>
    <w:rsid w:val="008C01DE"/>
    <w:rsid w:val="008D1E92"/>
    <w:rsid w:val="008D61CB"/>
    <w:rsid w:val="008F2F1D"/>
    <w:rsid w:val="008F6396"/>
    <w:rsid w:val="00904DF4"/>
    <w:rsid w:val="00911B0A"/>
    <w:rsid w:val="00913C26"/>
    <w:rsid w:val="00932B4F"/>
    <w:rsid w:val="00936167"/>
    <w:rsid w:val="00937A81"/>
    <w:rsid w:val="0094653D"/>
    <w:rsid w:val="00947276"/>
    <w:rsid w:val="009633B8"/>
    <w:rsid w:val="009860F8"/>
    <w:rsid w:val="00996D4B"/>
    <w:rsid w:val="00997807"/>
    <w:rsid w:val="009A320C"/>
    <w:rsid w:val="009B0310"/>
    <w:rsid w:val="009B7CF0"/>
    <w:rsid w:val="009F231E"/>
    <w:rsid w:val="009F26F8"/>
    <w:rsid w:val="00A10366"/>
    <w:rsid w:val="00A12B0C"/>
    <w:rsid w:val="00A1435E"/>
    <w:rsid w:val="00A208D7"/>
    <w:rsid w:val="00A329B9"/>
    <w:rsid w:val="00A44CCF"/>
    <w:rsid w:val="00A63054"/>
    <w:rsid w:val="00A72615"/>
    <w:rsid w:val="00A82DAF"/>
    <w:rsid w:val="00A8350C"/>
    <w:rsid w:val="00AA1293"/>
    <w:rsid w:val="00AC2D7D"/>
    <w:rsid w:val="00AC4B4D"/>
    <w:rsid w:val="00AD313A"/>
    <w:rsid w:val="00AE7D6B"/>
    <w:rsid w:val="00B0157B"/>
    <w:rsid w:val="00B05CC6"/>
    <w:rsid w:val="00B17ADD"/>
    <w:rsid w:val="00B5761A"/>
    <w:rsid w:val="00B60522"/>
    <w:rsid w:val="00B67B9B"/>
    <w:rsid w:val="00B67CA2"/>
    <w:rsid w:val="00B73DB2"/>
    <w:rsid w:val="00B85B35"/>
    <w:rsid w:val="00B861AD"/>
    <w:rsid w:val="00B9344B"/>
    <w:rsid w:val="00B93F79"/>
    <w:rsid w:val="00B95110"/>
    <w:rsid w:val="00B962FA"/>
    <w:rsid w:val="00BC7E09"/>
    <w:rsid w:val="00BD2114"/>
    <w:rsid w:val="00BD3C7D"/>
    <w:rsid w:val="00BE45DE"/>
    <w:rsid w:val="00BF4B7D"/>
    <w:rsid w:val="00C11F97"/>
    <w:rsid w:val="00C17F17"/>
    <w:rsid w:val="00C23280"/>
    <w:rsid w:val="00C25BD7"/>
    <w:rsid w:val="00C37D07"/>
    <w:rsid w:val="00C56027"/>
    <w:rsid w:val="00C57193"/>
    <w:rsid w:val="00C77083"/>
    <w:rsid w:val="00C81AAC"/>
    <w:rsid w:val="00C85CAE"/>
    <w:rsid w:val="00C92561"/>
    <w:rsid w:val="00CA0ABB"/>
    <w:rsid w:val="00CC55B6"/>
    <w:rsid w:val="00CC6D27"/>
    <w:rsid w:val="00CD0250"/>
    <w:rsid w:val="00CD6D9E"/>
    <w:rsid w:val="00CD77EE"/>
    <w:rsid w:val="00CE0A2C"/>
    <w:rsid w:val="00CF2D69"/>
    <w:rsid w:val="00D0588D"/>
    <w:rsid w:val="00D07C5B"/>
    <w:rsid w:val="00D3474D"/>
    <w:rsid w:val="00D52690"/>
    <w:rsid w:val="00D551C0"/>
    <w:rsid w:val="00D56674"/>
    <w:rsid w:val="00D61AB7"/>
    <w:rsid w:val="00D8014D"/>
    <w:rsid w:val="00D84373"/>
    <w:rsid w:val="00D941CA"/>
    <w:rsid w:val="00DC06D4"/>
    <w:rsid w:val="00DC7D4F"/>
    <w:rsid w:val="00DD2CD9"/>
    <w:rsid w:val="00DD5681"/>
    <w:rsid w:val="00DD6249"/>
    <w:rsid w:val="00DE29D6"/>
    <w:rsid w:val="00DF6F22"/>
    <w:rsid w:val="00E05B98"/>
    <w:rsid w:val="00E16E31"/>
    <w:rsid w:val="00E26C33"/>
    <w:rsid w:val="00E45418"/>
    <w:rsid w:val="00E546CD"/>
    <w:rsid w:val="00E64725"/>
    <w:rsid w:val="00E75407"/>
    <w:rsid w:val="00E76870"/>
    <w:rsid w:val="00E90C20"/>
    <w:rsid w:val="00E91523"/>
    <w:rsid w:val="00E91E9D"/>
    <w:rsid w:val="00E92963"/>
    <w:rsid w:val="00E94CF5"/>
    <w:rsid w:val="00EA2A87"/>
    <w:rsid w:val="00EA7F94"/>
    <w:rsid w:val="00EB4D32"/>
    <w:rsid w:val="00EE0191"/>
    <w:rsid w:val="00EF3C9D"/>
    <w:rsid w:val="00EF5A95"/>
    <w:rsid w:val="00EF71D0"/>
    <w:rsid w:val="00F07FF1"/>
    <w:rsid w:val="00F13D17"/>
    <w:rsid w:val="00F510DF"/>
    <w:rsid w:val="00F51E23"/>
    <w:rsid w:val="00F53513"/>
    <w:rsid w:val="00F75A96"/>
    <w:rsid w:val="00F76886"/>
    <w:rsid w:val="00F8466E"/>
    <w:rsid w:val="00F855BC"/>
    <w:rsid w:val="00F86093"/>
    <w:rsid w:val="00F86811"/>
    <w:rsid w:val="00F87EA2"/>
    <w:rsid w:val="00F909A7"/>
    <w:rsid w:val="00F90CE4"/>
    <w:rsid w:val="00F96C4B"/>
    <w:rsid w:val="00F976FD"/>
    <w:rsid w:val="00FA56C6"/>
    <w:rsid w:val="00FB2684"/>
    <w:rsid w:val="00FD1655"/>
    <w:rsid w:val="00FD7A42"/>
    <w:rsid w:val="00FE5580"/>
    <w:rsid w:val="00FE7C6D"/>
    <w:rsid w:val="00FF16A7"/>
    <w:rsid w:val="00FF246F"/>
    <w:rsid w:val="00FF79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9389CB"/>
  <w15:docId w15:val="{94F6864F-3404-46CC-9FE7-9022AD04A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C2D7D"/>
    <w:pPr>
      <w:widowControl w:val="0"/>
    </w:pPr>
    <w:rPr>
      <w:kern w:val="2"/>
      <w:szCs w:val="24"/>
    </w:rPr>
  </w:style>
  <w:style w:type="paragraph" w:styleId="1">
    <w:name w:val="heading 1"/>
    <w:basedOn w:val="a"/>
    <w:next w:val="a"/>
    <w:link w:val="10"/>
    <w:autoRedefine/>
    <w:uiPriority w:val="9"/>
    <w:qFormat/>
    <w:rsid w:val="00C17F17"/>
    <w:pPr>
      <w:keepNext/>
      <w:adjustRightInd w:val="0"/>
      <w:snapToGrid w:val="0"/>
      <w:spacing w:before="100" w:after="100"/>
      <w:ind w:left="-142"/>
      <w:outlineLvl w:val="0"/>
    </w:pPr>
    <w:rPr>
      <w:rFonts w:ascii="Arial" w:hAnsi="Arial"/>
      <w:b/>
      <w:bCs/>
      <w:color w:val="000080"/>
      <w:kern w:val="52"/>
      <w:szCs w:val="52"/>
    </w:rPr>
  </w:style>
  <w:style w:type="paragraph" w:styleId="2">
    <w:name w:val="heading 2"/>
    <w:basedOn w:val="a"/>
    <w:next w:val="a"/>
    <w:link w:val="20"/>
    <w:uiPriority w:val="9"/>
    <w:unhideWhenUsed/>
    <w:qFormat/>
    <w:rsid w:val="00FF16A7"/>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3">
    <w:name w:val="heading 3"/>
    <w:basedOn w:val="a"/>
    <w:qFormat/>
    <w:rsid w:val="00821A7E"/>
    <w:pPr>
      <w:widowControl/>
      <w:adjustRightInd w:val="0"/>
      <w:snapToGrid w:val="0"/>
      <w:ind w:leftChars="59" w:left="118"/>
      <w:outlineLvl w:val="2"/>
    </w:pPr>
    <w:rPr>
      <w:rFonts w:ascii="Arial Unicode MS" w:hAnsi="Arial Unicode MS" w:cs="Arial Unicode MS"/>
      <w:bCs/>
      <w:color w:val="808000"/>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Cs w:val="20"/>
    </w:rPr>
  </w:style>
  <w:style w:type="character" w:styleId="a6">
    <w:name w:val="page number"/>
    <w:basedOn w:val="a0"/>
  </w:style>
  <w:style w:type="paragraph" w:styleId="a7">
    <w:name w:val="header"/>
    <w:basedOn w:val="a"/>
    <w:pPr>
      <w:tabs>
        <w:tab w:val="center" w:pos="4153"/>
        <w:tab w:val="right" w:pos="8306"/>
      </w:tabs>
      <w:snapToGrid w:val="0"/>
    </w:pPr>
    <w:rPr>
      <w:szCs w:val="20"/>
    </w:rPr>
  </w:style>
  <w:style w:type="paragraph" w:styleId="a8">
    <w:name w:val="Document Map"/>
    <w:basedOn w:val="a"/>
    <w:link w:val="a9"/>
    <w:rsid w:val="007C61E0"/>
    <w:rPr>
      <w:rFonts w:ascii="新細明體"/>
      <w:sz w:val="18"/>
      <w:szCs w:val="18"/>
    </w:rPr>
  </w:style>
  <w:style w:type="character" w:customStyle="1" w:styleId="a9">
    <w:name w:val="文件引導模式 字元"/>
    <w:link w:val="a8"/>
    <w:rsid w:val="007C61E0"/>
    <w:rPr>
      <w:rFonts w:ascii="新細明體"/>
      <w:kern w:val="2"/>
      <w:sz w:val="18"/>
      <w:szCs w:val="18"/>
    </w:rPr>
  </w:style>
  <w:style w:type="character" w:customStyle="1" w:styleId="HTML0">
    <w:name w:val="HTML 預設格式 字元"/>
    <w:link w:val="HTML"/>
    <w:uiPriority w:val="99"/>
    <w:rsid w:val="00307359"/>
    <w:rPr>
      <w:rFonts w:ascii="Arial Unicode MS" w:eastAsia="Arial Unicode MS" w:hAnsi="Arial Unicode MS" w:cs="Arial Unicode MS"/>
    </w:rPr>
  </w:style>
  <w:style w:type="character" w:customStyle="1" w:styleId="20">
    <w:name w:val="標題 2 字元"/>
    <w:link w:val="2"/>
    <w:uiPriority w:val="9"/>
    <w:rsid w:val="00FF16A7"/>
    <w:rPr>
      <w:rFonts w:ascii="Arial Unicode MS" w:hAnsi="Arial Unicode MS" w:cs="Arial Unicode MS"/>
      <w:b/>
      <w:bCs/>
      <w:color w:val="990000"/>
      <w:kern w:val="2"/>
      <w:szCs w:val="48"/>
    </w:rPr>
  </w:style>
  <w:style w:type="character" w:styleId="aa">
    <w:name w:val="Unresolved Mention"/>
    <w:uiPriority w:val="99"/>
    <w:semiHidden/>
    <w:unhideWhenUsed/>
    <w:rsid w:val="00B67B9B"/>
    <w:rPr>
      <w:color w:val="605E5C"/>
      <w:shd w:val="clear" w:color="auto" w:fill="E1DFDD"/>
    </w:rPr>
  </w:style>
  <w:style w:type="character" w:customStyle="1" w:styleId="10">
    <w:name w:val="標題 1 字元"/>
    <w:link w:val="1"/>
    <w:uiPriority w:val="9"/>
    <w:rsid w:val="001C26A1"/>
    <w:rPr>
      <w:rFonts w:ascii="Arial" w:hAnsi="Arial"/>
      <w:b/>
      <w:bCs/>
      <w:color w:val="000080"/>
      <w:kern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53506">
      <w:bodyDiv w:val="1"/>
      <w:marLeft w:val="0"/>
      <w:marRight w:val="0"/>
      <w:marTop w:val="0"/>
      <w:marBottom w:val="0"/>
      <w:divBdr>
        <w:top w:val="none" w:sz="0" w:space="0" w:color="auto"/>
        <w:left w:val="none" w:sz="0" w:space="0" w:color="auto"/>
        <w:bottom w:val="none" w:sz="0" w:space="0" w:color="auto"/>
        <w:right w:val="none" w:sz="0" w:space="0" w:color="auto"/>
      </w:divBdr>
    </w:div>
    <w:div w:id="620259260">
      <w:bodyDiv w:val="1"/>
      <w:marLeft w:val="0"/>
      <w:marRight w:val="0"/>
      <w:marTop w:val="0"/>
      <w:marBottom w:val="0"/>
      <w:divBdr>
        <w:top w:val="none" w:sz="0" w:space="0" w:color="auto"/>
        <w:left w:val="none" w:sz="0" w:space="0" w:color="auto"/>
        <w:bottom w:val="none" w:sz="0" w:space="0" w:color="auto"/>
        <w:right w:val="none" w:sz="0" w:space="0" w:color="auto"/>
      </w:divBdr>
    </w:div>
    <w:div w:id="1124233399">
      <w:bodyDiv w:val="1"/>
      <w:marLeft w:val="0"/>
      <w:marRight w:val="0"/>
      <w:marTop w:val="0"/>
      <w:marBottom w:val="0"/>
      <w:divBdr>
        <w:top w:val="none" w:sz="0" w:space="0" w:color="auto"/>
        <w:left w:val="none" w:sz="0" w:space="0" w:color="auto"/>
        <w:bottom w:val="none" w:sz="0" w:space="0" w:color="auto"/>
        <w:right w:val="none" w:sz="0" w:space="0" w:color="auto"/>
      </w:divBdr>
    </w:div>
    <w:div w:id="1199582688">
      <w:bodyDiv w:val="1"/>
      <w:marLeft w:val="0"/>
      <w:marRight w:val="0"/>
      <w:marTop w:val="0"/>
      <w:marBottom w:val="0"/>
      <w:divBdr>
        <w:top w:val="none" w:sz="0" w:space="0" w:color="auto"/>
        <w:left w:val="none" w:sz="0" w:space="0" w:color="auto"/>
        <w:bottom w:val="none" w:sz="0" w:space="0" w:color="auto"/>
        <w:right w:val="none" w:sz="0" w:space="0" w:color="auto"/>
      </w:divBdr>
    </w:div>
    <w:div w:id="1278489750">
      <w:bodyDiv w:val="1"/>
      <w:marLeft w:val="0"/>
      <w:marRight w:val="0"/>
      <w:marTop w:val="0"/>
      <w:marBottom w:val="0"/>
      <w:divBdr>
        <w:top w:val="none" w:sz="0" w:space="0" w:color="auto"/>
        <w:left w:val="none" w:sz="0" w:space="0" w:color="auto"/>
        <w:bottom w:val="none" w:sz="0" w:space="0" w:color="auto"/>
        <w:right w:val="none" w:sz="0" w:space="0" w:color="auto"/>
      </w:divBdr>
    </w:div>
    <w:div w:id="1341590604">
      <w:bodyDiv w:val="1"/>
      <w:marLeft w:val="0"/>
      <w:marRight w:val="0"/>
      <w:marTop w:val="0"/>
      <w:marBottom w:val="0"/>
      <w:divBdr>
        <w:top w:val="none" w:sz="0" w:space="0" w:color="auto"/>
        <w:left w:val="none" w:sz="0" w:space="0" w:color="auto"/>
        <w:bottom w:val="none" w:sz="0" w:space="0" w:color="auto"/>
        <w:right w:val="none" w:sz="0" w:space="0" w:color="auto"/>
      </w:divBdr>
    </w:div>
    <w:div w:id="169406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6laws.net/" TargetMode="External"/><Relationship Id="rId18" Type="http://schemas.openxmlformats.org/officeDocument/2006/relationships/hyperlink" Target="../law/&#25142;&#31821;&#27861;.docx" TargetMode="External"/><Relationship Id="rId26" Type="http://schemas.openxmlformats.org/officeDocument/2006/relationships/hyperlink" Target="../law/&#20491;&#20154;&#36039;&#26009;&#20445;&#35703;&#27861;.docx" TargetMode="External"/><Relationship Id="rId21" Type="http://schemas.openxmlformats.org/officeDocument/2006/relationships/hyperlink" Target="https://www.6laws.net/comment.htm" TargetMode="External"/><Relationship Id="rId34" Type="http://schemas.openxmlformats.org/officeDocument/2006/relationships/hyperlink" Target="https://www.6laws.net/comment.htm" TargetMode="External"/><Relationship Id="rId7" Type="http://schemas.openxmlformats.org/officeDocument/2006/relationships/hyperlink" Target="https://www.6laws.net/" TargetMode="External"/><Relationship Id="rId12" Type="http://schemas.openxmlformats.org/officeDocument/2006/relationships/hyperlink" Target="https://www.6laws.net/" TargetMode="External"/><Relationship Id="rId17" Type="http://schemas.openxmlformats.org/officeDocument/2006/relationships/hyperlink" Target="../law3/&#21508;&#27231;&#38364;&#30003;&#35531;&#25552;&#20379;&#25142;&#31821;&#36039;&#26009;&#36774;&#27861;.docx" TargetMode="External"/><Relationship Id="rId25" Type="http://schemas.openxmlformats.org/officeDocument/2006/relationships/hyperlink" Target="../diff/index.html" TargetMode="External"/><Relationship Id="rId33" Type="http://schemas.openxmlformats.org/officeDocument/2006/relationships/hyperlink" Target="../law/&#38651;&#33126;&#34389;&#29702;&#20491;&#20154;&#36039;&#26009;&#20445;&#35703;&#27861;.docx"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6laws.net/6law/law3/&#21508;&#27231;&#38364;&#30003;&#35531;&#25552;&#20379;&#25142;&#31821;&#36039;&#26009;&#21450;&#35242;&#31561;&#38364;&#32879;&#36039;&#26009;&#36774;&#27861;.htm" TargetMode="External"/><Relationship Id="rId20" Type="http://schemas.openxmlformats.org/officeDocument/2006/relationships/hyperlink" Target="../law3/&#25142;&#25919;&#35215;&#36027;&#25910;&#36027;&#27161;&#28310;.docx" TargetMode="External"/><Relationship Id="rId29" Type="http://schemas.openxmlformats.org/officeDocument/2006/relationships/hyperlink" Target="https://www.6laws.net/comment.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anita6law" TargetMode="External"/><Relationship Id="rId24" Type="http://schemas.openxmlformats.org/officeDocument/2006/relationships/hyperlink" Target="../law3/&#25142;&#25919;&#35215;&#36027;&#25910;&#36027;&#27161;&#28310;.docx" TargetMode="External"/><Relationship Id="rId32" Type="http://schemas.openxmlformats.org/officeDocument/2006/relationships/hyperlink" Target="../law3/&#25142;&#25919;&#35215;&#36027;&#25910;&#36027;&#27161;&#28310;.docx"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S-link&#35686;&#23519;&#23526;&#29992;&#27861;&#20196;&#32034;&#24341;.docx" TargetMode="External"/><Relationship Id="rId23" Type="http://schemas.openxmlformats.org/officeDocument/2006/relationships/hyperlink" Target="../law/&#20491;&#20154;&#36039;&#26009;&#20445;&#35703;&#27861;.docx" TargetMode="External"/><Relationship Id="rId28" Type="http://schemas.openxmlformats.org/officeDocument/2006/relationships/hyperlink" Target="../diff/index.html" TargetMode="External"/><Relationship Id="rId36" Type="http://schemas.openxmlformats.org/officeDocument/2006/relationships/footer" Target="footer2.xml"/><Relationship Id="rId10" Type="http://schemas.openxmlformats.org/officeDocument/2006/relationships/hyperlink" Target="http://law.moj.gov.tw/LawClass/LawHistory.aspx?PCode=D0030031" TargetMode="External"/><Relationship Id="rId19" Type="http://schemas.openxmlformats.org/officeDocument/2006/relationships/hyperlink" Target="../law/&#20491;&#20154;&#36039;&#26009;&#20445;&#35703;&#27861;.docx" TargetMode="External"/><Relationship Id="rId31" Type="http://schemas.openxmlformats.org/officeDocument/2006/relationships/hyperlink" Target="../law/&#38651;&#33126;&#34389;&#29702;&#20491;&#20154;&#36039;&#26009;&#20445;&#35703;&#27861;.docx" TargetMode="Externa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moi.gov.tw/" TargetMode="External"/><Relationship Id="rId22" Type="http://schemas.openxmlformats.org/officeDocument/2006/relationships/hyperlink" Target="../law/&#25142;&#31821;&#27861;.docx" TargetMode="External"/><Relationship Id="rId27" Type="http://schemas.openxmlformats.org/officeDocument/2006/relationships/hyperlink" Target="../law/&#20491;&#20154;&#36039;&#26009;&#20445;&#35703;&#27861;.docx" TargetMode="External"/><Relationship Id="rId30" Type="http://schemas.openxmlformats.org/officeDocument/2006/relationships/hyperlink" Target="../law/&#25142;&#31821;&#27861;.docx"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10</Pages>
  <Words>1604</Words>
  <Characters>9145</Characters>
  <Application>Microsoft Office Word</Application>
  <DocSecurity>0</DocSecurity>
  <Lines>76</Lines>
  <Paragraphs>21</Paragraphs>
  <ScaleCrop>false</ScaleCrop>
  <Company/>
  <LinksUpToDate>false</LinksUpToDate>
  <CharactersWithSpaces>10728</CharactersWithSpaces>
  <SharedDoc>false</SharedDoc>
  <HLinks>
    <vt:vector size="168" baseType="variant">
      <vt:variant>
        <vt:i4>2949124</vt:i4>
      </vt:variant>
      <vt:variant>
        <vt:i4>81</vt:i4>
      </vt:variant>
      <vt:variant>
        <vt:i4>0</vt:i4>
      </vt:variant>
      <vt:variant>
        <vt:i4>5</vt:i4>
      </vt:variant>
      <vt:variant>
        <vt:lpwstr>mailto:anita399646@hotmail.com</vt:lpwstr>
      </vt:variant>
      <vt:variant>
        <vt:lpwstr/>
      </vt:variant>
      <vt:variant>
        <vt:i4>8192049</vt:i4>
      </vt:variant>
      <vt:variant>
        <vt:i4>78</vt:i4>
      </vt:variant>
      <vt:variant>
        <vt:i4>0</vt:i4>
      </vt:variant>
      <vt:variant>
        <vt:i4>5</vt:i4>
      </vt:variant>
      <vt:variant>
        <vt:lpwstr>http://law.moj.gov.tw/</vt:lpwstr>
      </vt:variant>
      <vt:variant>
        <vt:lpwstr/>
      </vt:variant>
      <vt:variant>
        <vt:i4>6225996</vt:i4>
      </vt:variant>
      <vt:variant>
        <vt:i4>75</vt:i4>
      </vt:variant>
      <vt:variant>
        <vt:i4>0</vt:i4>
      </vt:variant>
      <vt:variant>
        <vt:i4>5</vt:i4>
      </vt:variant>
      <vt:variant>
        <vt:lpwstr>http://www.ly.gov.tw/</vt:lpwstr>
      </vt:variant>
      <vt:variant>
        <vt:lpwstr/>
      </vt:variant>
      <vt:variant>
        <vt:i4>786499</vt:i4>
      </vt:variant>
      <vt:variant>
        <vt:i4>72</vt:i4>
      </vt:variant>
      <vt:variant>
        <vt:i4>0</vt:i4>
      </vt:variant>
      <vt:variant>
        <vt:i4>5</vt:i4>
      </vt:variant>
      <vt:variant>
        <vt:lpwstr>http://www.president.gov.tw/</vt:lpwstr>
      </vt:variant>
      <vt:variant>
        <vt:lpwstr/>
      </vt:variant>
      <vt:variant>
        <vt:i4>7274612</vt:i4>
      </vt:variant>
      <vt:variant>
        <vt:i4>69</vt:i4>
      </vt:variant>
      <vt:variant>
        <vt:i4>0</vt:i4>
      </vt:variant>
      <vt:variant>
        <vt:i4>5</vt:i4>
      </vt:variant>
      <vt:variant>
        <vt:lpwstr/>
      </vt:variant>
      <vt:variant>
        <vt:lpwstr>top</vt:lpwstr>
      </vt:variant>
      <vt:variant>
        <vt:i4>3735649</vt:i4>
      </vt:variant>
      <vt:variant>
        <vt:i4>66</vt:i4>
      </vt:variant>
      <vt:variant>
        <vt:i4>0</vt:i4>
      </vt:variant>
      <vt:variant>
        <vt:i4>5</vt:i4>
      </vt:variant>
      <vt:variant>
        <vt:lpwstr/>
      </vt:variant>
      <vt:variant>
        <vt:lpwstr>a9</vt:lpwstr>
      </vt:variant>
      <vt:variant>
        <vt:i4>-279423686</vt:i4>
      </vt:variant>
      <vt:variant>
        <vt:i4>63</vt:i4>
      </vt:variant>
      <vt:variant>
        <vt:i4>0</vt:i4>
      </vt:variant>
      <vt:variant>
        <vt:i4>5</vt:i4>
      </vt:variant>
      <vt:variant>
        <vt:lpwstr>../law/電腦處理個人資料保護法.doc</vt:lpwstr>
      </vt:variant>
      <vt:variant>
        <vt:lpwstr/>
      </vt:variant>
      <vt:variant>
        <vt:i4>196404356</vt:i4>
      </vt:variant>
      <vt:variant>
        <vt:i4>60</vt:i4>
      </vt:variant>
      <vt:variant>
        <vt:i4>0</vt:i4>
      </vt:variant>
      <vt:variant>
        <vt:i4>5</vt:i4>
      </vt:variant>
      <vt:variant>
        <vt:lpwstr>../law3/戶政規費收費標準.doc</vt:lpwstr>
      </vt:variant>
      <vt:variant>
        <vt:lpwstr/>
      </vt:variant>
      <vt:variant>
        <vt:i4>-278899365</vt:i4>
      </vt:variant>
      <vt:variant>
        <vt:i4>57</vt:i4>
      </vt:variant>
      <vt:variant>
        <vt:i4>0</vt:i4>
      </vt:variant>
      <vt:variant>
        <vt:i4>5</vt:i4>
      </vt:variant>
      <vt:variant>
        <vt:lpwstr>../law/電腦處理個人資料保護法.doc</vt:lpwstr>
      </vt:variant>
      <vt:variant>
        <vt:lpwstr>a8</vt:lpwstr>
      </vt:variant>
      <vt:variant>
        <vt:i4>250051617</vt:i4>
      </vt:variant>
      <vt:variant>
        <vt:i4>54</vt:i4>
      </vt:variant>
      <vt:variant>
        <vt:i4>0</vt:i4>
      </vt:variant>
      <vt:variant>
        <vt:i4>5</vt:i4>
      </vt:variant>
      <vt:variant>
        <vt:lpwstr>../law/戶籍法.doc</vt:lpwstr>
      </vt:variant>
      <vt:variant>
        <vt:lpwstr>b67</vt:lpwstr>
      </vt:variant>
      <vt:variant>
        <vt:i4>2949124</vt:i4>
      </vt:variant>
      <vt:variant>
        <vt:i4>51</vt:i4>
      </vt:variant>
      <vt:variant>
        <vt:i4>0</vt:i4>
      </vt:variant>
      <vt:variant>
        <vt:i4>5</vt:i4>
      </vt:variant>
      <vt:variant>
        <vt:lpwstr>mailto:anita399646@hotmail.com</vt:lpwstr>
      </vt:variant>
      <vt:variant>
        <vt:lpwstr/>
      </vt:variant>
      <vt:variant>
        <vt:i4>8192049</vt:i4>
      </vt:variant>
      <vt:variant>
        <vt:i4>48</vt:i4>
      </vt:variant>
      <vt:variant>
        <vt:i4>0</vt:i4>
      </vt:variant>
      <vt:variant>
        <vt:i4>5</vt:i4>
      </vt:variant>
      <vt:variant>
        <vt:lpwstr>http://law.moj.gov.tw/</vt:lpwstr>
      </vt:variant>
      <vt:variant>
        <vt:lpwstr/>
      </vt:variant>
      <vt:variant>
        <vt:i4>6225996</vt:i4>
      </vt:variant>
      <vt:variant>
        <vt:i4>45</vt:i4>
      </vt:variant>
      <vt:variant>
        <vt:i4>0</vt:i4>
      </vt:variant>
      <vt:variant>
        <vt:i4>5</vt:i4>
      </vt:variant>
      <vt:variant>
        <vt:lpwstr>http://www.ly.gov.tw/</vt:lpwstr>
      </vt:variant>
      <vt:variant>
        <vt:lpwstr/>
      </vt:variant>
      <vt:variant>
        <vt:i4>786499</vt:i4>
      </vt:variant>
      <vt:variant>
        <vt:i4>42</vt:i4>
      </vt:variant>
      <vt:variant>
        <vt:i4>0</vt:i4>
      </vt:variant>
      <vt:variant>
        <vt:i4>5</vt:i4>
      </vt:variant>
      <vt:variant>
        <vt:lpwstr>http://www.president.gov.tw/</vt:lpwstr>
      </vt:variant>
      <vt:variant>
        <vt:lpwstr/>
      </vt:variant>
      <vt:variant>
        <vt:i4>7274612</vt:i4>
      </vt:variant>
      <vt:variant>
        <vt:i4>39</vt:i4>
      </vt:variant>
      <vt:variant>
        <vt:i4>0</vt:i4>
      </vt:variant>
      <vt:variant>
        <vt:i4>5</vt:i4>
      </vt:variant>
      <vt:variant>
        <vt:lpwstr/>
      </vt:variant>
      <vt:variant>
        <vt:lpwstr>top</vt:lpwstr>
      </vt:variant>
      <vt:variant>
        <vt:i4>-614310</vt:i4>
      </vt:variant>
      <vt:variant>
        <vt:i4>36</vt:i4>
      </vt:variant>
      <vt:variant>
        <vt:i4>0</vt:i4>
      </vt:variant>
      <vt:variant>
        <vt:i4>5</vt:i4>
      </vt:variant>
      <vt:variant>
        <vt:lpwstr>../law/個人資料保護法.doc</vt:lpwstr>
      </vt:variant>
      <vt:variant>
        <vt:lpwstr/>
      </vt:variant>
      <vt:variant>
        <vt:i4>196404356</vt:i4>
      </vt:variant>
      <vt:variant>
        <vt:i4>33</vt:i4>
      </vt:variant>
      <vt:variant>
        <vt:i4>0</vt:i4>
      </vt:variant>
      <vt:variant>
        <vt:i4>5</vt:i4>
      </vt:variant>
      <vt:variant>
        <vt:lpwstr>../law3/戶政規費收費標準.doc</vt:lpwstr>
      </vt:variant>
      <vt:variant>
        <vt:lpwstr/>
      </vt:variant>
      <vt:variant>
        <vt:i4>-614310</vt:i4>
      </vt:variant>
      <vt:variant>
        <vt:i4>30</vt:i4>
      </vt:variant>
      <vt:variant>
        <vt:i4>0</vt:i4>
      </vt:variant>
      <vt:variant>
        <vt:i4>5</vt:i4>
      </vt:variant>
      <vt:variant>
        <vt:lpwstr>../law/個人資料保護法.doc</vt:lpwstr>
      </vt:variant>
      <vt:variant>
        <vt:lpwstr/>
      </vt:variant>
      <vt:variant>
        <vt:i4>250051617</vt:i4>
      </vt:variant>
      <vt:variant>
        <vt:i4>27</vt:i4>
      </vt:variant>
      <vt:variant>
        <vt:i4>0</vt:i4>
      </vt:variant>
      <vt:variant>
        <vt:i4>5</vt:i4>
      </vt:variant>
      <vt:variant>
        <vt:lpwstr>../law/戶籍法.doc</vt:lpwstr>
      </vt:variant>
      <vt:variant>
        <vt:lpwstr>b67</vt:lpwstr>
      </vt:variant>
      <vt:variant>
        <vt:i4>768176278</vt:i4>
      </vt:variant>
      <vt:variant>
        <vt:i4>24</vt:i4>
      </vt:variant>
      <vt:variant>
        <vt:i4>0</vt:i4>
      </vt:variant>
      <vt:variant>
        <vt:i4>5</vt:i4>
      </vt:variant>
      <vt:variant>
        <vt:lpwstr/>
      </vt:variant>
      <vt:variant>
        <vt:lpwstr>_民國一百年六月二十九日</vt:lpwstr>
      </vt:variant>
      <vt:variant>
        <vt:i4>497709549</vt:i4>
      </vt:variant>
      <vt:variant>
        <vt:i4>21</vt:i4>
      </vt:variant>
      <vt:variant>
        <vt:i4>0</vt:i4>
      </vt:variant>
      <vt:variant>
        <vt:i4>5</vt:i4>
      </vt:variant>
      <vt:variant>
        <vt:lpwstr>各機關申請提供戶籍資料辦法.doc</vt:lpwstr>
      </vt:variant>
      <vt:variant>
        <vt:lpwstr/>
      </vt:variant>
      <vt:variant>
        <vt:i4>39072677</vt:i4>
      </vt:variant>
      <vt:variant>
        <vt:i4>18</vt:i4>
      </vt:variant>
      <vt:variant>
        <vt:i4>0</vt:i4>
      </vt:variant>
      <vt:variant>
        <vt:i4>5</vt:i4>
      </vt:variant>
      <vt:variant>
        <vt:lpwstr>http://www.6law.idv.tw/6law/law3/各機關申請提供戶籍資料及親等關聯資料辦法.htm</vt:lpwstr>
      </vt:variant>
      <vt:variant>
        <vt:lpwstr/>
      </vt:variant>
      <vt:variant>
        <vt:i4>-1989514589</vt:i4>
      </vt:variant>
      <vt:variant>
        <vt:i4>15</vt:i4>
      </vt:variant>
      <vt:variant>
        <vt:i4>0</vt:i4>
      </vt:variant>
      <vt:variant>
        <vt:i4>5</vt:i4>
      </vt:variant>
      <vt:variant>
        <vt:lpwstr>../S-link電子六法索引-2.doc</vt:lpwstr>
      </vt:variant>
      <vt:variant>
        <vt:lpwstr>各機關申請提供戶籍資料及親等關聯資料辦法</vt:lpwstr>
      </vt:variant>
      <vt:variant>
        <vt:i4>7274528</vt:i4>
      </vt:variant>
      <vt:variant>
        <vt:i4>12</vt:i4>
      </vt:variant>
      <vt:variant>
        <vt:i4>0</vt:i4>
      </vt:variant>
      <vt:variant>
        <vt:i4>5</vt:i4>
      </vt:variant>
      <vt:variant>
        <vt:lpwstr>http://www.6law.idv.tw/</vt:lpwstr>
      </vt:variant>
      <vt:variant>
        <vt:lpwstr/>
      </vt:variant>
      <vt:variant>
        <vt:i4>7274528</vt:i4>
      </vt:variant>
      <vt:variant>
        <vt:i4>9</vt:i4>
      </vt:variant>
      <vt:variant>
        <vt:i4>0</vt:i4>
      </vt:variant>
      <vt:variant>
        <vt:i4>5</vt:i4>
      </vt:variant>
      <vt:variant>
        <vt:lpwstr>http://www.6law.idv.tw/</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各機關申請提供戶籍資料及親等關聯資料辦法</dc:title>
  <dc:subject/>
  <dc:creator>S-link 電子六法-黃婉玲</dc:creator>
  <cp:keywords/>
  <cp:lastModifiedBy>黃 S</cp:lastModifiedBy>
  <cp:revision>38</cp:revision>
  <dcterms:created xsi:type="dcterms:W3CDTF">2014-11-27T15:53:00Z</dcterms:created>
  <dcterms:modified xsi:type="dcterms:W3CDTF">2022-12-27T17:52:00Z</dcterms:modified>
</cp:coreProperties>
</file>