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4D71D" w14:textId="2FE765CC" w:rsidR="000F236D" w:rsidRDefault="000F236D" w:rsidP="009866EA">
      <w:pPr>
        <w:adjustRightInd w:val="0"/>
        <w:snapToGrid w:val="0"/>
        <w:ind w:rightChars="8" w:right="16"/>
        <w:jc w:val="right"/>
        <w:rPr>
          <w:rFonts w:ascii="Arial Unicode MS" w:hAnsi="Arial Unicode MS"/>
        </w:rPr>
      </w:pPr>
      <w:hyperlink r:id="rId7" w:history="1">
        <w:r w:rsidR="00E65323">
          <w:rPr>
            <w:rFonts w:ascii="Calibri" w:hAnsi="Calibri"/>
            <w:noProof/>
            <w:color w:val="5F5F5F"/>
            <w:sz w:val="18"/>
            <w:szCs w:val="20"/>
            <w:lang w:val="zh-TW"/>
          </w:rPr>
          <w:pict w14:anchorId="1C9C36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href="https://www.6laws.net/" style="width:32.95pt;height:32.95pt;visibility:visible;mso-wrap-style:square" o:button="t">
              <v:fill o:detectmouseclick="t"/>
              <v:imagedata r:id="rId8" o:title=""/>
            </v:shape>
          </w:pict>
        </w:r>
      </w:hyperlink>
    </w:p>
    <w:p w14:paraId="421A5CDC" w14:textId="383BCB5A" w:rsidR="0033685A" w:rsidRDefault="000F236D" w:rsidP="009866EA">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E055AD">
          <w:rPr>
            <w:rStyle w:val="a3"/>
            <w:sz w:val="18"/>
            <w:szCs w:val="20"/>
          </w:rPr>
          <w:t>更新</w:t>
        </w:r>
      </w:hyperlink>
      <w:r w:rsidR="0033685A">
        <w:rPr>
          <w:rFonts w:hint="eastAsia"/>
          <w:color w:val="7F7F7F"/>
          <w:sz w:val="18"/>
          <w:szCs w:val="20"/>
          <w:lang w:val="zh-TW"/>
        </w:rPr>
        <w:t>】</w:t>
      </w:r>
      <w:r w:rsidR="0033685A" w:rsidRPr="003C1D00">
        <w:rPr>
          <w:rFonts w:ascii="Segoe UI Emoji" w:hAnsi="Segoe UI Emoji" w:cs="Segoe UI Emoji"/>
          <w:kern w:val="0"/>
          <w:sz w:val="18"/>
        </w:rPr>
        <w:t>⏰</w:t>
      </w:r>
      <w:r w:rsidR="001D4BB2">
        <w:rPr>
          <w:sz w:val="18"/>
        </w:rPr>
        <w:t>2025/5/30</w:t>
      </w:r>
      <w:r w:rsidR="0033685A">
        <w:rPr>
          <w:rFonts w:hint="eastAsia"/>
          <w:color w:val="7F7F7F"/>
          <w:sz w:val="18"/>
          <w:szCs w:val="20"/>
          <w:lang w:val="zh-TW"/>
        </w:rPr>
        <w:t>【</w:t>
      </w:r>
      <w:hyperlink r:id="rId10" w:history="1">
        <w:r w:rsidR="0033685A" w:rsidRPr="002568C3">
          <w:rPr>
            <w:rStyle w:val="a3"/>
            <w:rFonts w:ascii="Times New Roman" w:hAnsi="Times New Roman" w:hint="eastAsia"/>
            <w:color w:val="5F5F5F"/>
            <w:sz w:val="18"/>
            <w:szCs w:val="20"/>
            <w:u w:val="none"/>
          </w:rPr>
          <w:t>編輯著作權者</w:t>
        </w:r>
      </w:hyperlink>
      <w:r w:rsidR="0033685A">
        <w:rPr>
          <w:rFonts w:hint="eastAsia"/>
          <w:color w:val="7F7F7F"/>
          <w:sz w:val="18"/>
          <w:szCs w:val="20"/>
          <w:lang w:val="zh-TW"/>
        </w:rPr>
        <w:t>】</w:t>
      </w:r>
      <w:hyperlink r:id="rId11" w:tgtFrame="_blank" w:history="1">
        <w:r w:rsidR="0033685A" w:rsidRPr="00CB59A5">
          <w:rPr>
            <w:rStyle w:val="a3"/>
            <w:sz w:val="18"/>
            <w:szCs w:val="20"/>
          </w:rPr>
          <w:t>黃婉玲</w:t>
        </w:r>
      </w:hyperlink>
    </w:p>
    <w:p w14:paraId="08693C91" w14:textId="1777A222" w:rsidR="0033685A" w:rsidRPr="00F2021E" w:rsidRDefault="0033685A" w:rsidP="000F236D">
      <w:pPr>
        <w:adjustRightInd w:val="0"/>
        <w:snapToGrid w:val="0"/>
        <w:jc w:val="right"/>
        <w:rPr>
          <w:rFonts w:ascii="Arial Unicode MS" w:hAnsi="Arial Unicode MS"/>
        </w:rPr>
      </w:pPr>
      <w:r>
        <w:rPr>
          <w:rFonts w:hint="eastAsia"/>
          <w:color w:val="808000"/>
          <w:sz w:val="18"/>
          <w:szCs w:val="20"/>
        </w:rPr>
        <w:t>（建議使用工具列</w:t>
      </w:r>
      <w:r>
        <w:rPr>
          <w:rFonts w:hint="eastAsia"/>
          <w:color w:val="808000"/>
          <w:sz w:val="18"/>
          <w:szCs w:val="20"/>
        </w:rPr>
        <w:t>--</w:t>
      </w:r>
      <w:r>
        <w:rPr>
          <w:rFonts w:hint="eastAsia"/>
          <w:color w:val="808000"/>
          <w:sz w:val="18"/>
          <w:szCs w:val="20"/>
        </w:rPr>
        <w:t>〉</w:t>
      </w:r>
      <w:r w:rsidRPr="00B14C30">
        <w:rPr>
          <w:rFonts w:hint="eastAsia"/>
          <w:color w:val="808000"/>
          <w:sz w:val="18"/>
          <w:szCs w:val="20"/>
        </w:rPr>
        <w:t>檢視</w:t>
      </w:r>
      <w:r>
        <w:rPr>
          <w:rFonts w:hint="eastAsia"/>
          <w:color w:val="808000"/>
          <w:sz w:val="18"/>
          <w:szCs w:val="20"/>
        </w:rPr>
        <w:t>--</w:t>
      </w:r>
      <w:r w:rsidRPr="003F52CD">
        <w:rPr>
          <w:rFonts w:hint="eastAsia"/>
          <w:color w:val="808000"/>
          <w:sz w:val="18"/>
          <w:szCs w:val="20"/>
        </w:rPr>
        <w:t>〉</w:t>
      </w:r>
      <w:hyperlink r:id="rId12" w:history="1">
        <w:r w:rsidRPr="003F52CD">
          <w:rPr>
            <w:rStyle w:val="a3"/>
            <w:rFonts w:ascii="Times New Roman" w:hAnsi="Times New Roman" w:hint="eastAsia"/>
            <w:sz w:val="18"/>
            <w:szCs w:val="20"/>
            <w:u w:val="none"/>
          </w:rPr>
          <w:t>文件引導模式</w:t>
        </w:r>
      </w:hyperlink>
      <w:r w:rsidRPr="007C02C6">
        <w:rPr>
          <w:rFonts w:hint="eastAsia"/>
          <w:color w:val="808000"/>
          <w:sz w:val="18"/>
          <w:szCs w:val="20"/>
        </w:rPr>
        <w:t>/</w:t>
      </w:r>
      <w:hyperlink r:id="rId13" w:history="1">
        <w:r w:rsidRPr="007C02C6">
          <w:rPr>
            <w:rStyle w:val="a3"/>
            <w:rFonts w:ascii="Times New Roman" w:hAnsi="Times New Roman" w:hint="eastAsia"/>
            <w:sz w:val="18"/>
            <w:szCs w:val="20"/>
            <w:u w:val="none"/>
          </w:rPr>
          <w:t>功能窗格</w:t>
        </w:r>
      </w:hyperlink>
      <w:r>
        <w:rPr>
          <w:rFonts w:hint="eastAsia"/>
          <w:color w:val="808000"/>
          <w:sz w:val="18"/>
          <w:szCs w:val="20"/>
        </w:rPr>
        <w:t>）</w:t>
      </w:r>
    </w:p>
    <w:tbl>
      <w:tblPr>
        <w:tblW w:w="5063" w:type="pct"/>
        <w:tblCellSpacing w:w="0" w:type="dxa"/>
        <w:tblInd w:w="-105" w:type="dxa"/>
        <w:tblCellMar>
          <w:left w:w="0" w:type="dxa"/>
          <w:right w:w="0" w:type="dxa"/>
        </w:tblCellMar>
        <w:tblLook w:val="0000" w:firstRow="0" w:lastRow="0" w:firstColumn="0" w:lastColumn="0" w:noHBand="0" w:noVBand="0"/>
      </w:tblPr>
      <w:tblGrid>
        <w:gridCol w:w="956"/>
        <w:gridCol w:w="5670"/>
        <w:gridCol w:w="3420"/>
      </w:tblGrid>
      <w:tr w:rsidR="0033685A" w:rsidRPr="00533A3B" w14:paraId="674B2807" w14:textId="77777777" w:rsidTr="00BF73C1">
        <w:trPr>
          <w:cantSplit/>
          <w:trHeight w:val="750"/>
          <w:tblCellSpacing w:w="0" w:type="dxa"/>
        </w:trPr>
        <w:tc>
          <w:tcPr>
            <w:tcW w:w="476" w:type="pct"/>
            <w:tcBorders>
              <w:top w:val="nil"/>
              <w:left w:val="nil"/>
              <w:bottom w:val="nil"/>
              <w:right w:val="nil"/>
            </w:tcBorders>
            <w:shd w:val="clear" w:color="auto" w:fill="CC3300"/>
            <w:vAlign w:val="center"/>
          </w:tcPr>
          <w:p w14:paraId="48453595" w14:textId="77777777" w:rsidR="0033685A" w:rsidRPr="00533A3B" w:rsidRDefault="0033685A" w:rsidP="009866EA">
            <w:pPr>
              <w:ind w:leftChars="-6" w:left="-12"/>
              <w:jc w:val="center"/>
              <w:rPr>
                <w:rFonts w:ascii="Arial Unicode MS" w:hAnsi="Arial Unicode MS"/>
                <w:b/>
                <w:bCs/>
                <w:color w:val="FFFFFF"/>
                <w:sz w:val="22"/>
              </w:rPr>
            </w:pPr>
            <w:r w:rsidRPr="002A18D4">
              <w:rPr>
                <w:rFonts w:ascii="新細明體" w:hAnsi="新細明體"/>
                <w:b/>
                <w:bCs/>
                <w:color w:val="FFFFFF"/>
                <w:sz w:val="18"/>
              </w:rPr>
              <w:t>法規名稱</w:t>
            </w:r>
          </w:p>
        </w:tc>
        <w:tc>
          <w:tcPr>
            <w:tcW w:w="2822" w:type="pct"/>
            <w:tcBorders>
              <w:top w:val="nil"/>
              <w:left w:val="nil"/>
              <w:bottom w:val="nil"/>
              <w:right w:val="nil"/>
            </w:tcBorders>
            <w:shd w:val="clear" w:color="auto" w:fill="FFFAE5"/>
            <w:vAlign w:val="center"/>
          </w:tcPr>
          <w:p w14:paraId="222563BB" w14:textId="77777777" w:rsidR="0033685A" w:rsidRPr="00533A3B" w:rsidRDefault="0033685A" w:rsidP="00533A3B">
            <w:pPr>
              <w:jc w:val="center"/>
              <w:rPr>
                <w:rFonts w:eastAsia="標楷體"/>
                <w:shadow/>
                <w:sz w:val="32"/>
              </w:rPr>
            </w:pPr>
            <w:r w:rsidRPr="00533A3B">
              <w:rPr>
                <w:rFonts w:eastAsia="標楷體" w:hint="eastAsia"/>
                <w:shadow/>
                <w:sz w:val="32"/>
              </w:rPr>
              <w:t>消防法</w:t>
            </w:r>
          </w:p>
        </w:tc>
        <w:tc>
          <w:tcPr>
            <w:tcW w:w="1702" w:type="pct"/>
            <w:tcBorders>
              <w:top w:val="nil"/>
              <w:left w:val="nil"/>
              <w:bottom w:val="nil"/>
              <w:right w:val="nil"/>
            </w:tcBorders>
            <w:shd w:val="clear" w:color="auto" w:fill="FFFAE5"/>
            <w:vAlign w:val="center"/>
          </w:tcPr>
          <w:p w14:paraId="69E5570C" w14:textId="1184276B" w:rsidR="00FD274D" w:rsidRDefault="0033685A" w:rsidP="00FD274D">
            <w:pPr>
              <w:ind w:leftChars="-6" w:left="-12"/>
              <w:jc w:val="both"/>
              <w:rPr>
                <w:rFonts w:ascii="Arial Unicode MS" w:hAnsi="Arial Unicode MS"/>
                <w:color w:val="990000"/>
              </w:rPr>
            </w:pPr>
            <w:r w:rsidRPr="0028557B">
              <w:rPr>
                <w:rFonts w:ascii="Arial Unicode MS" w:hAnsi="Arial Unicode MS"/>
                <w:color w:val="800000"/>
              </w:rPr>
              <w:t>【</w:t>
            </w:r>
            <w:r w:rsidRPr="0028557B">
              <w:rPr>
                <w:rFonts w:ascii="Arial Unicode MS" w:hAnsi="Arial Unicode MS" w:hint="eastAsia"/>
                <w:color w:val="800000"/>
              </w:rPr>
              <w:t>修正</w:t>
            </w:r>
            <w:r w:rsidRPr="0028557B">
              <w:rPr>
                <w:rFonts w:ascii="Arial Unicode MS" w:hAnsi="Arial Unicode MS"/>
                <w:color w:val="800000"/>
              </w:rPr>
              <w:t>日期】</w:t>
            </w:r>
            <w:r w:rsidR="00FD274D">
              <w:rPr>
                <w:rFonts w:ascii="Arial Unicode MS" w:hAnsi="Arial Unicode MS" w:hint="eastAsia"/>
                <w:color w:val="990000"/>
              </w:rPr>
              <w:t>民國</w:t>
            </w:r>
            <w:r w:rsidR="00FD274D">
              <w:rPr>
                <w:rFonts w:ascii="Arial Unicode MS" w:hAnsi="Arial Unicode MS" w:hint="eastAsia"/>
                <w:color w:val="990000"/>
              </w:rPr>
              <w:t>113</w:t>
            </w:r>
            <w:r w:rsidR="00FD274D">
              <w:rPr>
                <w:rFonts w:ascii="Arial Unicode MS" w:hAnsi="Arial Unicode MS" w:hint="eastAsia"/>
                <w:color w:val="990000"/>
              </w:rPr>
              <w:t>年</w:t>
            </w:r>
            <w:r w:rsidR="00FD274D">
              <w:rPr>
                <w:rFonts w:ascii="Arial Unicode MS" w:hAnsi="Arial Unicode MS"/>
                <w:color w:val="990000"/>
              </w:rPr>
              <w:t>11</w:t>
            </w:r>
            <w:r w:rsidR="00FD274D">
              <w:rPr>
                <w:rFonts w:ascii="Arial Unicode MS" w:hAnsi="Arial Unicode MS" w:hint="eastAsia"/>
                <w:color w:val="990000"/>
              </w:rPr>
              <w:t>月</w:t>
            </w:r>
            <w:r w:rsidR="00FD274D">
              <w:rPr>
                <w:rFonts w:ascii="Arial Unicode MS" w:hAnsi="Arial Unicode MS" w:hint="eastAsia"/>
                <w:color w:val="990000"/>
              </w:rPr>
              <w:t>1</w:t>
            </w:r>
            <w:r w:rsidR="00D303AF">
              <w:rPr>
                <w:rFonts w:ascii="Arial Unicode MS" w:hAnsi="Arial Unicode MS"/>
                <w:color w:val="990000"/>
              </w:rPr>
              <w:t>2</w:t>
            </w:r>
            <w:r w:rsidR="00FD274D">
              <w:rPr>
                <w:rFonts w:ascii="Arial Unicode MS" w:hAnsi="Arial Unicode MS" w:hint="eastAsia"/>
                <w:color w:val="990000"/>
              </w:rPr>
              <w:t>日</w:t>
            </w:r>
          </w:p>
          <w:p w14:paraId="4DEBB9FE" w14:textId="4C5F7CD9" w:rsidR="0033685A" w:rsidRPr="00533A3B" w:rsidRDefault="00FD274D" w:rsidP="00FD274D">
            <w:pPr>
              <w:ind w:leftChars="-6" w:left="-12"/>
              <w:jc w:val="both"/>
              <w:rPr>
                <w:rFonts w:ascii="Arial Unicode MS" w:hAnsi="Arial Unicode MS"/>
                <w:color w:val="800000"/>
              </w:rPr>
            </w:pPr>
            <w:r>
              <w:rPr>
                <w:rFonts w:ascii="Arial Unicode MS" w:hAnsi="Arial Unicode MS" w:hint="eastAsia"/>
                <w:color w:val="990000"/>
              </w:rPr>
              <w:t>【公布日期】民國</w:t>
            </w:r>
            <w:r>
              <w:rPr>
                <w:rFonts w:ascii="Arial Unicode MS" w:hAnsi="Arial Unicode MS" w:hint="eastAsia"/>
                <w:color w:val="990000"/>
              </w:rPr>
              <w:t>113</w:t>
            </w:r>
            <w:r>
              <w:rPr>
                <w:rFonts w:ascii="Arial Unicode MS" w:hAnsi="Arial Unicode MS" w:hint="eastAsia"/>
                <w:color w:val="990000"/>
              </w:rPr>
              <w:t>年</w:t>
            </w:r>
            <w:r>
              <w:rPr>
                <w:rFonts w:ascii="Arial Unicode MS" w:hAnsi="Arial Unicode MS"/>
                <w:color w:val="990000"/>
              </w:rPr>
              <w:t>11</w:t>
            </w:r>
            <w:r>
              <w:rPr>
                <w:rFonts w:ascii="Arial Unicode MS" w:hAnsi="Arial Unicode MS" w:hint="eastAsia"/>
                <w:color w:val="990000"/>
              </w:rPr>
              <w:t>月</w:t>
            </w:r>
            <w:r>
              <w:rPr>
                <w:rFonts w:ascii="Arial Unicode MS" w:hAnsi="Arial Unicode MS"/>
                <w:color w:val="990000"/>
              </w:rPr>
              <w:t>29</w:t>
            </w:r>
            <w:r>
              <w:rPr>
                <w:rFonts w:ascii="Arial Unicode MS" w:hAnsi="Arial Unicode MS" w:hint="eastAsia"/>
                <w:color w:val="990000"/>
              </w:rPr>
              <w:t>日</w:t>
            </w:r>
          </w:p>
        </w:tc>
      </w:tr>
    </w:tbl>
    <w:p w14:paraId="494B7DD1" w14:textId="557C9F55" w:rsidR="0033685A" w:rsidRPr="00533A3B" w:rsidRDefault="00D50E1E" w:rsidP="001E7F81">
      <w:pPr>
        <w:jc w:val="center"/>
        <w:rPr>
          <w:rFonts w:ascii="Arial Unicode MS" w:hAnsi="Arial Unicode MS"/>
          <w:b/>
          <w:bCs/>
          <w:color w:val="800000"/>
        </w:rPr>
      </w:pPr>
      <w:hyperlink w:anchor="_【章節索引】" w:history="1">
        <w:r w:rsidRPr="00CD04EE">
          <w:rPr>
            <w:rStyle w:val="a3"/>
            <w:rFonts w:ascii="Arial Unicode MS" w:hAnsi="Arial Unicode MS"/>
            <w:sz w:val="18"/>
            <w:szCs w:val="20"/>
          </w:rPr>
          <w:t>章節索引</w:t>
        </w:r>
      </w:hyperlink>
      <w:r w:rsidRPr="00CD04EE">
        <w:rPr>
          <w:rFonts w:ascii="Arial Unicode MS" w:hAnsi="Arial Unicode MS" w:hint="eastAsia"/>
          <w:b/>
          <w:color w:val="5F5F5F"/>
          <w:sz w:val="18"/>
        </w:rPr>
        <w:t>〉〉</w:t>
      </w:r>
      <w:hyperlink w:anchor="_【法規內容】" w:history="1">
        <w:r w:rsidRPr="00CD04EE">
          <w:rPr>
            <w:rStyle w:val="a3"/>
            <w:rFonts w:ascii="Arial Unicode MS" w:hAnsi="Arial Unicode MS"/>
            <w:sz w:val="18"/>
            <w:szCs w:val="20"/>
          </w:rPr>
          <w:t>法規內容</w:t>
        </w:r>
      </w:hyperlink>
      <w:r w:rsidRPr="00CD04EE">
        <w:rPr>
          <w:rFonts w:ascii="Arial Unicode MS" w:hAnsi="Arial Unicode MS" w:hint="eastAsia"/>
          <w:b/>
          <w:color w:val="5F5F5F"/>
          <w:sz w:val="18"/>
        </w:rPr>
        <w:t>〉〉</w:t>
      </w:r>
      <w:hyperlink r:id="rId14" w:anchor="a消防法" w:history="1">
        <w:r w:rsidR="0033685A">
          <w:rPr>
            <w:rStyle w:val="a3"/>
            <w:rFonts w:ascii="Arial Unicode MS" w:hAnsi="Arial Unicode MS" w:hint="eastAsia"/>
            <w:sz w:val="18"/>
          </w:rPr>
          <w:t>相</w:t>
        </w:r>
        <w:r w:rsidR="0033685A">
          <w:rPr>
            <w:rStyle w:val="a3"/>
            <w:rFonts w:ascii="Arial Unicode MS" w:hAnsi="Arial Unicode MS" w:hint="eastAsia"/>
            <w:sz w:val="18"/>
          </w:rPr>
          <w:t>關</w:t>
        </w:r>
        <w:r w:rsidR="0033685A">
          <w:rPr>
            <w:rStyle w:val="a3"/>
            <w:rFonts w:ascii="Arial Unicode MS" w:hAnsi="Arial Unicode MS" w:hint="eastAsia"/>
            <w:sz w:val="18"/>
          </w:rPr>
          <w:t>子法</w:t>
        </w:r>
      </w:hyperlink>
      <w:hyperlink r:id="rId15" w:anchor="消防法" w:history="1">
        <w:r w:rsidR="0033685A">
          <w:rPr>
            <w:rStyle w:val="a3"/>
            <w:rFonts w:ascii="Arial Unicode MS" w:hAnsi="Arial Unicode MS" w:hint="eastAsia"/>
            <w:b/>
            <w:color w:val="FF6600"/>
            <w:sz w:val="18"/>
            <w:u w:val="none"/>
          </w:rPr>
          <w:t>〉〉</w:t>
        </w:r>
      </w:hyperlink>
      <w:hyperlink r:id="rId16" w:anchor="消防法" w:history="1">
        <w:r w:rsidR="0033685A" w:rsidRPr="007E576E">
          <w:rPr>
            <w:rStyle w:val="a3"/>
            <w:rFonts w:ascii="Arial Unicode MS" w:hAnsi="Arial Unicode MS" w:hint="eastAsia"/>
            <w:sz w:val="18"/>
          </w:rPr>
          <w:t>S-link</w:t>
        </w:r>
        <w:r w:rsidR="0033685A" w:rsidRPr="007E576E">
          <w:rPr>
            <w:rStyle w:val="a3"/>
            <w:rFonts w:ascii="Arial Unicode MS" w:hAnsi="Arial Unicode MS" w:hint="eastAsia"/>
            <w:sz w:val="18"/>
          </w:rPr>
          <w:t>總索引</w:t>
        </w:r>
      </w:hyperlink>
      <w:r w:rsidR="0033685A">
        <w:rPr>
          <w:rFonts w:ascii="Arial Unicode MS" w:hAnsi="Arial Unicode MS" w:hint="eastAsia"/>
          <w:b/>
          <w:color w:val="5F5F5F"/>
          <w:sz w:val="18"/>
        </w:rPr>
        <w:t>〉〉</w:t>
      </w:r>
      <w:hyperlink r:id="rId17" w:tgtFrame="_blank" w:history="1">
        <w:r w:rsidR="0033685A" w:rsidRPr="007E576E">
          <w:rPr>
            <w:rStyle w:val="a3"/>
            <w:rFonts w:hint="eastAsia"/>
            <w:sz w:val="18"/>
          </w:rPr>
          <w:t>線上網頁版</w:t>
        </w:r>
      </w:hyperlink>
      <w:r w:rsidR="0033685A">
        <w:rPr>
          <w:rFonts w:ascii="Arial Unicode MS" w:hAnsi="Arial Unicode MS" w:hint="eastAsia"/>
          <w:b/>
          <w:color w:val="5F5F5F"/>
          <w:sz w:val="18"/>
        </w:rPr>
        <w:t>〉〉</w:t>
      </w:r>
    </w:p>
    <w:p w14:paraId="70269CA1" w14:textId="77777777" w:rsidR="0033685A" w:rsidRPr="00443C41" w:rsidRDefault="0033685A" w:rsidP="00443C41">
      <w:pPr>
        <w:pStyle w:val="1"/>
        <w:rPr>
          <w:color w:val="990000"/>
        </w:rPr>
      </w:pPr>
      <w:r w:rsidRPr="00443C41">
        <w:rPr>
          <w:color w:val="990000"/>
        </w:rPr>
        <w:t>【</w:t>
      </w:r>
      <w:r w:rsidRPr="00443C41">
        <w:rPr>
          <w:rFonts w:hint="eastAsia"/>
          <w:color w:val="990000"/>
        </w:rPr>
        <w:t>法規沿革</w:t>
      </w:r>
      <w:r w:rsidRPr="00443C41">
        <w:rPr>
          <w:color w:val="990000"/>
        </w:rPr>
        <w:t>】</w:t>
      </w:r>
    </w:p>
    <w:p w14:paraId="1453C74C" w14:textId="77777777" w:rsidR="0033685A" w:rsidRDefault="0033685A" w:rsidP="00BD478A">
      <w:pPr>
        <w:ind w:left="181"/>
        <w:jc w:val="both"/>
        <w:rPr>
          <w:rFonts w:ascii="Arial Unicode MS" w:hAnsi="Arial Unicode MS"/>
          <w:color w:val="666699"/>
          <w:sz w:val="18"/>
        </w:rPr>
      </w:pPr>
      <w:r w:rsidRPr="00C25924">
        <w:rPr>
          <w:rFonts w:ascii="Arial Unicode MS" w:hAnsi="Arial Unicode MS"/>
          <w:b/>
          <w:color w:val="666699"/>
          <w:sz w:val="18"/>
        </w:rPr>
        <w:t>1</w:t>
      </w:r>
      <w:r>
        <w:rPr>
          <w:rFonts w:ascii="Arial Unicode MS" w:hAnsi="Arial Unicode MS" w:hint="eastAsia"/>
          <w:b/>
          <w:color w:val="666699"/>
          <w:sz w:val="18"/>
        </w:rPr>
        <w:t>‧</w:t>
      </w:r>
      <w:r w:rsidRPr="00533A3B">
        <w:rPr>
          <w:rFonts w:ascii="Arial Unicode MS" w:hAnsi="Arial Unicode MS"/>
          <w:color w:val="666699"/>
          <w:sz w:val="18"/>
        </w:rPr>
        <w:t>中華民國七十四年十一月二十九日總統</w:t>
      </w:r>
      <w:r>
        <w:rPr>
          <w:rFonts w:ascii="Arial Unicode MS" w:hAnsi="Arial Unicode MS"/>
          <w:color w:val="666699"/>
          <w:sz w:val="18"/>
        </w:rPr>
        <w:t>（</w:t>
      </w:r>
      <w:r w:rsidRPr="00533A3B">
        <w:rPr>
          <w:rFonts w:ascii="Arial Unicode MS" w:hAnsi="Arial Unicode MS"/>
          <w:color w:val="666699"/>
          <w:sz w:val="18"/>
        </w:rPr>
        <w:t>74</w:t>
      </w:r>
      <w:r>
        <w:rPr>
          <w:rFonts w:ascii="Arial Unicode MS" w:hAnsi="Arial Unicode MS"/>
          <w:color w:val="666699"/>
          <w:sz w:val="18"/>
        </w:rPr>
        <w:t>）</w:t>
      </w:r>
      <w:r w:rsidRPr="00533A3B">
        <w:rPr>
          <w:rFonts w:ascii="Arial Unicode MS" w:hAnsi="Arial Unicode MS"/>
          <w:color w:val="666699"/>
          <w:sz w:val="18"/>
        </w:rPr>
        <w:t>華總</w:t>
      </w:r>
      <w:r>
        <w:rPr>
          <w:rFonts w:ascii="Arial Unicode MS" w:hAnsi="Arial Unicode MS"/>
          <w:color w:val="666699"/>
          <w:sz w:val="18"/>
        </w:rPr>
        <w:t>（</w:t>
      </w:r>
      <w:r w:rsidRPr="00533A3B">
        <w:rPr>
          <w:rFonts w:ascii="Arial Unicode MS" w:hAnsi="Arial Unicode MS"/>
          <w:color w:val="666699"/>
          <w:sz w:val="18"/>
        </w:rPr>
        <w:t>一</w:t>
      </w:r>
      <w:r>
        <w:rPr>
          <w:rFonts w:ascii="Arial Unicode MS" w:hAnsi="Arial Unicode MS"/>
          <w:color w:val="666699"/>
          <w:sz w:val="18"/>
        </w:rPr>
        <w:t>）</w:t>
      </w:r>
      <w:r w:rsidRPr="00533A3B">
        <w:rPr>
          <w:rFonts w:ascii="Arial Unicode MS" w:hAnsi="Arial Unicode MS"/>
          <w:color w:val="666699"/>
          <w:sz w:val="18"/>
        </w:rPr>
        <w:t>義字第</w:t>
      </w:r>
      <w:r w:rsidRPr="00533A3B">
        <w:rPr>
          <w:rFonts w:ascii="Arial Unicode MS" w:hAnsi="Arial Unicode MS"/>
          <w:color w:val="666699"/>
          <w:sz w:val="18"/>
        </w:rPr>
        <w:t>6014</w:t>
      </w:r>
      <w:r w:rsidRPr="00533A3B">
        <w:rPr>
          <w:rFonts w:ascii="Arial Unicode MS" w:hAnsi="Arial Unicode MS"/>
          <w:color w:val="666699"/>
          <w:sz w:val="18"/>
        </w:rPr>
        <w:t>號令制定公布全文</w:t>
      </w:r>
      <w:r w:rsidRPr="00533A3B">
        <w:rPr>
          <w:rFonts w:ascii="Arial Unicode MS" w:hAnsi="Arial Unicode MS"/>
          <w:color w:val="666699"/>
          <w:sz w:val="18"/>
        </w:rPr>
        <w:t>32</w:t>
      </w:r>
      <w:r w:rsidRPr="00533A3B">
        <w:rPr>
          <w:rFonts w:ascii="Arial Unicode MS" w:hAnsi="Arial Unicode MS"/>
          <w:color w:val="666699"/>
          <w:sz w:val="18"/>
        </w:rPr>
        <w:t>條</w:t>
      </w:r>
    </w:p>
    <w:p w14:paraId="6D117D5B" w14:textId="77777777" w:rsidR="0033685A" w:rsidRDefault="0033685A" w:rsidP="00BD478A">
      <w:pPr>
        <w:ind w:left="181"/>
        <w:jc w:val="both"/>
        <w:rPr>
          <w:rFonts w:ascii="Arial Unicode MS" w:hAnsi="Arial Unicode MS"/>
          <w:color w:val="666699"/>
          <w:sz w:val="18"/>
        </w:rPr>
      </w:pPr>
      <w:r w:rsidRPr="00C25924">
        <w:rPr>
          <w:rFonts w:ascii="Arial Unicode MS" w:hAnsi="Arial Unicode MS"/>
          <w:b/>
          <w:color w:val="666699"/>
          <w:sz w:val="18"/>
        </w:rPr>
        <w:t>2</w:t>
      </w:r>
      <w:r>
        <w:rPr>
          <w:rFonts w:ascii="Arial Unicode MS" w:hAnsi="Arial Unicode MS" w:hint="eastAsia"/>
          <w:b/>
          <w:color w:val="666699"/>
          <w:sz w:val="18"/>
        </w:rPr>
        <w:t>‧</w:t>
      </w:r>
      <w:r w:rsidRPr="00533A3B">
        <w:rPr>
          <w:rFonts w:ascii="Arial Unicode MS" w:hAnsi="Arial Unicode MS"/>
          <w:color w:val="666699"/>
          <w:sz w:val="18"/>
        </w:rPr>
        <w:t>中華民國八十四年八月十一日總統</w:t>
      </w:r>
      <w:r>
        <w:rPr>
          <w:rFonts w:ascii="Arial Unicode MS" w:hAnsi="Arial Unicode MS"/>
          <w:color w:val="666699"/>
          <w:sz w:val="18"/>
        </w:rPr>
        <w:t>（</w:t>
      </w:r>
      <w:r w:rsidRPr="00533A3B">
        <w:rPr>
          <w:rFonts w:ascii="Arial Unicode MS" w:hAnsi="Arial Unicode MS"/>
          <w:color w:val="666699"/>
          <w:sz w:val="18"/>
        </w:rPr>
        <w:t>84</w:t>
      </w:r>
      <w:r>
        <w:rPr>
          <w:rFonts w:ascii="Arial Unicode MS" w:hAnsi="Arial Unicode MS"/>
          <w:color w:val="666699"/>
          <w:sz w:val="18"/>
        </w:rPr>
        <w:t>）</w:t>
      </w:r>
      <w:r w:rsidRPr="00533A3B">
        <w:rPr>
          <w:rFonts w:ascii="Arial Unicode MS" w:hAnsi="Arial Unicode MS"/>
          <w:color w:val="666699"/>
          <w:sz w:val="18"/>
        </w:rPr>
        <w:t>華總</w:t>
      </w:r>
      <w:r>
        <w:rPr>
          <w:rFonts w:ascii="Arial Unicode MS" w:hAnsi="Arial Unicode MS"/>
          <w:color w:val="666699"/>
          <w:sz w:val="18"/>
        </w:rPr>
        <w:t>（</w:t>
      </w:r>
      <w:r w:rsidRPr="00533A3B">
        <w:rPr>
          <w:rFonts w:ascii="Arial Unicode MS" w:hAnsi="Arial Unicode MS"/>
          <w:color w:val="666699"/>
          <w:sz w:val="18"/>
        </w:rPr>
        <w:t>一</w:t>
      </w:r>
      <w:r>
        <w:rPr>
          <w:rFonts w:ascii="Arial Unicode MS" w:hAnsi="Arial Unicode MS"/>
          <w:color w:val="666699"/>
          <w:sz w:val="18"/>
        </w:rPr>
        <w:t>）</w:t>
      </w:r>
      <w:r w:rsidRPr="00533A3B">
        <w:rPr>
          <w:rFonts w:ascii="Arial Unicode MS" w:hAnsi="Arial Unicode MS"/>
          <w:color w:val="666699"/>
          <w:sz w:val="18"/>
        </w:rPr>
        <w:t>義字第</w:t>
      </w:r>
      <w:r w:rsidRPr="00533A3B">
        <w:rPr>
          <w:rFonts w:ascii="Arial Unicode MS" w:hAnsi="Arial Unicode MS"/>
          <w:color w:val="666699"/>
          <w:sz w:val="18"/>
        </w:rPr>
        <w:t>5956</w:t>
      </w:r>
      <w:r w:rsidRPr="00533A3B">
        <w:rPr>
          <w:rFonts w:ascii="Arial Unicode MS" w:hAnsi="Arial Unicode MS"/>
          <w:color w:val="666699"/>
          <w:sz w:val="18"/>
        </w:rPr>
        <w:t>號令修正公布</w:t>
      </w:r>
    </w:p>
    <w:p w14:paraId="53030897" w14:textId="77777777" w:rsidR="0033685A" w:rsidRDefault="0033685A" w:rsidP="00BD478A">
      <w:pPr>
        <w:ind w:left="181"/>
        <w:jc w:val="both"/>
        <w:rPr>
          <w:rFonts w:ascii="Arial Unicode MS" w:hAnsi="Arial Unicode MS"/>
          <w:color w:val="666699"/>
          <w:sz w:val="18"/>
        </w:rPr>
      </w:pPr>
      <w:r w:rsidRPr="00C25924">
        <w:rPr>
          <w:rFonts w:ascii="Arial Unicode MS" w:hAnsi="Arial Unicode MS"/>
          <w:b/>
          <w:color w:val="666699"/>
          <w:sz w:val="18"/>
        </w:rPr>
        <w:t>3</w:t>
      </w:r>
      <w:r>
        <w:rPr>
          <w:rFonts w:ascii="Arial Unicode MS" w:hAnsi="Arial Unicode MS" w:hint="eastAsia"/>
          <w:b/>
          <w:color w:val="666699"/>
          <w:sz w:val="18"/>
        </w:rPr>
        <w:t>‧</w:t>
      </w:r>
      <w:r w:rsidRPr="00533A3B">
        <w:rPr>
          <w:rFonts w:ascii="Arial Unicode MS" w:hAnsi="Arial Unicode MS"/>
          <w:color w:val="666699"/>
          <w:sz w:val="18"/>
        </w:rPr>
        <w:t>中華民國八十九年七月五日總統</w:t>
      </w:r>
      <w:r>
        <w:rPr>
          <w:rFonts w:ascii="Arial Unicode MS" w:hAnsi="Arial Unicode MS"/>
          <w:color w:val="666699"/>
          <w:sz w:val="18"/>
        </w:rPr>
        <w:t>（</w:t>
      </w:r>
      <w:r w:rsidRPr="00533A3B">
        <w:rPr>
          <w:rFonts w:ascii="Arial Unicode MS" w:hAnsi="Arial Unicode MS"/>
          <w:color w:val="666699"/>
          <w:sz w:val="18"/>
        </w:rPr>
        <w:t>89</w:t>
      </w:r>
      <w:r>
        <w:rPr>
          <w:rFonts w:ascii="Arial Unicode MS" w:hAnsi="Arial Unicode MS"/>
          <w:color w:val="666699"/>
          <w:sz w:val="18"/>
        </w:rPr>
        <w:t>）</w:t>
      </w:r>
      <w:r w:rsidRPr="00533A3B">
        <w:rPr>
          <w:rFonts w:ascii="Arial Unicode MS" w:hAnsi="Arial Unicode MS"/>
          <w:color w:val="666699"/>
          <w:sz w:val="18"/>
        </w:rPr>
        <w:t>華總一義字第</w:t>
      </w:r>
      <w:r w:rsidRPr="00533A3B">
        <w:rPr>
          <w:rFonts w:ascii="Arial Unicode MS" w:hAnsi="Arial Unicode MS"/>
          <w:color w:val="666699"/>
          <w:sz w:val="18"/>
        </w:rPr>
        <w:t>8900166170</w:t>
      </w:r>
      <w:r w:rsidRPr="00533A3B">
        <w:rPr>
          <w:rFonts w:ascii="Arial Unicode MS" w:hAnsi="Arial Unicode MS"/>
          <w:color w:val="666699"/>
          <w:sz w:val="18"/>
        </w:rPr>
        <w:t>號令修正公布第</w:t>
      </w:r>
      <w:r w:rsidRPr="00533A3B">
        <w:rPr>
          <w:rFonts w:ascii="Arial Unicode MS" w:hAnsi="Arial Unicode MS"/>
          <w:color w:val="666699"/>
          <w:sz w:val="18"/>
        </w:rPr>
        <w:t>3</w:t>
      </w:r>
      <w:r w:rsidRPr="00533A3B">
        <w:rPr>
          <w:rFonts w:ascii="Arial Unicode MS" w:hAnsi="Arial Unicode MS"/>
          <w:color w:val="666699"/>
          <w:sz w:val="18"/>
        </w:rPr>
        <w:t>、</w:t>
      </w:r>
      <w:r w:rsidRPr="00533A3B">
        <w:rPr>
          <w:rFonts w:ascii="Arial Unicode MS" w:hAnsi="Arial Unicode MS"/>
          <w:color w:val="666699"/>
          <w:sz w:val="18"/>
        </w:rPr>
        <w:t>27</w:t>
      </w:r>
      <w:r w:rsidRPr="00533A3B">
        <w:rPr>
          <w:rFonts w:ascii="Arial Unicode MS" w:hAnsi="Arial Unicode MS"/>
          <w:color w:val="666699"/>
          <w:sz w:val="18"/>
        </w:rPr>
        <w:t>、</w:t>
      </w:r>
      <w:r w:rsidRPr="00533A3B">
        <w:rPr>
          <w:rFonts w:ascii="Arial Unicode MS" w:hAnsi="Arial Unicode MS"/>
          <w:color w:val="666699"/>
          <w:sz w:val="18"/>
        </w:rPr>
        <w:t>28</w:t>
      </w:r>
      <w:r w:rsidRPr="00533A3B">
        <w:rPr>
          <w:rFonts w:ascii="Arial Unicode MS" w:hAnsi="Arial Unicode MS"/>
          <w:color w:val="666699"/>
          <w:sz w:val="18"/>
        </w:rPr>
        <w:t>條條文</w:t>
      </w:r>
    </w:p>
    <w:p w14:paraId="366D5E80" w14:textId="77777777" w:rsidR="0033685A" w:rsidRDefault="0033685A" w:rsidP="00BD478A">
      <w:pPr>
        <w:ind w:left="181"/>
        <w:jc w:val="both"/>
        <w:rPr>
          <w:rFonts w:ascii="Arial Unicode MS" w:hAnsi="Arial Unicode MS"/>
          <w:color w:val="666699"/>
          <w:sz w:val="18"/>
        </w:rPr>
      </w:pPr>
      <w:r w:rsidRPr="00C25924">
        <w:rPr>
          <w:rFonts w:ascii="Arial Unicode MS" w:hAnsi="Arial Unicode MS" w:hint="eastAsia"/>
          <w:b/>
          <w:color w:val="666699"/>
          <w:sz w:val="18"/>
        </w:rPr>
        <w:t>4</w:t>
      </w:r>
      <w:r>
        <w:rPr>
          <w:rFonts w:ascii="Arial Unicode MS" w:hAnsi="Arial Unicode MS" w:hint="eastAsia"/>
          <w:b/>
          <w:color w:val="666699"/>
          <w:sz w:val="18"/>
        </w:rPr>
        <w:t>‧</w:t>
      </w:r>
      <w:r w:rsidRPr="00533A3B">
        <w:rPr>
          <w:rFonts w:ascii="Arial Unicode MS" w:hAnsi="Arial Unicode MS"/>
          <w:color w:val="666699"/>
          <w:sz w:val="18"/>
        </w:rPr>
        <w:t>中華民國九十四年二月二日總統華總一義字第</w:t>
      </w:r>
      <w:r w:rsidRPr="00533A3B">
        <w:rPr>
          <w:rFonts w:ascii="Arial Unicode MS" w:hAnsi="Arial Unicode MS"/>
          <w:color w:val="666699"/>
          <w:sz w:val="18"/>
        </w:rPr>
        <w:t>09400014091</w:t>
      </w:r>
      <w:r w:rsidRPr="00533A3B">
        <w:rPr>
          <w:rFonts w:ascii="Arial Unicode MS" w:hAnsi="Arial Unicode MS"/>
          <w:color w:val="666699"/>
          <w:sz w:val="18"/>
        </w:rPr>
        <w:t>號令增訂公布第</w:t>
      </w:r>
      <w:hyperlink w:anchor="a15b1" w:history="1">
        <w:r w:rsidRPr="00533A3B">
          <w:rPr>
            <w:rStyle w:val="a3"/>
            <w:rFonts w:ascii="Arial Unicode MS" w:hAnsi="Arial Unicode MS"/>
            <w:sz w:val="18"/>
          </w:rPr>
          <w:t>15-1</w:t>
        </w:r>
      </w:hyperlink>
      <w:r w:rsidRPr="00533A3B">
        <w:rPr>
          <w:rFonts w:ascii="Arial Unicode MS" w:hAnsi="Arial Unicode MS"/>
          <w:color w:val="666699"/>
          <w:sz w:val="18"/>
        </w:rPr>
        <w:t>、</w:t>
      </w:r>
      <w:hyperlink w:anchor="a42b1" w:history="1">
        <w:r w:rsidRPr="00533A3B">
          <w:rPr>
            <w:rStyle w:val="a3"/>
            <w:rFonts w:ascii="Arial Unicode MS" w:hAnsi="Arial Unicode MS"/>
            <w:sz w:val="18"/>
          </w:rPr>
          <w:t>42-1</w:t>
        </w:r>
      </w:hyperlink>
      <w:r w:rsidRPr="00533A3B">
        <w:rPr>
          <w:rFonts w:ascii="Arial Unicode MS" w:hAnsi="Arial Unicode MS"/>
          <w:color w:val="666699"/>
          <w:sz w:val="18"/>
        </w:rPr>
        <w:t>條條文</w:t>
      </w:r>
    </w:p>
    <w:p w14:paraId="1CCF1F95" w14:textId="77777777" w:rsidR="0033685A" w:rsidRDefault="0033685A" w:rsidP="00BD478A">
      <w:pPr>
        <w:ind w:left="181"/>
        <w:jc w:val="both"/>
        <w:rPr>
          <w:rFonts w:ascii="Arial Unicode MS" w:hAnsi="Arial Unicode MS" w:cs="細明體"/>
          <w:color w:val="666699"/>
          <w:sz w:val="18"/>
        </w:rPr>
      </w:pPr>
      <w:r w:rsidRPr="00C25924">
        <w:rPr>
          <w:rFonts w:ascii="Arial Unicode MS" w:hAnsi="Arial Unicode MS" w:hint="eastAsia"/>
          <w:b/>
          <w:color w:val="666699"/>
          <w:sz w:val="18"/>
        </w:rPr>
        <w:t>5</w:t>
      </w:r>
      <w:r>
        <w:rPr>
          <w:rFonts w:ascii="Arial Unicode MS" w:hAnsi="Arial Unicode MS" w:hint="eastAsia"/>
          <w:b/>
          <w:color w:val="666699"/>
          <w:sz w:val="18"/>
        </w:rPr>
        <w:t>‧</w:t>
      </w:r>
      <w:r w:rsidRPr="00533A3B">
        <w:rPr>
          <w:rFonts w:ascii="Arial Unicode MS" w:hAnsi="Arial Unicode MS" w:cs="細明體"/>
          <w:color w:val="666699"/>
          <w:sz w:val="18"/>
        </w:rPr>
        <w:t>中華民國九十六年一月三日總統華總一義字第</w:t>
      </w:r>
      <w:r w:rsidRPr="00533A3B">
        <w:rPr>
          <w:rFonts w:ascii="Arial Unicode MS" w:hAnsi="Arial Unicode MS" w:cs="細明體"/>
          <w:color w:val="666699"/>
          <w:sz w:val="18"/>
        </w:rPr>
        <w:t>09500186541</w:t>
      </w:r>
      <w:r w:rsidRPr="00533A3B">
        <w:rPr>
          <w:rFonts w:ascii="Arial Unicode MS" w:hAnsi="Arial Unicode MS" w:cs="細明體"/>
          <w:color w:val="666699"/>
          <w:sz w:val="18"/>
        </w:rPr>
        <w:t>號令修正公布</w:t>
      </w:r>
      <w:hyperlink w:anchor="a9" w:history="1">
        <w:r w:rsidRPr="00533A3B">
          <w:rPr>
            <w:rStyle w:val="a3"/>
            <w:rFonts w:ascii="Arial Unicode MS" w:hAnsi="Arial Unicode MS" w:cs="細明體"/>
            <w:sz w:val="18"/>
          </w:rPr>
          <w:t>第</w:t>
        </w:r>
        <w:r w:rsidRPr="00533A3B">
          <w:rPr>
            <w:rStyle w:val="a3"/>
            <w:rFonts w:ascii="Arial Unicode MS" w:hAnsi="Arial Unicode MS" w:cs="細明體"/>
            <w:sz w:val="18"/>
          </w:rPr>
          <w:t>9</w:t>
        </w:r>
        <w:r w:rsidRPr="00533A3B">
          <w:rPr>
            <w:rStyle w:val="a3"/>
            <w:rFonts w:ascii="Arial Unicode MS" w:hAnsi="Arial Unicode MS" w:cs="細明體"/>
            <w:sz w:val="18"/>
          </w:rPr>
          <w:t>條</w:t>
        </w:r>
      </w:hyperlink>
      <w:r w:rsidRPr="00533A3B">
        <w:rPr>
          <w:rFonts w:ascii="Arial Unicode MS" w:hAnsi="Arial Unicode MS" w:cs="細明體"/>
          <w:color w:val="666699"/>
          <w:sz w:val="18"/>
        </w:rPr>
        <w:t>條文</w:t>
      </w:r>
    </w:p>
    <w:p w14:paraId="50FB4AC1" w14:textId="77777777" w:rsidR="0033685A" w:rsidRDefault="0033685A" w:rsidP="00BD478A">
      <w:pPr>
        <w:ind w:left="181"/>
        <w:jc w:val="both"/>
        <w:rPr>
          <w:rFonts w:ascii="Arial Unicode MS" w:hAnsi="Arial Unicode MS"/>
          <w:color w:val="666699"/>
          <w:sz w:val="18"/>
        </w:rPr>
      </w:pPr>
      <w:r w:rsidRPr="005E0E99">
        <w:rPr>
          <w:rFonts w:ascii="Arial Unicode MS" w:hAnsi="Arial Unicode MS" w:hint="eastAsia"/>
          <w:b/>
          <w:color w:val="666699"/>
          <w:sz w:val="18"/>
        </w:rPr>
        <w:t>6</w:t>
      </w:r>
      <w:r>
        <w:rPr>
          <w:rFonts w:ascii="Arial Unicode MS" w:hAnsi="Arial Unicode MS" w:hint="eastAsia"/>
          <w:b/>
          <w:color w:val="666699"/>
          <w:sz w:val="18"/>
        </w:rPr>
        <w:t>‧</w:t>
      </w:r>
      <w:r w:rsidRPr="005E0E99">
        <w:rPr>
          <w:rFonts w:ascii="Arial Unicode MS" w:hAnsi="Arial Unicode MS" w:hint="eastAsia"/>
          <w:color w:val="666699"/>
          <w:sz w:val="18"/>
        </w:rPr>
        <w:t>中華民國九十九年五月十九日總統華總一義字第</w:t>
      </w:r>
      <w:r w:rsidRPr="005E0E99">
        <w:rPr>
          <w:rFonts w:ascii="Arial Unicode MS" w:hAnsi="Arial Unicode MS" w:hint="eastAsia"/>
          <w:color w:val="666699"/>
          <w:sz w:val="18"/>
        </w:rPr>
        <w:t>09900123141</w:t>
      </w:r>
      <w:r w:rsidRPr="005E0E99">
        <w:rPr>
          <w:rFonts w:ascii="Arial Unicode MS" w:hAnsi="Arial Unicode MS" w:hint="eastAsia"/>
          <w:color w:val="666699"/>
          <w:sz w:val="18"/>
        </w:rPr>
        <w:t>號令修正公布第</w:t>
      </w:r>
      <w:hyperlink w:anchor="a6" w:history="1">
        <w:r w:rsidRPr="005E0E99">
          <w:rPr>
            <w:rStyle w:val="a3"/>
            <w:rFonts w:ascii="Arial Unicode MS" w:hAnsi="Arial Unicode MS" w:hint="eastAsia"/>
            <w:sz w:val="18"/>
          </w:rPr>
          <w:t>6</w:t>
        </w:r>
      </w:hyperlink>
      <w:r w:rsidRPr="005E0E99">
        <w:rPr>
          <w:rFonts w:ascii="Arial Unicode MS" w:hAnsi="Arial Unicode MS" w:hint="eastAsia"/>
          <w:color w:val="666699"/>
          <w:sz w:val="18"/>
        </w:rPr>
        <w:t>、</w:t>
      </w:r>
      <w:hyperlink w:anchor="a35" w:history="1">
        <w:r w:rsidRPr="005E0E99">
          <w:rPr>
            <w:rStyle w:val="a3"/>
            <w:rFonts w:ascii="Arial Unicode MS" w:hAnsi="Arial Unicode MS" w:hint="eastAsia"/>
            <w:sz w:val="18"/>
          </w:rPr>
          <w:t>35</w:t>
        </w:r>
      </w:hyperlink>
      <w:r w:rsidRPr="005E0E99">
        <w:rPr>
          <w:rFonts w:ascii="Arial Unicode MS" w:hAnsi="Arial Unicode MS" w:hint="eastAsia"/>
          <w:color w:val="666699"/>
          <w:sz w:val="18"/>
        </w:rPr>
        <w:t>、</w:t>
      </w:r>
      <w:hyperlink w:anchor="a37" w:history="1">
        <w:r w:rsidRPr="003A04E9">
          <w:rPr>
            <w:rStyle w:val="a3"/>
            <w:rFonts w:ascii="Arial Unicode MS" w:hAnsi="Arial Unicode MS" w:hint="eastAsia"/>
            <w:sz w:val="18"/>
          </w:rPr>
          <w:t>37</w:t>
        </w:r>
      </w:hyperlink>
      <w:r w:rsidRPr="005E0E99">
        <w:rPr>
          <w:rFonts w:ascii="Arial Unicode MS" w:hAnsi="Arial Unicode MS" w:hint="eastAsia"/>
          <w:color w:val="666699"/>
          <w:sz w:val="18"/>
        </w:rPr>
        <w:t>條條文</w:t>
      </w:r>
    </w:p>
    <w:p w14:paraId="536FADB9" w14:textId="77777777" w:rsidR="0033685A" w:rsidRDefault="0033685A" w:rsidP="00BD478A">
      <w:pPr>
        <w:ind w:left="181"/>
        <w:jc w:val="both"/>
        <w:rPr>
          <w:rFonts w:ascii="Arial Unicode MS" w:hAnsi="Arial Unicode MS"/>
          <w:color w:val="666699"/>
          <w:sz w:val="18"/>
        </w:rPr>
      </w:pPr>
      <w:r w:rsidRPr="00876FCE">
        <w:rPr>
          <w:rFonts w:ascii="Arial Unicode MS" w:hAnsi="Arial Unicode MS" w:hint="eastAsia"/>
          <w:b/>
          <w:color w:val="666699"/>
          <w:sz w:val="18"/>
        </w:rPr>
        <w:t>7</w:t>
      </w:r>
      <w:r>
        <w:rPr>
          <w:rFonts w:ascii="Arial Unicode MS" w:hAnsi="Arial Unicode MS" w:hint="eastAsia"/>
          <w:b/>
          <w:color w:val="666699"/>
          <w:sz w:val="18"/>
        </w:rPr>
        <w:t>‧</w:t>
      </w:r>
      <w:r w:rsidRPr="005B507B">
        <w:rPr>
          <w:rFonts w:ascii="Arial Unicode MS" w:hAnsi="Arial Unicode MS" w:hint="eastAsia"/>
          <w:color w:val="666699"/>
          <w:sz w:val="18"/>
        </w:rPr>
        <w:t>中華民國九十九年十二月八日總統華總一義字第</w:t>
      </w:r>
      <w:r w:rsidRPr="005B507B">
        <w:rPr>
          <w:rFonts w:ascii="Arial Unicode MS" w:hAnsi="Arial Unicode MS" w:hint="eastAsia"/>
          <w:color w:val="666699"/>
          <w:sz w:val="18"/>
        </w:rPr>
        <w:t>09900331451</w:t>
      </w:r>
      <w:r w:rsidRPr="005B507B">
        <w:rPr>
          <w:rFonts w:ascii="Arial Unicode MS" w:hAnsi="Arial Unicode MS" w:hint="eastAsia"/>
          <w:color w:val="666699"/>
          <w:sz w:val="18"/>
        </w:rPr>
        <w:t>號令增訂公布</w:t>
      </w:r>
      <w:hyperlink w:anchor="a15b2" w:history="1">
        <w:r w:rsidRPr="00876FCE">
          <w:rPr>
            <w:rStyle w:val="a3"/>
            <w:rFonts w:ascii="Arial Unicode MS" w:hAnsi="Arial Unicode MS" w:hint="eastAsia"/>
            <w:sz w:val="18"/>
          </w:rPr>
          <w:t>第</w:t>
        </w:r>
        <w:r w:rsidRPr="00876FCE">
          <w:rPr>
            <w:rStyle w:val="a3"/>
            <w:rFonts w:ascii="Arial Unicode MS" w:hAnsi="Arial Unicode MS" w:hint="eastAsia"/>
            <w:sz w:val="18"/>
          </w:rPr>
          <w:t>15-2</w:t>
        </w:r>
        <w:r w:rsidRPr="00876FCE">
          <w:rPr>
            <w:rStyle w:val="a3"/>
            <w:rFonts w:ascii="Arial Unicode MS" w:hAnsi="Arial Unicode MS" w:hint="eastAsia"/>
            <w:sz w:val="18"/>
          </w:rPr>
          <w:t>條</w:t>
        </w:r>
      </w:hyperlink>
      <w:r w:rsidRPr="005B507B">
        <w:rPr>
          <w:rFonts w:ascii="Arial Unicode MS" w:hAnsi="Arial Unicode MS" w:hint="eastAsia"/>
          <w:color w:val="666699"/>
          <w:sz w:val="18"/>
        </w:rPr>
        <w:t>條文</w:t>
      </w:r>
    </w:p>
    <w:p w14:paraId="7E68635A" w14:textId="77777777" w:rsidR="0033685A" w:rsidRDefault="0033685A" w:rsidP="00BD478A">
      <w:pPr>
        <w:ind w:left="181"/>
        <w:jc w:val="both"/>
        <w:rPr>
          <w:rFonts w:ascii="Arial Unicode MS" w:hAnsi="Arial Unicode MS"/>
          <w:color w:val="666699"/>
          <w:sz w:val="18"/>
        </w:rPr>
      </w:pPr>
      <w:r w:rsidRPr="001B1072">
        <w:rPr>
          <w:rFonts w:ascii="Arial Unicode MS" w:hAnsi="Arial Unicode MS" w:hint="eastAsia"/>
          <w:b/>
          <w:color w:val="666699"/>
          <w:sz w:val="18"/>
        </w:rPr>
        <w:t>8</w:t>
      </w:r>
      <w:r>
        <w:rPr>
          <w:rFonts w:ascii="Arial Unicode MS" w:hAnsi="Arial Unicode MS" w:hint="eastAsia"/>
          <w:b/>
          <w:color w:val="666699"/>
          <w:sz w:val="18"/>
        </w:rPr>
        <w:t>‧</w:t>
      </w:r>
      <w:r w:rsidRPr="001B1072">
        <w:rPr>
          <w:rFonts w:ascii="Arial Unicode MS" w:hAnsi="Arial Unicode MS" w:hint="eastAsia"/>
          <w:color w:val="666699"/>
          <w:sz w:val="18"/>
        </w:rPr>
        <w:t>中華民國一百年五月四日總統華總一義字第</w:t>
      </w:r>
      <w:r w:rsidRPr="001B1072">
        <w:rPr>
          <w:rFonts w:ascii="Arial Unicode MS" w:hAnsi="Arial Unicode MS" w:hint="eastAsia"/>
          <w:color w:val="666699"/>
          <w:sz w:val="18"/>
        </w:rPr>
        <w:t>10000085311</w:t>
      </w:r>
      <w:r w:rsidRPr="001B1072">
        <w:rPr>
          <w:rFonts w:ascii="Arial Unicode MS" w:hAnsi="Arial Unicode MS" w:hint="eastAsia"/>
          <w:color w:val="666699"/>
          <w:sz w:val="18"/>
        </w:rPr>
        <w:t>號令修正公布第</w:t>
      </w:r>
      <w:hyperlink w:anchor="a14" w:history="1">
        <w:r w:rsidRPr="001B1072">
          <w:rPr>
            <w:rStyle w:val="a3"/>
            <w:rFonts w:ascii="Arial Unicode MS" w:hAnsi="Arial Unicode MS" w:hint="eastAsia"/>
            <w:sz w:val="18"/>
          </w:rPr>
          <w:t>14</w:t>
        </w:r>
      </w:hyperlink>
      <w:r w:rsidRPr="001B1072">
        <w:rPr>
          <w:rFonts w:ascii="Arial Unicode MS" w:hAnsi="Arial Unicode MS" w:hint="eastAsia"/>
          <w:color w:val="666699"/>
          <w:sz w:val="18"/>
        </w:rPr>
        <w:t>、</w:t>
      </w:r>
      <w:hyperlink w:anchor="a41" w:history="1">
        <w:r w:rsidRPr="001B1072">
          <w:rPr>
            <w:rStyle w:val="a3"/>
            <w:rFonts w:ascii="Arial Unicode MS" w:hAnsi="Arial Unicode MS" w:hint="eastAsia"/>
            <w:sz w:val="18"/>
          </w:rPr>
          <w:t>41</w:t>
        </w:r>
      </w:hyperlink>
      <w:r w:rsidRPr="001B1072">
        <w:rPr>
          <w:rFonts w:ascii="Arial Unicode MS" w:hAnsi="Arial Unicode MS" w:hint="eastAsia"/>
          <w:color w:val="666699"/>
          <w:sz w:val="18"/>
        </w:rPr>
        <w:t>條條文；增訂第</w:t>
      </w:r>
      <w:hyperlink w:anchor="a14b1" w:history="1">
        <w:r w:rsidRPr="001B1072">
          <w:rPr>
            <w:rStyle w:val="a3"/>
            <w:rFonts w:ascii="Arial Unicode MS" w:hAnsi="Arial Unicode MS" w:hint="eastAsia"/>
            <w:sz w:val="18"/>
          </w:rPr>
          <w:t>14-1</w:t>
        </w:r>
      </w:hyperlink>
      <w:r w:rsidRPr="001B1072">
        <w:rPr>
          <w:rFonts w:ascii="Arial Unicode MS" w:hAnsi="Arial Unicode MS" w:hint="eastAsia"/>
          <w:color w:val="666699"/>
          <w:sz w:val="18"/>
        </w:rPr>
        <w:t>、</w:t>
      </w:r>
      <w:hyperlink w:anchor="a41b1" w:history="1">
        <w:r w:rsidRPr="001B1072">
          <w:rPr>
            <w:rStyle w:val="a3"/>
            <w:rFonts w:ascii="Arial Unicode MS" w:hAnsi="Arial Unicode MS" w:hint="eastAsia"/>
            <w:sz w:val="18"/>
          </w:rPr>
          <w:t>41-1</w:t>
        </w:r>
      </w:hyperlink>
      <w:r w:rsidRPr="001B1072">
        <w:rPr>
          <w:rFonts w:ascii="Arial Unicode MS" w:hAnsi="Arial Unicode MS" w:hint="eastAsia"/>
          <w:color w:val="666699"/>
          <w:sz w:val="18"/>
        </w:rPr>
        <w:t>條條文</w:t>
      </w:r>
    </w:p>
    <w:p w14:paraId="05B86909" w14:textId="77777777" w:rsidR="0033685A" w:rsidRDefault="0033685A" w:rsidP="00BD478A">
      <w:pPr>
        <w:ind w:left="181"/>
        <w:jc w:val="both"/>
        <w:rPr>
          <w:rFonts w:ascii="Arial Unicode MS" w:hAnsi="Arial Unicode MS"/>
          <w:color w:val="666699"/>
          <w:sz w:val="18"/>
        </w:rPr>
      </w:pPr>
      <w:r>
        <w:rPr>
          <w:rFonts w:ascii="Arial Unicode MS" w:hAnsi="Arial Unicode MS" w:hint="eastAsia"/>
          <w:b/>
          <w:color w:val="666699"/>
          <w:sz w:val="18"/>
        </w:rPr>
        <w:t>9</w:t>
      </w:r>
      <w:r>
        <w:rPr>
          <w:rFonts w:ascii="Arial Unicode MS" w:hAnsi="Arial Unicode MS" w:hint="eastAsia"/>
          <w:b/>
          <w:color w:val="666699"/>
          <w:sz w:val="18"/>
        </w:rPr>
        <w:t>‧</w:t>
      </w:r>
      <w:r w:rsidRPr="00B155C6">
        <w:rPr>
          <w:rFonts w:ascii="Arial Unicode MS" w:hAnsi="Arial Unicode MS" w:hint="eastAsia"/>
          <w:color w:val="666699"/>
          <w:sz w:val="18"/>
        </w:rPr>
        <w:t>中華民國一百年十二月二十一日總統華總一義字第</w:t>
      </w:r>
      <w:r w:rsidRPr="00B155C6">
        <w:rPr>
          <w:rFonts w:ascii="Arial Unicode MS" w:hAnsi="Arial Unicode MS" w:hint="eastAsia"/>
          <w:color w:val="666699"/>
          <w:sz w:val="18"/>
        </w:rPr>
        <w:t>10000283821</w:t>
      </w:r>
      <w:r w:rsidRPr="00B155C6">
        <w:rPr>
          <w:rFonts w:ascii="Arial Unicode MS" w:hAnsi="Arial Unicode MS" w:hint="eastAsia"/>
          <w:color w:val="666699"/>
          <w:sz w:val="18"/>
        </w:rPr>
        <w:t>號令修正公布</w:t>
      </w:r>
      <w:hyperlink w:anchor="a12" w:history="1">
        <w:r w:rsidRPr="00B155C6">
          <w:rPr>
            <w:rStyle w:val="a3"/>
            <w:rFonts w:ascii="Arial Unicode MS" w:hAnsi="Arial Unicode MS" w:hint="eastAsia"/>
            <w:sz w:val="18"/>
          </w:rPr>
          <w:t>第</w:t>
        </w:r>
        <w:r w:rsidRPr="00B155C6">
          <w:rPr>
            <w:rStyle w:val="a3"/>
            <w:rFonts w:ascii="Arial Unicode MS" w:hAnsi="Arial Unicode MS" w:hint="eastAsia"/>
            <w:sz w:val="18"/>
          </w:rPr>
          <w:t>12</w:t>
        </w:r>
        <w:r w:rsidRPr="00B155C6">
          <w:rPr>
            <w:rStyle w:val="a3"/>
            <w:rFonts w:ascii="Arial Unicode MS" w:hAnsi="Arial Unicode MS" w:hint="eastAsia"/>
            <w:sz w:val="18"/>
          </w:rPr>
          <w:t>條</w:t>
        </w:r>
      </w:hyperlink>
      <w:r w:rsidRPr="00B155C6">
        <w:rPr>
          <w:rFonts w:ascii="Arial Unicode MS" w:hAnsi="Arial Unicode MS" w:hint="eastAsia"/>
          <w:color w:val="666699"/>
          <w:sz w:val="18"/>
        </w:rPr>
        <w:t>條文</w:t>
      </w:r>
    </w:p>
    <w:p w14:paraId="0EA24322" w14:textId="77777777" w:rsidR="0033685A" w:rsidRDefault="0033685A" w:rsidP="00BD478A">
      <w:pPr>
        <w:ind w:left="181"/>
        <w:jc w:val="both"/>
        <w:rPr>
          <w:rFonts w:ascii="Arial Unicode MS" w:hAnsi="Arial Unicode MS"/>
          <w:color w:val="666699"/>
          <w:sz w:val="18"/>
        </w:rPr>
      </w:pPr>
      <w:r>
        <w:rPr>
          <w:rFonts w:ascii="Arial Unicode MS" w:hAnsi="Arial Unicode MS" w:hint="eastAsia"/>
          <w:b/>
          <w:color w:val="666699"/>
          <w:sz w:val="18"/>
        </w:rPr>
        <w:t>10</w:t>
      </w:r>
      <w:r>
        <w:rPr>
          <w:rFonts w:ascii="Arial Unicode MS" w:hAnsi="Arial Unicode MS" w:hint="eastAsia"/>
          <w:b/>
          <w:color w:val="666699"/>
          <w:sz w:val="18"/>
        </w:rPr>
        <w:t>‧</w:t>
      </w:r>
      <w:r w:rsidRPr="008E19A3">
        <w:rPr>
          <w:rFonts w:ascii="Arial Unicode MS" w:hAnsi="Arial Unicode MS" w:hint="eastAsia"/>
          <w:color w:val="666699"/>
          <w:sz w:val="18"/>
        </w:rPr>
        <w:t>中華民國一百零六年一月十八日總統華總一義字第</w:t>
      </w:r>
      <w:r w:rsidRPr="008E19A3">
        <w:rPr>
          <w:rFonts w:ascii="Arial Unicode MS" w:hAnsi="Arial Unicode MS" w:hint="eastAsia"/>
          <w:color w:val="666699"/>
          <w:sz w:val="18"/>
        </w:rPr>
        <w:t>10600005901</w:t>
      </w:r>
      <w:r w:rsidRPr="008E19A3">
        <w:rPr>
          <w:rFonts w:ascii="Arial Unicode MS" w:hAnsi="Arial Unicode MS" w:hint="eastAsia"/>
          <w:color w:val="666699"/>
          <w:sz w:val="18"/>
        </w:rPr>
        <w:t>號令修正公布第</w:t>
      </w:r>
      <w:hyperlink w:anchor="a9" w:history="1">
        <w:r w:rsidRPr="008E19A3">
          <w:rPr>
            <w:rStyle w:val="a3"/>
            <w:rFonts w:ascii="Arial Unicode MS" w:hAnsi="Arial Unicode MS" w:hint="eastAsia"/>
            <w:sz w:val="18"/>
          </w:rPr>
          <w:t>9</w:t>
        </w:r>
      </w:hyperlink>
      <w:r w:rsidRPr="008E19A3">
        <w:rPr>
          <w:rFonts w:ascii="Arial Unicode MS" w:hAnsi="Arial Unicode MS" w:hint="eastAsia"/>
          <w:color w:val="666699"/>
          <w:sz w:val="18"/>
        </w:rPr>
        <w:t>、</w:t>
      </w:r>
      <w:hyperlink w:anchor="a19" w:history="1">
        <w:r w:rsidRPr="008E19A3">
          <w:rPr>
            <w:rStyle w:val="a3"/>
            <w:rFonts w:ascii="Arial Unicode MS" w:hAnsi="Arial Unicode MS" w:hint="eastAsia"/>
            <w:sz w:val="18"/>
          </w:rPr>
          <w:t>19</w:t>
        </w:r>
      </w:hyperlink>
      <w:r w:rsidRPr="008E19A3">
        <w:rPr>
          <w:rFonts w:ascii="Arial Unicode MS" w:hAnsi="Arial Unicode MS" w:hint="eastAsia"/>
          <w:color w:val="666699"/>
          <w:sz w:val="18"/>
        </w:rPr>
        <w:t>、</w:t>
      </w:r>
      <w:hyperlink w:anchor="a30" w:history="1">
        <w:r w:rsidRPr="008E19A3">
          <w:rPr>
            <w:rStyle w:val="a3"/>
            <w:rFonts w:ascii="Arial Unicode MS" w:hAnsi="Arial Unicode MS" w:hint="eastAsia"/>
            <w:sz w:val="18"/>
          </w:rPr>
          <w:t>30</w:t>
        </w:r>
      </w:hyperlink>
      <w:r w:rsidRPr="008E19A3">
        <w:rPr>
          <w:rFonts w:ascii="Arial Unicode MS" w:hAnsi="Arial Unicode MS" w:hint="eastAsia"/>
          <w:color w:val="666699"/>
          <w:sz w:val="18"/>
        </w:rPr>
        <w:t>、</w:t>
      </w:r>
      <w:hyperlink w:anchor="a38" w:history="1">
        <w:r w:rsidRPr="008E19A3">
          <w:rPr>
            <w:rStyle w:val="a3"/>
            <w:rFonts w:ascii="Arial Unicode MS" w:hAnsi="Arial Unicode MS" w:hint="eastAsia"/>
            <w:sz w:val="18"/>
          </w:rPr>
          <w:t>38</w:t>
        </w:r>
      </w:hyperlink>
      <w:r w:rsidRPr="008E19A3">
        <w:rPr>
          <w:rFonts w:ascii="Arial Unicode MS" w:hAnsi="Arial Unicode MS" w:hint="eastAsia"/>
          <w:color w:val="666699"/>
          <w:sz w:val="18"/>
        </w:rPr>
        <w:t>條文</w:t>
      </w:r>
    </w:p>
    <w:p w14:paraId="01F6200F" w14:textId="77777777" w:rsidR="0033685A" w:rsidRDefault="0033685A" w:rsidP="00BD478A">
      <w:pPr>
        <w:ind w:left="181"/>
        <w:jc w:val="both"/>
        <w:rPr>
          <w:rFonts w:ascii="Arial Unicode MS" w:hAnsi="Arial Unicode MS"/>
          <w:color w:val="666699"/>
          <w:sz w:val="18"/>
        </w:rPr>
      </w:pPr>
      <w:r>
        <w:rPr>
          <w:rFonts w:ascii="Arial Unicode MS" w:hAnsi="Arial Unicode MS" w:hint="eastAsia"/>
          <w:b/>
          <w:color w:val="666699"/>
          <w:sz w:val="18"/>
        </w:rPr>
        <w:t>1</w:t>
      </w:r>
      <w:r>
        <w:rPr>
          <w:rFonts w:ascii="Arial Unicode MS" w:hAnsi="Arial Unicode MS"/>
          <w:b/>
          <w:color w:val="666699"/>
          <w:sz w:val="18"/>
        </w:rPr>
        <w:t>1</w:t>
      </w:r>
      <w:r>
        <w:rPr>
          <w:rFonts w:ascii="Arial Unicode MS" w:hAnsi="Arial Unicode MS" w:hint="eastAsia"/>
          <w:b/>
          <w:color w:val="666699"/>
          <w:sz w:val="18"/>
        </w:rPr>
        <w:t>‧</w:t>
      </w:r>
      <w:r w:rsidRPr="00ED0357">
        <w:rPr>
          <w:rFonts w:ascii="Arial Unicode MS" w:hAnsi="Arial Unicode MS" w:hint="eastAsia"/>
          <w:color w:val="666699"/>
          <w:sz w:val="18"/>
        </w:rPr>
        <w:t>中華民國一百零八年一月七日總統華總一義字第</w:t>
      </w:r>
      <w:r w:rsidRPr="00ED0357">
        <w:rPr>
          <w:rFonts w:ascii="Arial Unicode MS" w:hAnsi="Arial Unicode MS" w:hint="eastAsia"/>
          <w:color w:val="666699"/>
          <w:sz w:val="18"/>
        </w:rPr>
        <w:t>10800002091</w:t>
      </w:r>
      <w:r w:rsidRPr="00ED0357">
        <w:rPr>
          <w:rFonts w:ascii="Arial Unicode MS" w:hAnsi="Arial Unicode MS" w:hint="eastAsia"/>
          <w:color w:val="666699"/>
          <w:sz w:val="18"/>
        </w:rPr>
        <w:t>號令修正公布第</w:t>
      </w:r>
      <w:hyperlink w:anchor="a5" w:history="1">
        <w:r w:rsidRPr="00ED0357">
          <w:rPr>
            <w:rStyle w:val="a3"/>
            <w:rFonts w:ascii="Arial Unicode MS" w:hAnsi="Arial Unicode MS" w:hint="eastAsia"/>
            <w:sz w:val="18"/>
          </w:rPr>
          <w:t>5</w:t>
        </w:r>
      </w:hyperlink>
      <w:r w:rsidRPr="00ED0357">
        <w:rPr>
          <w:rFonts w:ascii="Arial Unicode MS" w:hAnsi="Arial Unicode MS" w:hint="eastAsia"/>
          <w:color w:val="666699"/>
          <w:sz w:val="18"/>
        </w:rPr>
        <w:t>、</w:t>
      </w:r>
      <w:hyperlink w:anchor="a30" w:history="1">
        <w:r w:rsidRPr="00ED0357">
          <w:rPr>
            <w:rStyle w:val="a3"/>
            <w:rFonts w:ascii="Arial Unicode MS" w:hAnsi="Arial Unicode MS" w:hint="eastAsia"/>
            <w:sz w:val="18"/>
          </w:rPr>
          <w:t>30</w:t>
        </w:r>
      </w:hyperlink>
      <w:r w:rsidRPr="00ED0357">
        <w:rPr>
          <w:rFonts w:ascii="Arial Unicode MS" w:hAnsi="Arial Unicode MS" w:hint="eastAsia"/>
          <w:color w:val="666699"/>
          <w:sz w:val="18"/>
        </w:rPr>
        <w:t>、</w:t>
      </w:r>
      <w:hyperlink w:anchor="a32" w:history="1">
        <w:r w:rsidRPr="00ED0357">
          <w:rPr>
            <w:rStyle w:val="a3"/>
            <w:rFonts w:ascii="Arial Unicode MS" w:hAnsi="Arial Unicode MS" w:hint="eastAsia"/>
            <w:sz w:val="18"/>
          </w:rPr>
          <w:t>32</w:t>
        </w:r>
      </w:hyperlink>
      <w:r w:rsidRPr="00ED0357">
        <w:rPr>
          <w:rFonts w:ascii="Arial Unicode MS" w:hAnsi="Arial Unicode MS" w:hint="eastAsia"/>
          <w:color w:val="666699"/>
          <w:sz w:val="18"/>
        </w:rPr>
        <w:t>、</w:t>
      </w:r>
      <w:hyperlink w:anchor="a36" w:history="1">
        <w:r w:rsidRPr="00ED0357">
          <w:rPr>
            <w:rStyle w:val="a3"/>
            <w:rFonts w:ascii="Arial Unicode MS" w:hAnsi="Arial Unicode MS" w:hint="eastAsia"/>
            <w:sz w:val="18"/>
          </w:rPr>
          <w:t>36</w:t>
        </w:r>
      </w:hyperlink>
      <w:r w:rsidRPr="00ED0357">
        <w:rPr>
          <w:rFonts w:ascii="Arial Unicode MS" w:hAnsi="Arial Unicode MS" w:hint="eastAsia"/>
          <w:color w:val="666699"/>
          <w:sz w:val="18"/>
        </w:rPr>
        <w:t>、</w:t>
      </w:r>
      <w:hyperlink w:anchor="a40" w:history="1">
        <w:r w:rsidRPr="00ED0357">
          <w:rPr>
            <w:rStyle w:val="a3"/>
            <w:rFonts w:ascii="Arial Unicode MS" w:hAnsi="Arial Unicode MS" w:hint="eastAsia"/>
            <w:sz w:val="18"/>
          </w:rPr>
          <w:t>40</w:t>
        </w:r>
      </w:hyperlink>
      <w:r w:rsidRPr="00ED0357">
        <w:rPr>
          <w:rFonts w:ascii="Arial Unicode MS" w:hAnsi="Arial Unicode MS" w:hint="eastAsia"/>
          <w:color w:val="666699"/>
          <w:sz w:val="18"/>
        </w:rPr>
        <w:t>條條文</w:t>
      </w:r>
    </w:p>
    <w:p w14:paraId="5E4B77E9" w14:textId="77777777" w:rsidR="006516F4" w:rsidRDefault="0033685A" w:rsidP="00BD478A">
      <w:pPr>
        <w:ind w:left="181"/>
        <w:jc w:val="both"/>
        <w:rPr>
          <w:rFonts w:ascii="Arial Unicode MS" w:hAnsi="Arial Unicode MS"/>
          <w:color w:val="666699"/>
          <w:sz w:val="18"/>
        </w:rPr>
      </w:pPr>
      <w:r>
        <w:rPr>
          <w:rFonts w:ascii="Arial Unicode MS" w:hAnsi="Arial Unicode MS" w:hint="eastAsia"/>
          <w:b/>
          <w:color w:val="666699"/>
          <w:sz w:val="18"/>
        </w:rPr>
        <w:t>12</w:t>
      </w:r>
      <w:r>
        <w:rPr>
          <w:rFonts w:ascii="Arial Unicode MS" w:hAnsi="Arial Unicode MS" w:hint="eastAsia"/>
          <w:b/>
          <w:color w:val="666699"/>
          <w:sz w:val="18"/>
        </w:rPr>
        <w:t>‧</w:t>
      </w:r>
      <w:r w:rsidRPr="00DD267B">
        <w:rPr>
          <w:rFonts w:ascii="Arial Unicode MS" w:hAnsi="Arial Unicode MS" w:hint="eastAsia"/>
          <w:color w:val="666699"/>
          <w:sz w:val="18"/>
        </w:rPr>
        <w:t>中華民國一百零八年十一月十三日總統華總一義字第</w:t>
      </w:r>
      <w:r w:rsidRPr="00DD267B">
        <w:rPr>
          <w:rFonts w:ascii="Arial Unicode MS" w:hAnsi="Arial Unicode MS" w:hint="eastAsia"/>
          <w:color w:val="666699"/>
          <w:sz w:val="18"/>
        </w:rPr>
        <w:t>10800123541</w:t>
      </w:r>
      <w:r w:rsidRPr="00DD267B">
        <w:rPr>
          <w:rFonts w:ascii="Arial Unicode MS" w:hAnsi="Arial Unicode MS" w:hint="eastAsia"/>
          <w:color w:val="666699"/>
          <w:sz w:val="18"/>
        </w:rPr>
        <w:t>號令修正公布第</w:t>
      </w:r>
      <w:hyperlink w:anchor="a15" w:history="1">
        <w:r w:rsidRPr="00DD267B">
          <w:rPr>
            <w:rStyle w:val="a3"/>
            <w:rFonts w:ascii="Arial Unicode MS" w:hAnsi="Arial Unicode MS" w:hint="eastAsia"/>
            <w:sz w:val="18"/>
          </w:rPr>
          <w:t>15</w:t>
        </w:r>
      </w:hyperlink>
      <w:r w:rsidRPr="00DD267B">
        <w:rPr>
          <w:rFonts w:ascii="Arial Unicode MS" w:hAnsi="Arial Unicode MS" w:hint="eastAsia"/>
          <w:color w:val="666699"/>
          <w:sz w:val="18"/>
        </w:rPr>
        <w:t>、</w:t>
      </w:r>
      <w:hyperlink w:anchor="a19" w:history="1">
        <w:r w:rsidRPr="00DD267B">
          <w:rPr>
            <w:rStyle w:val="a3"/>
            <w:rFonts w:ascii="Arial Unicode MS" w:hAnsi="Arial Unicode MS" w:hint="eastAsia"/>
            <w:sz w:val="18"/>
          </w:rPr>
          <w:t>19</w:t>
        </w:r>
      </w:hyperlink>
      <w:r w:rsidRPr="00DD267B">
        <w:rPr>
          <w:rFonts w:ascii="Arial Unicode MS" w:hAnsi="Arial Unicode MS" w:hint="eastAsia"/>
          <w:color w:val="666699"/>
          <w:sz w:val="18"/>
        </w:rPr>
        <w:t>、</w:t>
      </w:r>
      <w:hyperlink w:anchor="a27" w:history="1">
        <w:r w:rsidRPr="00DD267B">
          <w:rPr>
            <w:rStyle w:val="a3"/>
            <w:rFonts w:ascii="Arial Unicode MS" w:hAnsi="Arial Unicode MS" w:hint="eastAsia"/>
            <w:sz w:val="18"/>
          </w:rPr>
          <w:t>27</w:t>
        </w:r>
      </w:hyperlink>
      <w:r w:rsidRPr="00DD267B">
        <w:rPr>
          <w:rFonts w:ascii="Arial Unicode MS" w:hAnsi="Arial Unicode MS" w:hint="eastAsia"/>
          <w:color w:val="666699"/>
          <w:sz w:val="18"/>
        </w:rPr>
        <w:t>條條文及</w:t>
      </w:r>
      <w:hyperlink w:anchor="_第四章__災害調查與鑑定(原:火災調查與鑑定)" w:history="1">
        <w:r w:rsidRPr="006F5B8E">
          <w:rPr>
            <w:rStyle w:val="a3"/>
            <w:rFonts w:ascii="Arial Unicode MS" w:hAnsi="Arial Unicode MS" w:hint="eastAsia"/>
            <w:sz w:val="18"/>
          </w:rPr>
          <w:t>第四章</w:t>
        </w:r>
      </w:hyperlink>
      <w:r w:rsidRPr="00DD267B">
        <w:rPr>
          <w:rFonts w:ascii="Arial Unicode MS" w:hAnsi="Arial Unicode MS" w:hint="eastAsia"/>
          <w:color w:val="666699"/>
          <w:sz w:val="18"/>
        </w:rPr>
        <w:t>章名；並增訂第</w:t>
      </w:r>
      <w:hyperlink w:anchor="a15b3" w:history="1">
        <w:r w:rsidRPr="003D4637">
          <w:rPr>
            <w:rStyle w:val="a3"/>
            <w:rFonts w:ascii="Arial Unicode MS" w:hAnsi="Arial Unicode MS" w:cs="細明體"/>
            <w:sz w:val="18"/>
            <w:szCs w:val="20"/>
          </w:rPr>
          <w:t>15-3</w:t>
        </w:r>
      </w:hyperlink>
      <w:r w:rsidRPr="00DD267B">
        <w:rPr>
          <w:rFonts w:ascii="Arial Unicode MS" w:hAnsi="Arial Unicode MS" w:hint="eastAsia"/>
          <w:color w:val="666699"/>
          <w:sz w:val="18"/>
        </w:rPr>
        <w:t>、</w:t>
      </w:r>
      <w:hyperlink w:anchor="a15b4" w:history="1">
        <w:r w:rsidRPr="003D4637">
          <w:rPr>
            <w:rStyle w:val="a3"/>
            <w:rFonts w:ascii="Arial Unicode MS" w:hAnsi="Arial Unicode MS"/>
            <w:sz w:val="18"/>
            <w:szCs w:val="20"/>
          </w:rPr>
          <w:t>15-4</w:t>
        </w:r>
      </w:hyperlink>
      <w:r w:rsidRPr="00DD267B">
        <w:rPr>
          <w:rFonts w:ascii="Arial Unicode MS" w:hAnsi="Arial Unicode MS" w:hint="eastAsia"/>
          <w:color w:val="666699"/>
          <w:sz w:val="18"/>
        </w:rPr>
        <w:t>、</w:t>
      </w:r>
      <w:hyperlink w:anchor="a20b1" w:history="1">
        <w:r w:rsidRPr="003D4637">
          <w:rPr>
            <w:rStyle w:val="a3"/>
            <w:rFonts w:ascii="Arial Unicode MS" w:hAnsi="Arial Unicode MS"/>
            <w:sz w:val="18"/>
            <w:szCs w:val="20"/>
          </w:rPr>
          <w:t>20-1</w:t>
        </w:r>
      </w:hyperlink>
      <w:r w:rsidRPr="00DD267B">
        <w:rPr>
          <w:rFonts w:ascii="Arial Unicode MS" w:hAnsi="Arial Unicode MS" w:hint="eastAsia"/>
          <w:color w:val="666699"/>
          <w:sz w:val="18"/>
        </w:rPr>
        <w:t>、</w:t>
      </w:r>
      <w:hyperlink w:anchor="a21b1" w:history="1">
        <w:r w:rsidRPr="003D4637">
          <w:rPr>
            <w:rStyle w:val="a3"/>
            <w:rFonts w:ascii="Arial Unicode MS" w:hAnsi="Arial Unicode MS"/>
            <w:sz w:val="18"/>
            <w:szCs w:val="20"/>
          </w:rPr>
          <w:t>21-1</w:t>
        </w:r>
      </w:hyperlink>
      <w:r w:rsidRPr="00DD267B">
        <w:rPr>
          <w:rFonts w:ascii="Arial Unicode MS" w:hAnsi="Arial Unicode MS" w:hint="eastAsia"/>
          <w:color w:val="666699"/>
          <w:sz w:val="18"/>
        </w:rPr>
        <w:t>、</w:t>
      </w:r>
      <w:hyperlink w:anchor="a27b1" w:history="1">
        <w:r w:rsidRPr="003D4637">
          <w:rPr>
            <w:rStyle w:val="a3"/>
            <w:rFonts w:ascii="Arial Unicode MS" w:hAnsi="Arial Unicode MS"/>
            <w:sz w:val="18"/>
            <w:szCs w:val="20"/>
          </w:rPr>
          <w:t>27-1</w:t>
        </w:r>
      </w:hyperlink>
      <w:r w:rsidRPr="00DD267B">
        <w:rPr>
          <w:rFonts w:ascii="Arial Unicode MS" w:hAnsi="Arial Unicode MS" w:hint="eastAsia"/>
          <w:color w:val="666699"/>
          <w:sz w:val="18"/>
        </w:rPr>
        <w:t>、</w:t>
      </w:r>
      <w:hyperlink w:anchor="a42b2" w:history="1">
        <w:r w:rsidRPr="003D4637">
          <w:rPr>
            <w:rStyle w:val="a3"/>
            <w:rFonts w:ascii="Arial Unicode MS" w:hAnsi="Arial Unicode MS"/>
            <w:sz w:val="18"/>
            <w:szCs w:val="20"/>
          </w:rPr>
          <w:t>42-2</w:t>
        </w:r>
      </w:hyperlink>
      <w:r w:rsidRPr="00DD267B">
        <w:rPr>
          <w:rFonts w:ascii="Arial Unicode MS" w:hAnsi="Arial Unicode MS" w:hint="eastAsia"/>
          <w:color w:val="666699"/>
          <w:sz w:val="18"/>
        </w:rPr>
        <w:t>、</w:t>
      </w:r>
      <w:hyperlink w:anchor="a43b1" w:history="1">
        <w:r w:rsidRPr="003D4637">
          <w:rPr>
            <w:rStyle w:val="a3"/>
            <w:rFonts w:ascii="Arial Unicode MS" w:hAnsi="Arial Unicode MS"/>
            <w:sz w:val="18"/>
            <w:szCs w:val="20"/>
          </w:rPr>
          <w:t>43-1</w:t>
        </w:r>
      </w:hyperlink>
      <w:r w:rsidRPr="00DD267B">
        <w:rPr>
          <w:rFonts w:ascii="Arial Unicode MS" w:hAnsi="Arial Unicode MS" w:hint="eastAsia"/>
          <w:color w:val="666699"/>
          <w:sz w:val="18"/>
        </w:rPr>
        <w:t>條條文</w:t>
      </w:r>
    </w:p>
    <w:p w14:paraId="5A389579" w14:textId="7904BC0D" w:rsidR="0033685A" w:rsidRDefault="006516F4" w:rsidP="00BD478A">
      <w:pPr>
        <w:ind w:left="181"/>
        <w:jc w:val="both"/>
        <w:rPr>
          <w:rFonts w:ascii="Arial Unicode MS" w:hAnsi="Arial Unicode MS"/>
          <w:color w:val="666699"/>
          <w:sz w:val="18"/>
        </w:rPr>
      </w:pPr>
      <w:r>
        <w:rPr>
          <w:rFonts w:ascii="Arial Unicode MS" w:hAnsi="Arial Unicode MS" w:hint="eastAsia"/>
          <w:b/>
          <w:color w:val="666699"/>
          <w:sz w:val="18"/>
        </w:rPr>
        <w:t>1</w:t>
      </w:r>
      <w:r>
        <w:rPr>
          <w:rFonts w:ascii="Arial Unicode MS" w:hAnsi="Arial Unicode MS"/>
          <w:b/>
          <w:color w:val="666699"/>
          <w:sz w:val="18"/>
        </w:rPr>
        <w:t>3</w:t>
      </w:r>
      <w:r>
        <w:rPr>
          <w:rFonts w:ascii="Arial Unicode MS" w:hAnsi="Arial Unicode MS" w:hint="eastAsia"/>
          <w:b/>
          <w:color w:val="666699"/>
          <w:sz w:val="18"/>
        </w:rPr>
        <w:t>‧</w:t>
      </w:r>
      <w:r w:rsidRPr="006516F4">
        <w:rPr>
          <w:rFonts w:ascii="Arial Unicode MS" w:hAnsi="Arial Unicode MS" w:hint="eastAsia"/>
          <w:color w:val="666699"/>
          <w:sz w:val="18"/>
        </w:rPr>
        <w:t>中華民國一百十一年五月十一日總統華總一義字第</w:t>
      </w:r>
      <w:r w:rsidRPr="006516F4">
        <w:rPr>
          <w:rFonts w:ascii="Arial Unicode MS" w:hAnsi="Arial Unicode MS" w:hint="eastAsia"/>
          <w:color w:val="666699"/>
          <w:sz w:val="18"/>
        </w:rPr>
        <w:t>11100039311</w:t>
      </w:r>
      <w:r w:rsidRPr="006516F4">
        <w:rPr>
          <w:rFonts w:ascii="Arial Unicode MS" w:hAnsi="Arial Unicode MS" w:hint="eastAsia"/>
          <w:color w:val="666699"/>
          <w:sz w:val="18"/>
        </w:rPr>
        <w:t>號令修正公布</w:t>
      </w:r>
      <w:hyperlink w:anchor="a9" w:history="1">
        <w:r w:rsidRPr="006516F4">
          <w:rPr>
            <w:rStyle w:val="a3"/>
            <w:rFonts w:ascii="Arial Unicode MS" w:hAnsi="Arial Unicode MS" w:hint="eastAsia"/>
            <w:sz w:val="18"/>
          </w:rPr>
          <w:t>第</w:t>
        </w:r>
        <w:r w:rsidRPr="006516F4">
          <w:rPr>
            <w:rStyle w:val="a3"/>
            <w:rFonts w:ascii="Arial Unicode MS" w:hAnsi="Arial Unicode MS" w:hint="eastAsia"/>
            <w:sz w:val="18"/>
          </w:rPr>
          <w:t>9</w:t>
        </w:r>
        <w:r w:rsidRPr="006516F4">
          <w:rPr>
            <w:rStyle w:val="a3"/>
            <w:rFonts w:ascii="Arial Unicode MS" w:hAnsi="Arial Unicode MS" w:hint="eastAsia"/>
            <w:sz w:val="18"/>
          </w:rPr>
          <w:t>條</w:t>
        </w:r>
      </w:hyperlink>
      <w:r w:rsidRPr="006516F4">
        <w:rPr>
          <w:rFonts w:ascii="Arial Unicode MS" w:hAnsi="Arial Unicode MS" w:hint="eastAsia"/>
          <w:color w:val="666699"/>
          <w:sz w:val="18"/>
        </w:rPr>
        <w:t>條文</w:t>
      </w:r>
    </w:p>
    <w:p w14:paraId="62D4DF20" w14:textId="77777777" w:rsidR="00265246" w:rsidRDefault="0054277D" w:rsidP="00BD478A">
      <w:pPr>
        <w:ind w:left="181"/>
        <w:jc w:val="both"/>
        <w:rPr>
          <w:rFonts w:ascii="Arial Unicode MS" w:hAnsi="Arial Unicode MS"/>
          <w:color w:val="666699"/>
          <w:sz w:val="18"/>
        </w:rPr>
      </w:pPr>
      <w:r w:rsidRPr="00ED4FC1">
        <w:rPr>
          <w:rFonts w:ascii="Arial Unicode MS" w:hAnsi="Arial Unicode MS"/>
          <w:b/>
          <w:color w:val="666699"/>
          <w:sz w:val="18"/>
        </w:rPr>
        <w:t>14</w:t>
      </w:r>
      <w:r w:rsidRPr="0054277D">
        <w:rPr>
          <w:rFonts w:ascii="Arial Unicode MS" w:hAnsi="Arial Unicode MS" w:hint="eastAsia"/>
          <w:b/>
          <w:color w:val="666699"/>
          <w:sz w:val="18"/>
        </w:rPr>
        <w:t>‧</w:t>
      </w:r>
      <w:r w:rsidRPr="0054277D">
        <w:rPr>
          <w:rFonts w:ascii="Arial Unicode MS" w:hAnsi="Arial Unicode MS"/>
          <w:color w:val="666699"/>
          <w:sz w:val="18"/>
        </w:rPr>
        <w:t>中華民國一百十二年六月二十一日總統華總一義字第</w:t>
      </w:r>
      <w:r w:rsidRPr="0054277D">
        <w:rPr>
          <w:rFonts w:ascii="Arial Unicode MS" w:hAnsi="Arial Unicode MS"/>
          <w:color w:val="666699"/>
          <w:sz w:val="18"/>
        </w:rPr>
        <w:t>11200052791</w:t>
      </w:r>
      <w:r w:rsidRPr="0054277D">
        <w:rPr>
          <w:rFonts w:ascii="Arial Unicode MS" w:hAnsi="Arial Unicode MS"/>
          <w:color w:val="666699"/>
          <w:sz w:val="18"/>
        </w:rPr>
        <w:t>號令修正公布第</w:t>
      </w:r>
      <w:hyperlink w:anchor="a1" w:history="1">
        <w:r w:rsidRPr="0054277D">
          <w:rPr>
            <w:rStyle w:val="a3"/>
            <w:rFonts w:ascii="Arial Unicode MS" w:hAnsi="Arial Unicode MS"/>
            <w:sz w:val="18"/>
          </w:rPr>
          <w:t>1</w:t>
        </w:r>
      </w:hyperlink>
      <w:r w:rsidRPr="0054277D">
        <w:rPr>
          <w:rFonts w:ascii="Arial Unicode MS" w:hAnsi="Arial Unicode MS"/>
          <w:sz w:val="18"/>
        </w:rPr>
        <w:t>、</w:t>
      </w:r>
      <w:hyperlink w:anchor="a3" w:history="1">
        <w:r w:rsidRPr="0054277D">
          <w:rPr>
            <w:rStyle w:val="a3"/>
            <w:rFonts w:ascii="Arial Unicode MS" w:hAnsi="Arial Unicode MS"/>
            <w:sz w:val="18"/>
          </w:rPr>
          <w:t>3</w:t>
        </w:r>
      </w:hyperlink>
      <w:r w:rsidRPr="0054277D">
        <w:rPr>
          <w:rFonts w:ascii="Arial Unicode MS" w:hAnsi="Arial Unicode MS"/>
          <w:sz w:val="18"/>
        </w:rPr>
        <w:t>、</w:t>
      </w:r>
      <w:hyperlink w:anchor="a7" w:history="1">
        <w:r w:rsidRPr="0054277D">
          <w:rPr>
            <w:rStyle w:val="a3"/>
            <w:rFonts w:ascii="Arial Unicode MS" w:hAnsi="Arial Unicode MS"/>
            <w:sz w:val="18"/>
          </w:rPr>
          <w:t>7</w:t>
        </w:r>
      </w:hyperlink>
      <w:r w:rsidRPr="0054277D">
        <w:rPr>
          <w:rFonts w:ascii="Arial Unicode MS" w:hAnsi="Arial Unicode MS"/>
          <w:sz w:val="18"/>
        </w:rPr>
        <w:t>、</w:t>
      </w:r>
      <w:hyperlink w:anchor="a11" w:history="1">
        <w:r w:rsidRPr="0054277D">
          <w:rPr>
            <w:rStyle w:val="a3"/>
            <w:rFonts w:ascii="Arial Unicode MS" w:hAnsi="Arial Unicode MS"/>
            <w:sz w:val="18"/>
          </w:rPr>
          <w:t>11</w:t>
        </w:r>
      </w:hyperlink>
      <w:r w:rsidRPr="0054277D">
        <w:rPr>
          <w:rFonts w:ascii="Arial Unicode MS" w:hAnsi="Arial Unicode MS"/>
          <w:sz w:val="18"/>
        </w:rPr>
        <w:t>、</w:t>
      </w:r>
      <w:hyperlink w:anchor="a13" w:history="1">
        <w:r w:rsidRPr="0054277D">
          <w:rPr>
            <w:rStyle w:val="a3"/>
            <w:rFonts w:ascii="Arial Unicode MS" w:hAnsi="Arial Unicode MS"/>
            <w:sz w:val="18"/>
          </w:rPr>
          <w:t>13</w:t>
        </w:r>
      </w:hyperlink>
      <w:r w:rsidRPr="0054277D">
        <w:rPr>
          <w:rFonts w:ascii="Arial Unicode MS" w:hAnsi="Arial Unicode MS"/>
          <w:sz w:val="18"/>
        </w:rPr>
        <w:t>、</w:t>
      </w:r>
      <w:hyperlink w:anchor="a15b2" w:history="1">
        <w:r w:rsidRPr="0054277D">
          <w:rPr>
            <w:rStyle w:val="a3"/>
            <w:rFonts w:ascii="Arial Unicode MS" w:hAnsi="Arial Unicode MS"/>
            <w:sz w:val="18"/>
          </w:rPr>
          <w:t>15-2</w:t>
        </w:r>
      </w:hyperlink>
      <w:r w:rsidRPr="0054277D">
        <w:rPr>
          <w:rFonts w:ascii="Arial Unicode MS" w:hAnsi="Arial Unicode MS"/>
          <w:sz w:val="18"/>
        </w:rPr>
        <w:t>、</w:t>
      </w:r>
      <w:hyperlink w:anchor="a18" w:history="1">
        <w:r w:rsidRPr="0054277D">
          <w:rPr>
            <w:rStyle w:val="a3"/>
            <w:rFonts w:ascii="Arial Unicode MS" w:hAnsi="Arial Unicode MS"/>
            <w:sz w:val="18"/>
          </w:rPr>
          <w:t>18</w:t>
        </w:r>
      </w:hyperlink>
      <w:r w:rsidRPr="0054277D">
        <w:rPr>
          <w:rFonts w:ascii="Arial Unicode MS" w:hAnsi="Arial Unicode MS"/>
          <w:sz w:val="18"/>
        </w:rPr>
        <w:t>、</w:t>
      </w:r>
      <w:hyperlink w:anchor="a36" w:history="1">
        <w:r w:rsidRPr="0054277D">
          <w:rPr>
            <w:rStyle w:val="a3"/>
            <w:rFonts w:ascii="Arial Unicode MS" w:hAnsi="Arial Unicode MS"/>
            <w:sz w:val="18"/>
          </w:rPr>
          <w:t>36</w:t>
        </w:r>
      </w:hyperlink>
      <w:r w:rsidRPr="0054277D">
        <w:rPr>
          <w:rFonts w:ascii="Arial Unicode MS" w:hAnsi="Arial Unicode MS"/>
          <w:sz w:val="18"/>
        </w:rPr>
        <w:t>～</w:t>
      </w:r>
      <w:hyperlink w:anchor="a40" w:history="1">
        <w:r w:rsidRPr="0054277D">
          <w:rPr>
            <w:rStyle w:val="a3"/>
            <w:rFonts w:ascii="Arial Unicode MS" w:hAnsi="Arial Unicode MS"/>
            <w:sz w:val="18"/>
          </w:rPr>
          <w:t>40</w:t>
        </w:r>
      </w:hyperlink>
      <w:r w:rsidRPr="0054277D">
        <w:rPr>
          <w:rFonts w:ascii="Arial Unicode MS" w:hAnsi="Arial Unicode MS"/>
          <w:sz w:val="18"/>
        </w:rPr>
        <w:t>、</w:t>
      </w:r>
      <w:hyperlink w:anchor="a42" w:history="1">
        <w:r w:rsidRPr="0054277D">
          <w:rPr>
            <w:rStyle w:val="a3"/>
            <w:rFonts w:ascii="Arial Unicode MS" w:hAnsi="Arial Unicode MS"/>
            <w:sz w:val="18"/>
          </w:rPr>
          <w:t>42</w:t>
        </w:r>
      </w:hyperlink>
      <w:r w:rsidRPr="0054277D">
        <w:rPr>
          <w:rFonts w:ascii="Arial Unicode MS" w:hAnsi="Arial Unicode MS"/>
          <w:sz w:val="18"/>
        </w:rPr>
        <w:t>、</w:t>
      </w:r>
      <w:hyperlink w:anchor="a42b2" w:history="1">
        <w:r w:rsidRPr="0054277D">
          <w:rPr>
            <w:rStyle w:val="a3"/>
            <w:rFonts w:ascii="Arial Unicode MS" w:hAnsi="Arial Unicode MS"/>
            <w:sz w:val="18"/>
          </w:rPr>
          <w:t>42-2</w:t>
        </w:r>
      </w:hyperlink>
      <w:r w:rsidRPr="0054277D">
        <w:rPr>
          <w:rFonts w:ascii="Arial Unicode MS" w:hAnsi="Arial Unicode MS"/>
          <w:sz w:val="18"/>
        </w:rPr>
        <w:t>、</w:t>
      </w:r>
      <w:hyperlink w:anchor="a43" w:history="1">
        <w:r w:rsidRPr="0054277D">
          <w:rPr>
            <w:rStyle w:val="a3"/>
            <w:rFonts w:ascii="Arial Unicode MS" w:hAnsi="Arial Unicode MS"/>
            <w:sz w:val="18"/>
          </w:rPr>
          <w:t>43</w:t>
        </w:r>
      </w:hyperlink>
      <w:r w:rsidRPr="0054277D">
        <w:rPr>
          <w:rFonts w:ascii="Arial Unicode MS" w:hAnsi="Arial Unicode MS"/>
          <w:sz w:val="18"/>
        </w:rPr>
        <w:t>、</w:t>
      </w:r>
      <w:hyperlink w:anchor="a46" w:history="1">
        <w:r w:rsidRPr="0054277D">
          <w:rPr>
            <w:rStyle w:val="a3"/>
            <w:rFonts w:ascii="Arial Unicode MS" w:hAnsi="Arial Unicode MS"/>
            <w:sz w:val="18"/>
          </w:rPr>
          <w:t>46</w:t>
        </w:r>
      </w:hyperlink>
      <w:r w:rsidRPr="0054277D">
        <w:rPr>
          <w:rFonts w:ascii="Arial Unicode MS" w:hAnsi="Arial Unicode MS"/>
          <w:color w:val="666699"/>
          <w:sz w:val="18"/>
        </w:rPr>
        <w:t>條條文；增訂第</w:t>
      </w:r>
      <w:hyperlink w:anchor="a11b1" w:history="1">
        <w:r w:rsidRPr="00ED4FC1">
          <w:rPr>
            <w:rStyle w:val="a3"/>
            <w:rFonts w:ascii="Arial Unicode MS" w:hAnsi="Arial Unicode MS"/>
            <w:sz w:val="18"/>
          </w:rPr>
          <w:t>11-1</w:t>
        </w:r>
      </w:hyperlink>
      <w:r w:rsidRPr="0054277D">
        <w:rPr>
          <w:rFonts w:ascii="Arial Unicode MS" w:hAnsi="Arial Unicode MS"/>
          <w:sz w:val="18"/>
        </w:rPr>
        <w:t>、</w:t>
      </w:r>
      <w:hyperlink w:anchor="a13b1" w:history="1">
        <w:r w:rsidRPr="0054277D">
          <w:rPr>
            <w:rStyle w:val="a3"/>
            <w:rFonts w:ascii="Arial Unicode MS" w:hAnsi="Arial Unicode MS"/>
            <w:sz w:val="18"/>
          </w:rPr>
          <w:t>13-1</w:t>
        </w:r>
      </w:hyperlink>
      <w:r w:rsidRPr="0054277D">
        <w:rPr>
          <w:rFonts w:ascii="Arial Unicode MS" w:hAnsi="Arial Unicode MS"/>
          <w:sz w:val="18"/>
        </w:rPr>
        <w:t>、</w:t>
      </w:r>
      <w:hyperlink w:anchor="a15b5" w:history="1">
        <w:r w:rsidRPr="0054277D">
          <w:rPr>
            <w:rStyle w:val="a3"/>
            <w:rFonts w:ascii="Arial Unicode MS" w:hAnsi="Arial Unicode MS"/>
            <w:sz w:val="18"/>
          </w:rPr>
          <w:t>15-5</w:t>
        </w:r>
      </w:hyperlink>
      <w:r w:rsidRPr="0054277D">
        <w:rPr>
          <w:rFonts w:ascii="Arial Unicode MS" w:hAnsi="Arial Unicode MS"/>
          <w:sz w:val="18"/>
        </w:rPr>
        <w:t>、</w:t>
      </w:r>
      <w:hyperlink w:anchor="a15b6" w:history="1">
        <w:r w:rsidRPr="0054277D">
          <w:rPr>
            <w:rStyle w:val="a3"/>
            <w:rFonts w:ascii="Arial Unicode MS" w:hAnsi="Arial Unicode MS"/>
            <w:sz w:val="18"/>
          </w:rPr>
          <w:t>15-6</w:t>
        </w:r>
      </w:hyperlink>
      <w:r w:rsidRPr="0054277D">
        <w:rPr>
          <w:rFonts w:ascii="Arial Unicode MS" w:hAnsi="Arial Unicode MS"/>
          <w:sz w:val="18"/>
        </w:rPr>
        <w:t>、</w:t>
      </w:r>
      <w:hyperlink w:anchor="a19b1" w:history="1">
        <w:r w:rsidRPr="0054277D">
          <w:rPr>
            <w:rStyle w:val="a3"/>
            <w:rFonts w:ascii="Arial Unicode MS" w:hAnsi="Arial Unicode MS"/>
            <w:sz w:val="18"/>
          </w:rPr>
          <w:t>19-1</w:t>
        </w:r>
      </w:hyperlink>
      <w:r w:rsidRPr="0054277D">
        <w:rPr>
          <w:rFonts w:ascii="Arial Unicode MS" w:hAnsi="Arial Unicode MS"/>
          <w:sz w:val="18"/>
        </w:rPr>
        <w:t>、</w:t>
      </w:r>
      <w:hyperlink w:anchor="a26b1" w:history="1">
        <w:r w:rsidRPr="0054277D">
          <w:rPr>
            <w:rStyle w:val="a3"/>
            <w:rFonts w:ascii="Arial Unicode MS" w:hAnsi="Arial Unicode MS"/>
            <w:sz w:val="18"/>
          </w:rPr>
          <w:t>26-1</w:t>
        </w:r>
      </w:hyperlink>
      <w:r w:rsidRPr="0054277D">
        <w:rPr>
          <w:rFonts w:ascii="Arial Unicode MS" w:hAnsi="Arial Unicode MS"/>
          <w:sz w:val="18"/>
        </w:rPr>
        <w:t>、</w:t>
      </w:r>
      <w:hyperlink w:anchor="a35b1" w:history="1">
        <w:r w:rsidRPr="0054277D">
          <w:rPr>
            <w:rStyle w:val="a3"/>
            <w:rFonts w:ascii="Arial Unicode MS" w:hAnsi="Arial Unicode MS"/>
            <w:sz w:val="18"/>
          </w:rPr>
          <w:t>35-1</w:t>
        </w:r>
      </w:hyperlink>
      <w:r w:rsidRPr="0054277D">
        <w:rPr>
          <w:rFonts w:ascii="Arial Unicode MS" w:hAnsi="Arial Unicode MS"/>
          <w:sz w:val="18"/>
        </w:rPr>
        <w:t>、</w:t>
      </w:r>
      <w:hyperlink w:anchor="a35b2" w:history="1">
        <w:r w:rsidRPr="0054277D">
          <w:rPr>
            <w:rStyle w:val="a3"/>
            <w:rFonts w:ascii="Arial Unicode MS" w:hAnsi="Arial Unicode MS"/>
            <w:sz w:val="18"/>
          </w:rPr>
          <w:t>35-2</w:t>
        </w:r>
      </w:hyperlink>
      <w:r w:rsidRPr="0054277D">
        <w:rPr>
          <w:rFonts w:ascii="Arial Unicode MS" w:hAnsi="Arial Unicode MS"/>
          <w:sz w:val="18"/>
        </w:rPr>
        <w:t>、</w:t>
      </w:r>
      <w:hyperlink w:anchor="a42b3" w:history="1">
        <w:r w:rsidRPr="0054277D">
          <w:rPr>
            <w:rStyle w:val="a3"/>
            <w:rFonts w:ascii="Arial Unicode MS" w:hAnsi="Arial Unicode MS"/>
            <w:sz w:val="18"/>
          </w:rPr>
          <w:t>42-3</w:t>
        </w:r>
      </w:hyperlink>
      <w:r w:rsidRPr="0054277D">
        <w:rPr>
          <w:rFonts w:ascii="Arial Unicode MS" w:hAnsi="Arial Unicode MS"/>
          <w:sz w:val="18"/>
        </w:rPr>
        <w:t>、</w:t>
      </w:r>
      <w:hyperlink w:anchor="a42b4" w:history="1">
        <w:r w:rsidRPr="0054277D">
          <w:rPr>
            <w:rStyle w:val="a3"/>
            <w:rFonts w:ascii="Arial Unicode MS" w:hAnsi="Arial Unicode MS"/>
            <w:sz w:val="18"/>
          </w:rPr>
          <w:t>42-4</w:t>
        </w:r>
      </w:hyperlink>
      <w:r w:rsidRPr="0054277D">
        <w:rPr>
          <w:rFonts w:ascii="Arial Unicode MS" w:hAnsi="Arial Unicode MS"/>
          <w:color w:val="666699"/>
          <w:sz w:val="18"/>
        </w:rPr>
        <w:t>條文；並刪除</w:t>
      </w:r>
      <w:hyperlink w:anchor="a45" w:history="1">
        <w:r w:rsidRPr="0054277D">
          <w:rPr>
            <w:rStyle w:val="a3"/>
            <w:rFonts w:ascii="Arial Unicode MS" w:hAnsi="Arial Unicode MS"/>
            <w:sz w:val="18"/>
          </w:rPr>
          <w:t>第</w:t>
        </w:r>
        <w:r w:rsidRPr="0054277D">
          <w:rPr>
            <w:rStyle w:val="a3"/>
            <w:rFonts w:ascii="Arial Unicode MS" w:hAnsi="Arial Unicode MS"/>
            <w:sz w:val="18"/>
          </w:rPr>
          <w:t>45</w:t>
        </w:r>
        <w:r w:rsidRPr="0054277D">
          <w:rPr>
            <w:rStyle w:val="a3"/>
            <w:rFonts w:ascii="Arial Unicode MS" w:hAnsi="Arial Unicode MS"/>
            <w:sz w:val="18"/>
          </w:rPr>
          <w:t>條</w:t>
        </w:r>
      </w:hyperlink>
      <w:r w:rsidRPr="0054277D">
        <w:rPr>
          <w:rFonts w:ascii="Arial Unicode MS" w:hAnsi="Arial Unicode MS"/>
          <w:color w:val="666699"/>
          <w:sz w:val="18"/>
        </w:rPr>
        <w:t>條文</w:t>
      </w:r>
    </w:p>
    <w:p w14:paraId="557CF311" w14:textId="737942B8" w:rsidR="0054277D" w:rsidRPr="0054277D" w:rsidRDefault="00265246" w:rsidP="003C0ED3">
      <w:pPr>
        <w:ind w:left="181"/>
        <w:jc w:val="both"/>
        <w:rPr>
          <w:rFonts w:ascii="Arial Unicode MS" w:hAnsi="Arial Unicode MS"/>
          <w:color w:val="666699"/>
          <w:sz w:val="18"/>
        </w:rPr>
      </w:pPr>
      <w:r w:rsidRPr="00ED4FC1">
        <w:rPr>
          <w:rFonts w:ascii="Arial Unicode MS" w:hAnsi="Arial Unicode MS"/>
          <w:b/>
          <w:color w:val="666699"/>
          <w:sz w:val="18"/>
        </w:rPr>
        <w:t>1</w:t>
      </w:r>
      <w:r>
        <w:rPr>
          <w:rFonts w:ascii="Arial Unicode MS" w:hAnsi="Arial Unicode MS"/>
          <w:b/>
          <w:color w:val="666699"/>
          <w:sz w:val="18"/>
        </w:rPr>
        <w:t>5</w:t>
      </w:r>
      <w:r w:rsidRPr="0054277D">
        <w:rPr>
          <w:rFonts w:ascii="Arial Unicode MS" w:hAnsi="Arial Unicode MS" w:hint="eastAsia"/>
          <w:b/>
          <w:color w:val="666699"/>
          <w:sz w:val="18"/>
        </w:rPr>
        <w:t>‧</w:t>
      </w:r>
      <w:r w:rsidRPr="00265246">
        <w:rPr>
          <w:rFonts w:ascii="Arial Unicode MS" w:hAnsi="Arial Unicode MS" w:hint="eastAsia"/>
          <w:color w:val="666699"/>
          <w:sz w:val="18"/>
        </w:rPr>
        <w:t>中華民國一百十三年十一月二十九日總統華總一義字第</w:t>
      </w:r>
      <w:r w:rsidRPr="00265246">
        <w:rPr>
          <w:rFonts w:ascii="Arial Unicode MS" w:hAnsi="Arial Unicode MS" w:hint="eastAsia"/>
          <w:color w:val="666699"/>
          <w:sz w:val="18"/>
        </w:rPr>
        <w:t>11300111371</w:t>
      </w:r>
      <w:r w:rsidRPr="00265246">
        <w:rPr>
          <w:rFonts w:ascii="Arial Unicode MS" w:hAnsi="Arial Unicode MS" w:hint="eastAsia"/>
          <w:color w:val="666699"/>
          <w:sz w:val="18"/>
        </w:rPr>
        <w:t>號令修正公布</w:t>
      </w:r>
      <w:r w:rsidRPr="00265246">
        <w:rPr>
          <w:rFonts w:ascii="Arial Unicode MS" w:hAnsi="Arial Unicode MS"/>
          <w:color w:val="666699"/>
          <w:sz w:val="18"/>
        </w:rPr>
        <w:t>第</w:t>
      </w:r>
      <w:hyperlink w:anchor="a1" w:history="1">
        <w:r w:rsidRPr="00265246">
          <w:rPr>
            <w:rStyle w:val="a3"/>
            <w:rFonts w:ascii="Arial Unicode MS" w:hAnsi="Arial Unicode MS"/>
            <w:sz w:val="18"/>
          </w:rPr>
          <w:t>1</w:t>
        </w:r>
      </w:hyperlink>
      <w:r w:rsidRPr="00265246">
        <w:rPr>
          <w:rFonts w:ascii="Arial Unicode MS" w:hAnsi="Arial Unicode MS"/>
          <w:sz w:val="18"/>
        </w:rPr>
        <w:t>、</w:t>
      </w:r>
      <w:hyperlink w:anchor="a15" w:history="1">
        <w:r w:rsidRPr="00265246">
          <w:rPr>
            <w:rStyle w:val="a3"/>
            <w:rFonts w:ascii="Arial Unicode MS" w:hAnsi="Arial Unicode MS"/>
            <w:sz w:val="18"/>
          </w:rPr>
          <w:t>15</w:t>
        </w:r>
      </w:hyperlink>
      <w:r w:rsidRPr="00265246">
        <w:rPr>
          <w:rFonts w:ascii="Arial Unicode MS" w:hAnsi="Arial Unicode MS"/>
          <w:sz w:val="18"/>
        </w:rPr>
        <w:t>、</w:t>
      </w:r>
      <w:hyperlink w:anchor="a21b1" w:history="1">
        <w:r w:rsidRPr="00265246">
          <w:rPr>
            <w:rStyle w:val="a3"/>
            <w:rFonts w:ascii="Arial Unicode MS" w:hAnsi="Arial Unicode MS"/>
            <w:sz w:val="18"/>
          </w:rPr>
          <w:t>21-1</w:t>
        </w:r>
      </w:hyperlink>
      <w:r w:rsidRPr="00265246">
        <w:rPr>
          <w:rFonts w:ascii="Arial Unicode MS" w:hAnsi="Arial Unicode MS"/>
          <w:sz w:val="18"/>
        </w:rPr>
        <w:t>、</w:t>
      </w:r>
      <w:hyperlink w:anchor="a27b1" w:history="1">
        <w:r w:rsidRPr="00265246">
          <w:rPr>
            <w:rStyle w:val="a3"/>
            <w:rFonts w:ascii="Arial Unicode MS" w:hAnsi="Arial Unicode MS"/>
            <w:sz w:val="18"/>
          </w:rPr>
          <w:t>27-1</w:t>
        </w:r>
      </w:hyperlink>
      <w:r w:rsidRPr="00265246">
        <w:rPr>
          <w:rFonts w:ascii="Arial Unicode MS" w:hAnsi="Arial Unicode MS"/>
          <w:sz w:val="18"/>
        </w:rPr>
        <w:t>、</w:t>
      </w:r>
      <w:hyperlink w:anchor="a28" w:history="1">
        <w:r w:rsidRPr="00265246">
          <w:rPr>
            <w:rStyle w:val="a3"/>
            <w:rFonts w:ascii="Arial Unicode MS" w:hAnsi="Arial Unicode MS"/>
            <w:sz w:val="18"/>
          </w:rPr>
          <w:t>28</w:t>
        </w:r>
      </w:hyperlink>
      <w:r w:rsidRPr="00265246">
        <w:rPr>
          <w:rFonts w:ascii="Arial Unicode MS" w:hAnsi="Arial Unicode MS"/>
          <w:sz w:val="18"/>
        </w:rPr>
        <w:t>、</w:t>
      </w:r>
      <w:hyperlink w:anchor="a35" w:history="1">
        <w:r w:rsidRPr="00265246">
          <w:rPr>
            <w:rStyle w:val="a3"/>
            <w:rFonts w:ascii="Arial Unicode MS" w:hAnsi="Arial Unicode MS"/>
            <w:sz w:val="18"/>
          </w:rPr>
          <w:t>35</w:t>
        </w:r>
      </w:hyperlink>
      <w:r w:rsidRPr="00265246">
        <w:rPr>
          <w:rFonts w:ascii="Arial Unicode MS" w:hAnsi="Arial Unicode MS"/>
          <w:sz w:val="18"/>
        </w:rPr>
        <w:t>、</w:t>
      </w:r>
      <w:hyperlink w:anchor="a37" w:history="1">
        <w:r w:rsidRPr="00265246">
          <w:rPr>
            <w:rStyle w:val="a3"/>
            <w:rFonts w:ascii="Arial Unicode MS" w:hAnsi="Arial Unicode MS"/>
            <w:sz w:val="18"/>
          </w:rPr>
          <w:t>37</w:t>
        </w:r>
      </w:hyperlink>
      <w:r w:rsidRPr="00265246">
        <w:rPr>
          <w:rFonts w:ascii="Arial Unicode MS" w:hAnsi="Arial Unicode MS"/>
          <w:sz w:val="18"/>
        </w:rPr>
        <w:t>、</w:t>
      </w:r>
      <w:hyperlink w:anchor="a40" w:history="1">
        <w:r w:rsidRPr="00265246">
          <w:rPr>
            <w:rStyle w:val="a3"/>
            <w:rFonts w:ascii="Arial Unicode MS" w:hAnsi="Arial Unicode MS"/>
            <w:sz w:val="18"/>
          </w:rPr>
          <w:t>40</w:t>
        </w:r>
      </w:hyperlink>
      <w:r w:rsidRPr="00265246">
        <w:rPr>
          <w:rFonts w:ascii="Arial Unicode MS" w:hAnsi="Arial Unicode MS"/>
          <w:sz w:val="18"/>
        </w:rPr>
        <w:t>、</w:t>
      </w:r>
      <w:hyperlink w:anchor="a42" w:history="1">
        <w:r w:rsidRPr="00265246">
          <w:rPr>
            <w:rStyle w:val="a3"/>
            <w:rFonts w:ascii="Arial Unicode MS" w:hAnsi="Arial Unicode MS"/>
            <w:sz w:val="18"/>
          </w:rPr>
          <w:t>42</w:t>
        </w:r>
      </w:hyperlink>
      <w:r w:rsidRPr="00265246">
        <w:rPr>
          <w:rFonts w:ascii="Arial Unicode MS" w:hAnsi="Arial Unicode MS"/>
          <w:sz w:val="18"/>
        </w:rPr>
        <w:t>、</w:t>
      </w:r>
      <w:hyperlink w:anchor="a42b1" w:history="1">
        <w:r w:rsidRPr="00265246">
          <w:rPr>
            <w:rStyle w:val="a3"/>
            <w:rFonts w:ascii="Arial Unicode MS" w:hAnsi="Arial Unicode MS"/>
            <w:sz w:val="18"/>
          </w:rPr>
          <w:t>42-1</w:t>
        </w:r>
      </w:hyperlink>
      <w:r w:rsidRPr="00265246">
        <w:rPr>
          <w:rFonts w:ascii="Arial Unicode MS" w:hAnsi="Arial Unicode MS"/>
          <w:sz w:val="18"/>
        </w:rPr>
        <w:t>、</w:t>
      </w:r>
      <w:hyperlink w:anchor="a42b3" w:history="1">
        <w:r w:rsidRPr="00265246">
          <w:rPr>
            <w:rStyle w:val="a3"/>
            <w:rFonts w:ascii="Arial Unicode MS" w:hAnsi="Arial Unicode MS"/>
            <w:sz w:val="18"/>
          </w:rPr>
          <w:t>42-3</w:t>
        </w:r>
      </w:hyperlink>
      <w:r w:rsidRPr="00265246">
        <w:rPr>
          <w:rFonts w:ascii="Arial Unicode MS" w:hAnsi="Arial Unicode MS"/>
          <w:sz w:val="18"/>
        </w:rPr>
        <w:t>、</w:t>
      </w:r>
      <w:hyperlink w:anchor="a43b1" w:history="1">
        <w:r w:rsidRPr="00265246">
          <w:rPr>
            <w:rStyle w:val="a3"/>
            <w:rFonts w:ascii="Arial Unicode MS" w:hAnsi="Arial Unicode MS"/>
            <w:sz w:val="18"/>
          </w:rPr>
          <w:t>43-1</w:t>
        </w:r>
      </w:hyperlink>
      <w:r w:rsidRPr="00265246">
        <w:rPr>
          <w:rFonts w:ascii="Arial Unicode MS" w:hAnsi="Arial Unicode MS"/>
          <w:sz w:val="18"/>
        </w:rPr>
        <w:t>、</w:t>
      </w:r>
      <w:hyperlink w:anchor="a47" w:history="1">
        <w:r w:rsidRPr="00265246">
          <w:rPr>
            <w:rStyle w:val="a3"/>
            <w:rFonts w:ascii="Arial Unicode MS" w:hAnsi="Arial Unicode MS"/>
            <w:sz w:val="18"/>
          </w:rPr>
          <w:t>47</w:t>
        </w:r>
      </w:hyperlink>
      <w:r w:rsidRPr="00265246">
        <w:rPr>
          <w:rFonts w:ascii="Arial Unicode MS" w:hAnsi="Arial Unicode MS"/>
          <w:color w:val="666699"/>
          <w:sz w:val="18"/>
        </w:rPr>
        <w:t>條條文；增訂第</w:t>
      </w:r>
      <w:hyperlink w:anchor="a21b2" w:history="1">
        <w:r w:rsidRPr="00265246">
          <w:rPr>
            <w:rStyle w:val="a3"/>
            <w:rFonts w:ascii="Arial Unicode MS" w:hAnsi="Arial Unicode MS"/>
            <w:sz w:val="18"/>
          </w:rPr>
          <w:t>21-2</w:t>
        </w:r>
      </w:hyperlink>
      <w:r w:rsidRPr="00265246">
        <w:rPr>
          <w:rFonts w:ascii="Arial Unicode MS" w:hAnsi="Arial Unicode MS"/>
          <w:sz w:val="18"/>
        </w:rPr>
        <w:t>、</w:t>
      </w:r>
      <w:hyperlink w:anchor="a25b1" w:history="1">
        <w:r w:rsidRPr="00265246">
          <w:rPr>
            <w:rStyle w:val="a3"/>
            <w:rFonts w:ascii="Arial Unicode MS" w:hAnsi="Arial Unicode MS"/>
            <w:sz w:val="18"/>
          </w:rPr>
          <w:t>25-1</w:t>
        </w:r>
      </w:hyperlink>
      <w:r w:rsidRPr="00265246">
        <w:rPr>
          <w:rFonts w:ascii="Arial Unicode MS" w:hAnsi="Arial Unicode MS"/>
          <w:sz w:val="18"/>
        </w:rPr>
        <w:t>～</w:t>
      </w:r>
      <w:hyperlink w:anchor="a25b9" w:history="1">
        <w:r w:rsidRPr="00265246">
          <w:rPr>
            <w:rStyle w:val="a3"/>
            <w:rFonts w:ascii="Arial Unicode MS" w:hAnsi="Arial Unicode MS"/>
            <w:sz w:val="18"/>
          </w:rPr>
          <w:t>25-9</w:t>
        </w:r>
      </w:hyperlink>
      <w:r w:rsidRPr="00265246">
        <w:rPr>
          <w:rFonts w:ascii="Arial Unicode MS" w:hAnsi="Arial Unicode MS"/>
          <w:sz w:val="18"/>
        </w:rPr>
        <w:t>、</w:t>
      </w:r>
      <w:hyperlink w:anchor="a43b2" w:history="1">
        <w:r w:rsidRPr="00265246">
          <w:rPr>
            <w:rStyle w:val="a3"/>
            <w:rFonts w:ascii="Arial Unicode MS" w:hAnsi="Arial Unicode MS"/>
            <w:sz w:val="18"/>
          </w:rPr>
          <w:t>43-2</w:t>
        </w:r>
      </w:hyperlink>
      <w:r w:rsidRPr="00265246">
        <w:rPr>
          <w:rFonts w:ascii="Arial Unicode MS" w:hAnsi="Arial Unicode MS"/>
          <w:color w:val="666699"/>
          <w:sz w:val="18"/>
        </w:rPr>
        <w:t>條條文</w:t>
      </w:r>
      <w:r w:rsidRPr="00265246">
        <w:rPr>
          <w:rFonts w:ascii="Arial Unicode MS" w:hAnsi="Arial Unicode MS" w:hint="eastAsia"/>
          <w:color w:val="666699"/>
          <w:sz w:val="18"/>
        </w:rPr>
        <w:t>及第</w:t>
      </w:r>
      <w:hyperlink w:anchor="_第三章之一__消防人員安全衛生防護" w:history="1">
        <w:r w:rsidRPr="00CC1F91">
          <w:rPr>
            <w:rStyle w:val="a3"/>
            <w:rFonts w:ascii="Arial Unicode MS" w:hAnsi="Arial Unicode MS" w:hint="eastAsia"/>
            <w:sz w:val="18"/>
          </w:rPr>
          <w:t>三章之一</w:t>
        </w:r>
      </w:hyperlink>
      <w:r w:rsidRPr="00265246">
        <w:rPr>
          <w:rFonts w:ascii="Arial Unicode MS" w:hAnsi="Arial Unicode MS" w:hint="eastAsia"/>
          <w:color w:val="666699"/>
          <w:sz w:val="18"/>
        </w:rPr>
        <w:t>章名；施行日期由行政院定之</w:t>
      </w:r>
      <w:r w:rsidR="003C0ED3" w:rsidRPr="002568C3">
        <w:rPr>
          <w:rFonts w:ascii="Arial Unicode MS" w:hAnsi="Arial Unicode MS" w:hint="eastAsia"/>
          <w:color w:val="800000"/>
        </w:rPr>
        <w:t xml:space="preserve">　</w:t>
      </w:r>
      <w:r w:rsidR="003C0ED3" w:rsidRPr="003C0ED3">
        <w:rPr>
          <w:rFonts w:ascii="Arial Unicode MS" w:hAnsi="Arial Unicode MS" w:hint="eastAsia"/>
          <w:color w:val="666699"/>
          <w:sz w:val="18"/>
        </w:rPr>
        <w:t>中華民國一百十四年四月一日行政院院臺忠字第</w:t>
      </w:r>
      <w:r w:rsidR="003C0ED3" w:rsidRPr="003C0ED3">
        <w:rPr>
          <w:rFonts w:ascii="Arial Unicode MS" w:hAnsi="Arial Unicode MS" w:hint="eastAsia"/>
          <w:color w:val="666699"/>
          <w:sz w:val="18"/>
        </w:rPr>
        <w:t>1141006870</w:t>
      </w:r>
      <w:r w:rsidR="003C0ED3" w:rsidRPr="003C0ED3">
        <w:rPr>
          <w:rFonts w:ascii="Arial Unicode MS" w:hAnsi="Arial Unicode MS" w:hint="eastAsia"/>
          <w:color w:val="666699"/>
          <w:sz w:val="18"/>
        </w:rPr>
        <w:t>號令發布定自一百十四年六月一日施行</w:t>
      </w:r>
    </w:p>
    <w:p w14:paraId="47CB1B60" w14:textId="0B1C315D" w:rsidR="0033685A" w:rsidRPr="004C130B" w:rsidRDefault="004C130B" w:rsidP="00BD478A">
      <w:pPr>
        <w:ind w:left="142"/>
        <w:jc w:val="right"/>
        <w:rPr>
          <w:rFonts w:ascii="Arial Unicode MS" w:hAnsi="Arial Unicode MS"/>
        </w:rPr>
      </w:pPr>
      <w:r w:rsidRPr="004C130B">
        <w:rPr>
          <w:rFonts w:ascii="Arial Unicode MS" w:hAnsi="Arial Unicode MS"/>
          <w:sz w:val="18"/>
        </w:rPr>
        <w:t xml:space="preserve">　　</w:t>
      </w:r>
      <w:r w:rsidRPr="004C130B">
        <w:rPr>
          <w:rFonts w:ascii="Arial Unicode MS" w:hAnsi="Arial Unicode MS"/>
          <w:color w:val="808000"/>
          <w:sz w:val="18"/>
        </w:rPr>
        <w:t xml:space="preserve">　</w:t>
      </w:r>
      <w:r w:rsidRPr="004C130B">
        <w:rPr>
          <w:rStyle w:val="a3"/>
          <w:rFonts w:ascii="Arial Unicode MS" w:hAnsi="Arial Unicode MS"/>
          <w:sz w:val="18"/>
          <w:szCs w:val="20"/>
          <w:u w:val="none"/>
        </w:rPr>
        <w:t xml:space="preserve">　　　　　　　　　　　　　　　　　　　</w:t>
      </w:r>
      <w:r w:rsidR="00BD478A" w:rsidRPr="004C130B">
        <w:rPr>
          <w:rStyle w:val="a3"/>
          <w:rFonts w:ascii="Arial Unicode MS" w:hAnsi="Arial Unicode MS"/>
          <w:sz w:val="18"/>
          <w:szCs w:val="20"/>
          <w:u w:val="none"/>
        </w:rPr>
        <w:t xml:space="preserve">　　</w:t>
      </w:r>
      <w:r w:rsidRPr="004C130B">
        <w:rPr>
          <w:rStyle w:val="a3"/>
          <w:rFonts w:ascii="Arial Unicode MS" w:hAnsi="Arial Unicode MS"/>
          <w:sz w:val="18"/>
          <w:szCs w:val="20"/>
          <w:u w:val="none"/>
        </w:rPr>
        <w:t xml:space="preserve">　　　　　　　　　　　　　　　　　　　　　　　　</w:t>
      </w:r>
      <w:hyperlink w:anchor="top" w:history="1">
        <w:r w:rsidRPr="004C130B">
          <w:rPr>
            <w:rStyle w:val="a3"/>
            <w:sz w:val="18"/>
          </w:rPr>
          <w:t>回頁首</w:t>
        </w:r>
      </w:hyperlink>
      <w:r w:rsidRPr="004C130B">
        <w:rPr>
          <w:rStyle w:val="a3"/>
          <w:rFonts w:ascii="Arial Unicode MS" w:hAnsi="Arial Unicode MS"/>
          <w:sz w:val="18"/>
          <w:szCs w:val="20"/>
          <w:u w:val="none"/>
        </w:rPr>
        <w:t>〉〉</w:t>
      </w:r>
    </w:p>
    <w:p w14:paraId="55E6093E" w14:textId="77777777" w:rsidR="0033685A" w:rsidRPr="00443C41" w:rsidRDefault="0033685A" w:rsidP="00443C41">
      <w:pPr>
        <w:pStyle w:val="1"/>
        <w:rPr>
          <w:color w:val="990000"/>
        </w:rPr>
      </w:pPr>
      <w:bookmarkStart w:id="1" w:name="a章節索引"/>
      <w:bookmarkStart w:id="2" w:name="_【章節索引】"/>
      <w:bookmarkEnd w:id="1"/>
      <w:bookmarkEnd w:id="2"/>
      <w:r w:rsidRPr="00443C41">
        <w:rPr>
          <w:color w:val="990000"/>
        </w:rPr>
        <w:t>【</w:t>
      </w:r>
      <w:r w:rsidRPr="00443C41">
        <w:rPr>
          <w:rFonts w:hint="eastAsia"/>
          <w:color w:val="990000"/>
        </w:rPr>
        <w:t>章節索引</w:t>
      </w:r>
      <w:r w:rsidRPr="00443C41">
        <w:rPr>
          <w:color w:val="990000"/>
        </w:rPr>
        <w:t>】</w:t>
      </w:r>
    </w:p>
    <w:p w14:paraId="74FD616B" w14:textId="77777777" w:rsidR="0033685A" w:rsidRPr="002568C3" w:rsidRDefault="0033685A" w:rsidP="002568C3">
      <w:pPr>
        <w:ind w:leftChars="71" w:left="142"/>
        <w:rPr>
          <w:rFonts w:ascii="Arial Unicode MS" w:hAnsi="Arial Unicode MS"/>
          <w:color w:val="800000"/>
        </w:rPr>
      </w:pPr>
      <w:r w:rsidRPr="002568C3">
        <w:rPr>
          <w:rFonts w:ascii="Arial Unicode MS" w:hAnsi="Arial Unicode MS" w:hint="eastAsia"/>
          <w:color w:val="800000"/>
        </w:rPr>
        <w:t xml:space="preserve">第一章　</w:t>
      </w:r>
      <w:hyperlink w:anchor="_第一章__總" w:history="1">
        <w:r w:rsidRPr="002568C3">
          <w:rPr>
            <w:rStyle w:val="a3"/>
            <w:rFonts w:ascii="Arial Unicode MS" w:hAnsi="Arial Unicode MS" w:hint="eastAsia"/>
          </w:rPr>
          <w:t>總則</w:t>
        </w:r>
      </w:hyperlink>
      <w:r w:rsidRPr="002568C3">
        <w:rPr>
          <w:rFonts w:ascii="Arial Unicode MS" w:hAnsi="Arial Unicode MS" w:hint="eastAsia"/>
          <w:color w:val="800000"/>
        </w:rPr>
        <w:t xml:space="preserve">　§</w:t>
      </w:r>
      <w:r w:rsidRPr="002568C3">
        <w:rPr>
          <w:rFonts w:ascii="Arial Unicode MS" w:hAnsi="Arial Unicode MS" w:hint="eastAsia"/>
          <w:color w:val="800000"/>
        </w:rPr>
        <w:t>1</w:t>
      </w:r>
    </w:p>
    <w:p w14:paraId="378F342B" w14:textId="77777777" w:rsidR="0033685A" w:rsidRPr="002568C3" w:rsidRDefault="0033685A" w:rsidP="002568C3">
      <w:pPr>
        <w:ind w:leftChars="71" w:left="142"/>
        <w:rPr>
          <w:rFonts w:ascii="Arial Unicode MS" w:hAnsi="Arial Unicode MS"/>
          <w:color w:val="800000"/>
        </w:rPr>
      </w:pPr>
      <w:r w:rsidRPr="002568C3">
        <w:rPr>
          <w:rFonts w:ascii="Arial Unicode MS" w:hAnsi="Arial Unicode MS" w:hint="eastAsia"/>
          <w:color w:val="800000"/>
        </w:rPr>
        <w:t xml:space="preserve">第二章　</w:t>
      </w:r>
      <w:hyperlink w:anchor="_第二章__火" w:history="1">
        <w:r w:rsidRPr="002568C3">
          <w:rPr>
            <w:rStyle w:val="a3"/>
            <w:rFonts w:ascii="Arial Unicode MS" w:hAnsi="Arial Unicode MS" w:hint="eastAsia"/>
          </w:rPr>
          <w:t>火災預防</w:t>
        </w:r>
      </w:hyperlink>
      <w:r w:rsidRPr="002568C3">
        <w:rPr>
          <w:rFonts w:ascii="Arial Unicode MS" w:hAnsi="Arial Unicode MS" w:hint="eastAsia"/>
          <w:color w:val="800000"/>
        </w:rPr>
        <w:t xml:space="preserve">　§</w:t>
      </w:r>
      <w:r w:rsidRPr="002568C3">
        <w:rPr>
          <w:rFonts w:ascii="Arial Unicode MS" w:hAnsi="Arial Unicode MS" w:hint="eastAsia"/>
          <w:color w:val="800000"/>
        </w:rPr>
        <w:t>5</w:t>
      </w:r>
    </w:p>
    <w:p w14:paraId="0BD1177D" w14:textId="77777777" w:rsidR="0033685A" w:rsidRDefault="0033685A" w:rsidP="002568C3">
      <w:pPr>
        <w:ind w:leftChars="71" w:left="142"/>
        <w:rPr>
          <w:rFonts w:ascii="Arial Unicode MS" w:hAnsi="Arial Unicode MS"/>
          <w:color w:val="800000"/>
        </w:rPr>
      </w:pPr>
      <w:r w:rsidRPr="002568C3">
        <w:rPr>
          <w:rFonts w:ascii="Arial Unicode MS" w:hAnsi="Arial Unicode MS" w:hint="eastAsia"/>
          <w:color w:val="800000"/>
        </w:rPr>
        <w:t xml:space="preserve">第三章　</w:t>
      </w:r>
      <w:hyperlink w:anchor="_第三章__災" w:history="1">
        <w:r w:rsidRPr="002568C3">
          <w:rPr>
            <w:rStyle w:val="a3"/>
            <w:rFonts w:ascii="Arial Unicode MS" w:hAnsi="Arial Unicode MS" w:hint="eastAsia"/>
          </w:rPr>
          <w:t>災害搶救</w:t>
        </w:r>
      </w:hyperlink>
      <w:r w:rsidRPr="002568C3">
        <w:rPr>
          <w:rFonts w:ascii="Arial Unicode MS" w:hAnsi="Arial Unicode MS" w:hint="eastAsia"/>
          <w:color w:val="800000"/>
        </w:rPr>
        <w:t xml:space="preserve">　§</w:t>
      </w:r>
      <w:r w:rsidRPr="002568C3">
        <w:rPr>
          <w:rFonts w:ascii="Arial Unicode MS" w:hAnsi="Arial Unicode MS" w:hint="eastAsia"/>
          <w:color w:val="800000"/>
        </w:rPr>
        <w:t>16</w:t>
      </w:r>
    </w:p>
    <w:p w14:paraId="7DE4CFC4" w14:textId="1082B9FD" w:rsidR="00CC1F91" w:rsidRPr="002568C3" w:rsidRDefault="00CC1F91" w:rsidP="002568C3">
      <w:pPr>
        <w:ind w:leftChars="71" w:left="142"/>
        <w:rPr>
          <w:rFonts w:ascii="Arial Unicode MS" w:hAnsi="Arial Unicode MS"/>
          <w:color w:val="800000"/>
        </w:rPr>
      </w:pPr>
      <w:r w:rsidRPr="00CC1F91">
        <w:rPr>
          <w:rFonts w:ascii="Arial Unicode MS" w:hAnsi="Arial Unicode MS" w:hint="eastAsia"/>
          <w:color w:val="800000"/>
        </w:rPr>
        <w:t xml:space="preserve">第三章之一　</w:t>
      </w:r>
      <w:hyperlink w:anchor="_第三章之一__消防人員安全衛生防護" w:history="1">
        <w:r w:rsidRPr="00CC1F91">
          <w:rPr>
            <w:rStyle w:val="a3"/>
            <w:rFonts w:ascii="Arial Unicode MS" w:hAnsi="Arial Unicode MS" w:hint="eastAsia"/>
          </w:rPr>
          <w:t>消防人員安全衛生防護</w:t>
        </w:r>
      </w:hyperlink>
      <w:r w:rsidRPr="002568C3">
        <w:rPr>
          <w:rFonts w:ascii="Arial Unicode MS" w:hAnsi="Arial Unicode MS" w:hint="eastAsia"/>
          <w:color w:val="800000"/>
        </w:rPr>
        <w:t xml:space="preserve">　§</w:t>
      </w:r>
      <w:r>
        <w:rPr>
          <w:rFonts w:ascii="Arial Unicode MS" w:hAnsi="Arial Unicode MS"/>
          <w:color w:val="800000"/>
        </w:rPr>
        <w:t>25-1</w:t>
      </w:r>
    </w:p>
    <w:p w14:paraId="6F7EBCEC" w14:textId="77777777" w:rsidR="0033685A" w:rsidRPr="002568C3" w:rsidRDefault="0033685A" w:rsidP="002568C3">
      <w:pPr>
        <w:ind w:leftChars="71" w:left="142"/>
        <w:rPr>
          <w:rFonts w:ascii="Arial Unicode MS" w:hAnsi="Arial Unicode MS"/>
          <w:color w:val="800000"/>
        </w:rPr>
      </w:pPr>
      <w:r w:rsidRPr="002568C3">
        <w:rPr>
          <w:rFonts w:ascii="Arial Unicode MS" w:hAnsi="Arial Unicode MS" w:hint="eastAsia"/>
          <w:color w:val="800000"/>
        </w:rPr>
        <w:t xml:space="preserve">第四章　</w:t>
      </w:r>
      <w:hyperlink w:anchor="_第四章__火災調查與鑑定" w:history="1">
        <w:r w:rsidRPr="002568C3">
          <w:rPr>
            <w:rStyle w:val="a3"/>
            <w:rFonts w:ascii="Arial Unicode MS" w:hAnsi="Arial Unicode MS" w:hint="eastAsia"/>
          </w:rPr>
          <w:t>火災調查與鑑定</w:t>
        </w:r>
      </w:hyperlink>
      <w:r w:rsidRPr="002568C3">
        <w:rPr>
          <w:rFonts w:ascii="Arial Unicode MS" w:hAnsi="Arial Unicode MS" w:hint="eastAsia"/>
          <w:color w:val="800000"/>
        </w:rPr>
        <w:t xml:space="preserve">　§</w:t>
      </w:r>
      <w:r w:rsidRPr="002568C3">
        <w:rPr>
          <w:rFonts w:ascii="Arial Unicode MS" w:hAnsi="Arial Unicode MS" w:hint="eastAsia"/>
          <w:color w:val="800000"/>
        </w:rPr>
        <w:t>26</w:t>
      </w:r>
    </w:p>
    <w:p w14:paraId="6C229182" w14:textId="77777777" w:rsidR="0033685A" w:rsidRPr="002568C3" w:rsidRDefault="0033685A" w:rsidP="002568C3">
      <w:pPr>
        <w:ind w:leftChars="71" w:left="142"/>
        <w:rPr>
          <w:rFonts w:ascii="Arial Unicode MS" w:hAnsi="Arial Unicode MS"/>
          <w:color w:val="800000"/>
        </w:rPr>
      </w:pPr>
      <w:r w:rsidRPr="002568C3">
        <w:rPr>
          <w:rFonts w:ascii="Arial Unicode MS" w:hAnsi="Arial Unicode MS" w:hint="eastAsia"/>
          <w:color w:val="800000"/>
        </w:rPr>
        <w:t xml:space="preserve">第五章　</w:t>
      </w:r>
      <w:hyperlink w:anchor="_第五章__民" w:history="1">
        <w:r w:rsidRPr="002568C3">
          <w:rPr>
            <w:rStyle w:val="a3"/>
            <w:rFonts w:ascii="Arial Unicode MS" w:hAnsi="Arial Unicode MS" w:hint="eastAsia"/>
          </w:rPr>
          <w:t>民力運用</w:t>
        </w:r>
      </w:hyperlink>
      <w:r w:rsidRPr="002568C3">
        <w:rPr>
          <w:rFonts w:ascii="Arial Unicode MS" w:hAnsi="Arial Unicode MS" w:hint="eastAsia"/>
          <w:color w:val="800000"/>
        </w:rPr>
        <w:t xml:space="preserve">　§</w:t>
      </w:r>
      <w:r w:rsidRPr="002568C3">
        <w:rPr>
          <w:rFonts w:ascii="Arial Unicode MS" w:hAnsi="Arial Unicode MS" w:hint="eastAsia"/>
          <w:color w:val="800000"/>
        </w:rPr>
        <w:t>28</w:t>
      </w:r>
    </w:p>
    <w:p w14:paraId="05351819" w14:textId="77777777" w:rsidR="0033685A" w:rsidRPr="002568C3" w:rsidRDefault="0033685A" w:rsidP="002568C3">
      <w:pPr>
        <w:ind w:leftChars="71" w:left="142"/>
        <w:rPr>
          <w:rFonts w:ascii="Arial Unicode MS" w:hAnsi="Arial Unicode MS"/>
          <w:color w:val="800000"/>
        </w:rPr>
      </w:pPr>
      <w:r w:rsidRPr="002568C3">
        <w:rPr>
          <w:rFonts w:ascii="Arial Unicode MS" w:hAnsi="Arial Unicode MS" w:hint="eastAsia"/>
          <w:color w:val="800000"/>
        </w:rPr>
        <w:t xml:space="preserve">第六章　</w:t>
      </w:r>
      <w:hyperlink w:anchor="_第六章__罰" w:history="1">
        <w:r w:rsidRPr="002568C3">
          <w:rPr>
            <w:rStyle w:val="a3"/>
            <w:rFonts w:ascii="Arial Unicode MS" w:hAnsi="Arial Unicode MS" w:hint="eastAsia"/>
          </w:rPr>
          <w:t>罰則</w:t>
        </w:r>
      </w:hyperlink>
      <w:r w:rsidRPr="002568C3">
        <w:rPr>
          <w:rFonts w:ascii="Arial Unicode MS" w:hAnsi="Arial Unicode MS" w:hint="eastAsia"/>
          <w:color w:val="800000"/>
        </w:rPr>
        <w:t xml:space="preserve">　§</w:t>
      </w:r>
      <w:r w:rsidRPr="002568C3">
        <w:rPr>
          <w:rFonts w:ascii="Arial Unicode MS" w:hAnsi="Arial Unicode MS" w:hint="eastAsia"/>
          <w:color w:val="800000"/>
        </w:rPr>
        <w:t>33</w:t>
      </w:r>
    </w:p>
    <w:p w14:paraId="60EA31E6" w14:textId="77777777" w:rsidR="0033685A" w:rsidRDefault="0033685A" w:rsidP="002568C3">
      <w:pPr>
        <w:ind w:leftChars="71" w:left="142"/>
        <w:rPr>
          <w:rFonts w:ascii="Arial Unicode MS" w:hAnsi="Arial Unicode MS"/>
          <w:color w:val="800000"/>
        </w:rPr>
      </w:pPr>
      <w:r w:rsidRPr="002568C3">
        <w:rPr>
          <w:rFonts w:ascii="Arial Unicode MS" w:hAnsi="Arial Unicode MS" w:hint="eastAsia"/>
          <w:color w:val="800000"/>
        </w:rPr>
        <w:t xml:space="preserve">第七章　</w:t>
      </w:r>
      <w:hyperlink w:anchor="_第七章__附" w:history="1">
        <w:r w:rsidRPr="002568C3">
          <w:rPr>
            <w:rStyle w:val="a3"/>
            <w:rFonts w:ascii="Arial Unicode MS" w:hAnsi="Arial Unicode MS" w:hint="eastAsia"/>
          </w:rPr>
          <w:t>附則</w:t>
        </w:r>
      </w:hyperlink>
      <w:r w:rsidRPr="002568C3">
        <w:rPr>
          <w:rFonts w:ascii="Arial Unicode MS" w:hAnsi="Arial Unicode MS" w:hint="eastAsia"/>
          <w:color w:val="800000"/>
        </w:rPr>
        <w:t xml:space="preserve">　§</w:t>
      </w:r>
      <w:r w:rsidRPr="002568C3">
        <w:rPr>
          <w:rFonts w:ascii="Arial Unicode MS" w:hAnsi="Arial Unicode MS" w:hint="eastAsia"/>
          <w:color w:val="800000"/>
        </w:rPr>
        <w:t>46</w:t>
      </w:r>
    </w:p>
    <w:p w14:paraId="138934F3" w14:textId="77777777" w:rsidR="0033685A" w:rsidRPr="00533A3B" w:rsidRDefault="0033685A" w:rsidP="002568C3">
      <w:pPr>
        <w:ind w:leftChars="150" w:left="300"/>
        <w:rPr>
          <w:rFonts w:ascii="Arial Unicode MS" w:hAnsi="Arial Unicode MS"/>
          <w:color w:val="800000"/>
        </w:rPr>
      </w:pPr>
    </w:p>
    <w:p w14:paraId="11C11370" w14:textId="77777777" w:rsidR="0033685A" w:rsidRPr="00443C41" w:rsidRDefault="0033685A" w:rsidP="00443C41">
      <w:pPr>
        <w:pStyle w:val="1"/>
        <w:rPr>
          <w:color w:val="990000"/>
        </w:rPr>
      </w:pPr>
      <w:bookmarkStart w:id="3" w:name="_【法規內容】"/>
      <w:bookmarkEnd w:id="3"/>
      <w:r w:rsidRPr="00443C41">
        <w:rPr>
          <w:color w:val="990000"/>
        </w:rPr>
        <w:lastRenderedPageBreak/>
        <w:t>【</w:t>
      </w:r>
      <w:r w:rsidRPr="00443C41">
        <w:rPr>
          <w:rFonts w:hint="eastAsia"/>
          <w:color w:val="990000"/>
        </w:rPr>
        <w:t>法規內容</w:t>
      </w:r>
      <w:r w:rsidRPr="00443C41">
        <w:rPr>
          <w:color w:val="990000"/>
        </w:rPr>
        <w:t>】</w:t>
      </w:r>
    </w:p>
    <w:p w14:paraId="37137C44" w14:textId="77777777" w:rsidR="0033685A" w:rsidRPr="00443C41" w:rsidRDefault="0033685A" w:rsidP="004039B6">
      <w:pPr>
        <w:pStyle w:val="1"/>
        <w:jc w:val="both"/>
      </w:pPr>
      <w:bookmarkStart w:id="4" w:name="_第一章__總"/>
      <w:bookmarkEnd w:id="4"/>
      <w:r w:rsidRPr="00443C41">
        <w:rPr>
          <w:rFonts w:hint="eastAsia"/>
        </w:rPr>
        <w:t>第一章　　總　則</w:t>
      </w:r>
    </w:p>
    <w:p w14:paraId="31FDDFD9" w14:textId="0F170EBB" w:rsidR="0033685A" w:rsidRDefault="0033685A" w:rsidP="0033685A">
      <w:pPr>
        <w:pStyle w:val="2"/>
        <w:spacing w:beforeLines="30" w:before="108" w:beforeAutospacing="0" w:afterLines="30" w:after="108" w:afterAutospacing="0"/>
        <w:rPr>
          <w:color w:val="7F7F7F"/>
          <w:sz w:val="18"/>
          <w:szCs w:val="20"/>
          <w:lang w:val="zh-TW"/>
        </w:rPr>
      </w:pPr>
      <w:bookmarkStart w:id="5" w:name="a1"/>
      <w:bookmarkEnd w:id="5"/>
      <w:r>
        <w:rPr>
          <w:rFonts w:hint="eastAsia"/>
        </w:rPr>
        <w:t>第</w:t>
      </w:r>
      <w:r>
        <w:rPr>
          <w:rFonts w:hint="eastAsia"/>
        </w:rPr>
        <w:t>1</w:t>
      </w:r>
      <w:r>
        <w:rPr>
          <w:rFonts w:hint="eastAsia"/>
        </w:rPr>
        <w:t>條</w:t>
      </w:r>
      <w:r w:rsidRPr="00CC40F6">
        <w:rPr>
          <w:rFonts w:hint="eastAsia"/>
        </w:rPr>
        <w:t>（立法目的及適用範圍</w:t>
      </w:r>
      <w:r>
        <w:rPr>
          <w:rFonts w:hint="eastAsia"/>
        </w:rPr>
        <w:t>）</w:t>
      </w:r>
      <w:r w:rsidR="003177E1">
        <w:rPr>
          <w:rFonts w:hint="eastAsia"/>
          <w:color w:val="FFFFFF"/>
        </w:rPr>
        <w:t>∵</w:t>
      </w:r>
    </w:p>
    <w:p w14:paraId="0996E73D" w14:textId="197B52A8" w:rsidR="00205977" w:rsidRPr="00E41EA2" w:rsidRDefault="00205977" w:rsidP="00205977">
      <w:pPr>
        <w:ind w:left="142"/>
        <w:jc w:val="both"/>
        <w:rPr>
          <w:color w:val="17365D"/>
        </w:rPr>
      </w:pPr>
      <w:r w:rsidRPr="00205977">
        <w:rPr>
          <w:color w:val="404040"/>
          <w:sz w:val="18"/>
        </w:rPr>
        <w:t>﹝</w:t>
      </w:r>
      <w:r w:rsidRPr="00205977">
        <w:rPr>
          <w:color w:val="404040"/>
          <w:sz w:val="18"/>
        </w:rPr>
        <w:t>1</w:t>
      </w:r>
      <w:r w:rsidRPr="00205977">
        <w:rPr>
          <w:color w:val="404040"/>
          <w:sz w:val="18"/>
        </w:rPr>
        <w:t>﹞</w:t>
      </w:r>
      <w:r w:rsidRPr="00E41EA2">
        <w:rPr>
          <w:color w:val="17365D"/>
        </w:rPr>
        <w:t>為預防火災、搶救災害及緊急救護，以維護公共安全，確保人民生命財產，並防護消防人員執行職務之安全及衛生，特制定本法。</w:t>
      </w:r>
      <w:r w:rsidR="002B073B">
        <w:rPr>
          <w:rFonts w:hint="eastAsia"/>
          <w:color w:val="FFFFFF"/>
        </w:rPr>
        <w:t>∩</w:t>
      </w:r>
    </w:p>
    <w:p w14:paraId="2C1CBD3C" w14:textId="6F110E46" w:rsidR="00205977" w:rsidRDefault="007E22FD" w:rsidP="007E22FD">
      <w:pPr>
        <w:pStyle w:val="3"/>
        <w:ind w:left="118"/>
        <w:rPr>
          <w:color w:val="404040"/>
          <w:sz w:val="18"/>
        </w:rPr>
      </w:pPr>
      <w:r w:rsidRPr="00CD04EE">
        <w:rPr>
          <w:rFonts w:hint="eastAsia"/>
        </w:rPr>
        <w:t>--1</w:t>
      </w:r>
      <w:r w:rsidRPr="00CD04EE">
        <w:t>1</w:t>
      </w:r>
      <w:r>
        <w:t>3</w:t>
      </w:r>
      <w:r w:rsidRPr="00CD04EE">
        <w:rPr>
          <w:rFonts w:hint="eastAsia"/>
        </w:rPr>
        <w:t>年</w:t>
      </w:r>
      <w:r>
        <w:t>11</w:t>
      </w:r>
      <w:r w:rsidRPr="00CD04EE">
        <w:rPr>
          <w:rFonts w:hint="eastAsia"/>
        </w:rPr>
        <w:t>月</w:t>
      </w:r>
      <w:r>
        <w:t>29</w:t>
      </w:r>
      <w:r w:rsidRPr="00CD04EE">
        <w:rPr>
          <w:rFonts w:hint="eastAsia"/>
        </w:rPr>
        <w:t>日修正前條文</w:t>
      </w:r>
      <w:r w:rsidRPr="00CD04EE">
        <w:rPr>
          <w:rFonts w:hint="eastAsia"/>
        </w:rPr>
        <w:t>--</w:t>
      </w:r>
      <w:hyperlink r:id="rId18" w:history="1">
        <w:r w:rsidRPr="00CD04EE">
          <w:rPr>
            <w:rStyle w:val="a3"/>
          </w:rPr>
          <w:t>比對程式</w:t>
        </w:r>
      </w:hyperlink>
    </w:p>
    <w:p w14:paraId="22B61D46" w14:textId="1F89122F" w:rsidR="00B67CBB" w:rsidRPr="00205977" w:rsidRDefault="00B67CBB" w:rsidP="00A8634D">
      <w:pPr>
        <w:ind w:left="142"/>
        <w:jc w:val="both"/>
        <w:rPr>
          <w:color w:val="5F5F5F"/>
        </w:rPr>
      </w:pPr>
      <w:r w:rsidRPr="00205977">
        <w:rPr>
          <w:rFonts w:hint="eastAsia"/>
          <w:color w:val="5F5F5F"/>
          <w:sz w:val="18"/>
        </w:rPr>
        <w:t>﹝</w:t>
      </w:r>
      <w:r w:rsidRPr="00205977">
        <w:rPr>
          <w:rFonts w:hint="eastAsia"/>
          <w:color w:val="5F5F5F"/>
          <w:sz w:val="18"/>
        </w:rPr>
        <w:t>1</w:t>
      </w:r>
      <w:r w:rsidRPr="00205977">
        <w:rPr>
          <w:rFonts w:hint="eastAsia"/>
          <w:color w:val="5F5F5F"/>
          <w:sz w:val="18"/>
        </w:rPr>
        <w:t>﹞</w:t>
      </w:r>
      <w:r w:rsidRPr="00205977">
        <w:rPr>
          <w:rFonts w:hint="eastAsia"/>
          <w:color w:val="5F5F5F"/>
        </w:rPr>
        <w:t>為預防火災、搶救災害及緊急救護，以維護公共安全，確保人民生命財產，特制定本法。</w:t>
      </w:r>
      <w:r w:rsidR="00742F94" w:rsidRPr="00EA3508">
        <w:rPr>
          <w:rFonts w:ascii="Arial Unicode MS" w:hAnsi="Arial Unicode MS" w:hint="eastAsia"/>
          <w:color w:val="FFFFFF"/>
        </w:rPr>
        <w:t>∴</w:t>
      </w:r>
    </w:p>
    <w:p w14:paraId="470986B3" w14:textId="62B2B1F4" w:rsidR="00B67CBB" w:rsidRDefault="00735FFD" w:rsidP="00735FFD">
      <w:pPr>
        <w:pStyle w:val="3"/>
        <w:ind w:left="118"/>
        <w:rPr>
          <w:color w:val="404040"/>
          <w:sz w:val="18"/>
          <w:szCs w:val="20"/>
          <w:lang w:val="zh-TW"/>
        </w:rPr>
      </w:pPr>
      <w:r w:rsidRPr="00CD04EE">
        <w:rPr>
          <w:rFonts w:hint="eastAsia"/>
        </w:rPr>
        <w:t>--1</w:t>
      </w:r>
      <w:r w:rsidRPr="00CD04EE">
        <w:t>1</w:t>
      </w:r>
      <w:r>
        <w:t>2</w:t>
      </w:r>
      <w:r w:rsidRPr="00CD04EE">
        <w:rPr>
          <w:rFonts w:hint="eastAsia"/>
        </w:rPr>
        <w:t>年</w:t>
      </w:r>
      <w:r>
        <w:t>6</w:t>
      </w:r>
      <w:r w:rsidRPr="00CD04EE">
        <w:rPr>
          <w:rFonts w:hint="eastAsia"/>
        </w:rPr>
        <w:t>月</w:t>
      </w:r>
      <w:r>
        <w:t>21</w:t>
      </w:r>
      <w:r w:rsidRPr="00CD04EE">
        <w:rPr>
          <w:rFonts w:hint="eastAsia"/>
        </w:rPr>
        <w:t>日修正前條文</w:t>
      </w:r>
      <w:r w:rsidRPr="00CD04EE">
        <w:rPr>
          <w:rFonts w:hint="eastAsia"/>
        </w:rPr>
        <w:t>--</w:t>
      </w:r>
      <w:hyperlink r:id="rId19" w:history="1">
        <w:r w:rsidRPr="00CD04EE">
          <w:rPr>
            <w:rStyle w:val="a3"/>
          </w:rPr>
          <w:t>比對程式</w:t>
        </w:r>
      </w:hyperlink>
    </w:p>
    <w:p w14:paraId="2E6FBEB4" w14:textId="33B87912" w:rsidR="00437397" w:rsidRPr="00B67CBB" w:rsidRDefault="008A3EA5" w:rsidP="004039B6">
      <w:pPr>
        <w:ind w:leftChars="75" w:left="150"/>
        <w:jc w:val="both"/>
        <w:rPr>
          <w:rFonts w:ascii="Arial Unicode MS" w:hAnsi="Arial Unicode MS"/>
          <w:color w:val="5F5F5F"/>
        </w:rPr>
      </w:pPr>
      <w:r w:rsidRPr="00B67CBB">
        <w:rPr>
          <w:rFonts w:hint="eastAsia"/>
          <w:color w:val="5F5F5F"/>
          <w:sz w:val="18"/>
          <w:szCs w:val="20"/>
          <w:lang w:val="zh-TW"/>
        </w:rPr>
        <w:t>﹝</w:t>
      </w:r>
      <w:r w:rsidRPr="00B67CBB">
        <w:rPr>
          <w:rFonts w:hint="eastAsia"/>
          <w:color w:val="5F5F5F"/>
          <w:sz w:val="18"/>
          <w:szCs w:val="20"/>
          <w:lang w:val="zh-TW"/>
        </w:rPr>
        <w:t>1</w:t>
      </w:r>
      <w:r w:rsidRPr="00B67CBB">
        <w:rPr>
          <w:rFonts w:hint="eastAsia"/>
          <w:color w:val="5F5F5F"/>
          <w:sz w:val="18"/>
          <w:szCs w:val="20"/>
          <w:lang w:val="zh-TW"/>
        </w:rPr>
        <w:t>﹞</w:t>
      </w:r>
      <w:r w:rsidR="008B5548" w:rsidRPr="00B67CBB">
        <w:rPr>
          <w:rFonts w:ascii="Arial Unicode MS" w:hAnsi="Arial Unicode MS" w:hint="eastAsia"/>
          <w:color w:val="5F5F5F"/>
        </w:rPr>
        <w:t>為預防火災、搶救災害及緊急救護，以維護公共安全，確保人民生命財產，特制定本法</w:t>
      </w:r>
      <w:r w:rsidR="00437397" w:rsidRPr="00B67CBB">
        <w:rPr>
          <w:rFonts w:ascii="Arial Unicode MS" w:hAnsi="Arial Unicode MS" w:hint="eastAsia"/>
          <w:color w:val="5F5F5F"/>
        </w:rPr>
        <w:t>。</w:t>
      </w:r>
    </w:p>
    <w:p w14:paraId="3BED50DC" w14:textId="1D4D7FD3" w:rsidR="008B5548" w:rsidRPr="00B67CBB" w:rsidRDefault="008A3EA5" w:rsidP="004039B6">
      <w:pPr>
        <w:ind w:leftChars="75" w:left="150"/>
        <w:jc w:val="both"/>
        <w:rPr>
          <w:rFonts w:ascii="Arial Unicode MS" w:hAnsi="Arial Unicode MS"/>
          <w:color w:val="5F5F5F"/>
        </w:rPr>
      </w:pPr>
      <w:r w:rsidRPr="00B67CBB">
        <w:rPr>
          <w:rFonts w:ascii="Arial Unicode MS" w:hAnsi="Arial Unicode MS" w:hint="eastAsia"/>
          <w:color w:val="5F5F5F"/>
          <w:sz w:val="18"/>
        </w:rPr>
        <w:t>﹝</w:t>
      </w:r>
      <w:r w:rsidRPr="00B67CBB">
        <w:rPr>
          <w:rFonts w:ascii="Calibri" w:hAnsi="Calibri" w:hint="eastAsia"/>
          <w:color w:val="5F5F5F"/>
          <w:sz w:val="18"/>
        </w:rPr>
        <w:t>2</w:t>
      </w:r>
      <w:r w:rsidRPr="00B67CBB">
        <w:rPr>
          <w:rFonts w:ascii="Arial Unicode MS" w:hAnsi="Arial Unicode MS" w:hint="eastAsia"/>
          <w:color w:val="5F5F5F"/>
          <w:sz w:val="18"/>
        </w:rPr>
        <w:t>﹞</w:t>
      </w:r>
      <w:r w:rsidR="008B5548" w:rsidRPr="00B67CBB">
        <w:rPr>
          <w:rFonts w:ascii="Arial Unicode MS" w:hAnsi="Arial Unicode MS" w:hint="eastAsia"/>
          <w:color w:val="5F5F5F"/>
        </w:rPr>
        <w:t>本法未規定者，適用其他法律規定。</w:t>
      </w:r>
      <w:r w:rsidR="003177E1" w:rsidRPr="00EA3508">
        <w:rPr>
          <w:rFonts w:ascii="Arial Unicode MS" w:hAnsi="Arial Unicode MS" w:hint="eastAsia"/>
          <w:color w:val="FFFFFF"/>
        </w:rPr>
        <w:t>∴</w:t>
      </w:r>
      <w:r w:rsidR="008C3F3A" w:rsidRPr="008C3F3A">
        <w:rPr>
          <w:rFonts w:ascii="Arial Unicode MS" w:hAnsi="Arial Unicode MS" w:hint="eastAsia"/>
          <w:color w:val="FFFFFF"/>
        </w:rPr>
        <w:t>∪</w:t>
      </w:r>
    </w:p>
    <w:p w14:paraId="5199F37C" w14:textId="77777777" w:rsidR="00437397" w:rsidRDefault="009866EA" w:rsidP="004039B6">
      <w:pPr>
        <w:pStyle w:val="2"/>
        <w:jc w:val="both"/>
      </w:pPr>
      <w:bookmarkStart w:id="6" w:name="a2"/>
      <w:bookmarkEnd w:id="6"/>
      <w:r>
        <w:rPr>
          <w:rFonts w:hint="eastAsia"/>
        </w:rPr>
        <w:t>第</w:t>
      </w:r>
      <w:r>
        <w:rPr>
          <w:rFonts w:hint="eastAsia"/>
        </w:rPr>
        <w:t>2</w:t>
      </w:r>
      <w:r>
        <w:rPr>
          <w:rFonts w:hint="eastAsia"/>
        </w:rPr>
        <w:t>條</w:t>
      </w:r>
      <w:r w:rsidR="008B5548" w:rsidRPr="00533A3B">
        <w:rPr>
          <w:rFonts w:hint="eastAsia"/>
        </w:rPr>
        <w:t>（管理權人之定義</w:t>
      </w:r>
      <w:r w:rsidR="00437397">
        <w:rPr>
          <w:rFonts w:hint="eastAsia"/>
        </w:rPr>
        <w:t>）</w:t>
      </w:r>
    </w:p>
    <w:p w14:paraId="35E30DEC" w14:textId="2F8BE5DE" w:rsidR="008B5548" w:rsidRPr="00027739" w:rsidRDefault="008A3EA5" w:rsidP="004039B6">
      <w:pPr>
        <w:ind w:leftChars="75" w:left="150"/>
        <w:jc w:val="both"/>
        <w:rPr>
          <w:rFonts w:ascii="Arial Unicode MS" w:hAnsi="Arial Unicode MS"/>
          <w:color w:val="17365D"/>
        </w:rPr>
      </w:pPr>
      <w:r>
        <w:rPr>
          <w:rFonts w:hint="eastAsia"/>
          <w:color w:val="404040"/>
          <w:sz w:val="18"/>
        </w:rPr>
        <w:t>﹝</w:t>
      </w:r>
      <w:r>
        <w:rPr>
          <w:rFonts w:ascii="Calibri" w:hAnsi="Calibri" w:hint="eastAsia"/>
          <w:color w:val="404040"/>
          <w:sz w:val="18"/>
        </w:rPr>
        <w:t>1</w:t>
      </w:r>
      <w:r>
        <w:rPr>
          <w:rFonts w:hint="eastAsia"/>
          <w:color w:val="404040"/>
          <w:sz w:val="18"/>
        </w:rPr>
        <w:t>﹞</w:t>
      </w:r>
      <w:r w:rsidR="008B5548" w:rsidRPr="00027739">
        <w:rPr>
          <w:rFonts w:ascii="Arial Unicode MS" w:hAnsi="Arial Unicode MS" w:hint="eastAsia"/>
          <w:color w:val="17365D"/>
        </w:rPr>
        <w:t>本法所稱管理權人係指依法令或契約對各該場所有實際支配管理權者；其屬法人者，為其負責人。</w:t>
      </w:r>
    </w:p>
    <w:p w14:paraId="11D15AA8" w14:textId="47E11F53" w:rsidR="00437397" w:rsidRDefault="009866EA" w:rsidP="004039B6">
      <w:pPr>
        <w:pStyle w:val="2"/>
        <w:jc w:val="both"/>
      </w:pPr>
      <w:bookmarkStart w:id="7" w:name="a3"/>
      <w:bookmarkEnd w:id="7"/>
      <w:r>
        <w:rPr>
          <w:rFonts w:hint="eastAsia"/>
        </w:rPr>
        <w:t>第</w:t>
      </w:r>
      <w:r>
        <w:rPr>
          <w:rFonts w:hint="eastAsia"/>
        </w:rPr>
        <w:t>3</w:t>
      </w:r>
      <w:r>
        <w:rPr>
          <w:rFonts w:hint="eastAsia"/>
        </w:rPr>
        <w:t>條</w:t>
      </w:r>
      <w:r w:rsidR="008B5548" w:rsidRPr="00533A3B">
        <w:rPr>
          <w:rFonts w:hint="eastAsia"/>
        </w:rPr>
        <w:t>（主管機關</w:t>
      </w:r>
      <w:r w:rsidR="00437397">
        <w:rPr>
          <w:rFonts w:hint="eastAsia"/>
        </w:rPr>
        <w:t>）</w:t>
      </w:r>
      <w:r w:rsidR="003177E1">
        <w:rPr>
          <w:rFonts w:hint="eastAsia"/>
          <w:color w:val="FFFFFF"/>
        </w:rPr>
        <w:t>∵</w:t>
      </w:r>
    </w:p>
    <w:p w14:paraId="38E554D5" w14:textId="1CD88966" w:rsidR="00B67CBB" w:rsidRPr="00351399" w:rsidRDefault="00B67CBB" w:rsidP="00B67CBB">
      <w:pPr>
        <w:ind w:left="142"/>
        <w:jc w:val="both"/>
        <w:rPr>
          <w:color w:val="17365D"/>
        </w:rPr>
      </w:pPr>
      <w:r w:rsidRPr="00B67CBB">
        <w:rPr>
          <w:rFonts w:hint="eastAsia"/>
          <w:color w:val="404040"/>
          <w:sz w:val="18"/>
        </w:rPr>
        <w:t>﹝</w:t>
      </w:r>
      <w:r w:rsidRPr="00B67CBB">
        <w:rPr>
          <w:rFonts w:hint="eastAsia"/>
          <w:color w:val="404040"/>
          <w:sz w:val="18"/>
        </w:rPr>
        <w:t>1</w:t>
      </w:r>
      <w:r w:rsidRPr="00B67CBB">
        <w:rPr>
          <w:rFonts w:hint="eastAsia"/>
          <w:color w:val="404040"/>
          <w:sz w:val="18"/>
        </w:rPr>
        <w:t>﹞</w:t>
      </w:r>
      <w:r w:rsidRPr="00351399">
        <w:rPr>
          <w:rFonts w:hint="eastAsia"/>
          <w:color w:val="17365D"/>
        </w:rPr>
        <w:t>本法所稱主管機關：在中央為</w:t>
      </w:r>
      <w:hyperlink r:id="rId20" w:tgtFrame="_blank" w:history="1">
        <w:r w:rsidRPr="003C1D00">
          <w:rPr>
            <w:rStyle w:val="a3"/>
          </w:rPr>
          <w:t>內政部</w:t>
        </w:r>
      </w:hyperlink>
      <w:r w:rsidRPr="00351399">
        <w:rPr>
          <w:rFonts w:hint="eastAsia"/>
          <w:color w:val="17365D"/>
        </w:rPr>
        <w:t>；在直轄市為直轄市政府；在縣（市）為縣（市）政府。</w:t>
      </w:r>
    </w:p>
    <w:p w14:paraId="1B421893" w14:textId="2BA9D714" w:rsidR="00B67CBB" w:rsidRDefault="00735FFD" w:rsidP="00735FFD">
      <w:pPr>
        <w:pStyle w:val="3"/>
        <w:ind w:left="118"/>
        <w:rPr>
          <w:color w:val="404040"/>
          <w:sz w:val="18"/>
        </w:rPr>
      </w:pPr>
      <w:r w:rsidRPr="00CD04EE">
        <w:rPr>
          <w:rFonts w:hint="eastAsia"/>
        </w:rPr>
        <w:t>--1</w:t>
      </w:r>
      <w:r w:rsidRPr="00CD04EE">
        <w:t>1</w:t>
      </w:r>
      <w:r>
        <w:t>2</w:t>
      </w:r>
      <w:r w:rsidRPr="00CD04EE">
        <w:rPr>
          <w:rFonts w:hint="eastAsia"/>
        </w:rPr>
        <w:t>年</w:t>
      </w:r>
      <w:r>
        <w:t>6</w:t>
      </w:r>
      <w:r w:rsidRPr="00CD04EE">
        <w:rPr>
          <w:rFonts w:hint="eastAsia"/>
        </w:rPr>
        <w:t>月</w:t>
      </w:r>
      <w:r>
        <w:t>21</w:t>
      </w:r>
      <w:r w:rsidRPr="00CD04EE">
        <w:rPr>
          <w:rFonts w:hint="eastAsia"/>
        </w:rPr>
        <w:t>日修正前條文</w:t>
      </w:r>
      <w:r w:rsidRPr="00CD04EE">
        <w:rPr>
          <w:rFonts w:hint="eastAsia"/>
        </w:rPr>
        <w:t>--</w:t>
      </w:r>
      <w:hyperlink r:id="rId21" w:history="1">
        <w:r w:rsidRPr="00CD04EE">
          <w:rPr>
            <w:rStyle w:val="a3"/>
          </w:rPr>
          <w:t>比對程式</w:t>
        </w:r>
      </w:hyperlink>
    </w:p>
    <w:p w14:paraId="4610F030" w14:textId="18C170FC" w:rsidR="008B5548" w:rsidRPr="00167DD4" w:rsidRDefault="008A3EA5" w:rsidP="004039B6">
      <w:pPr>
        <w:ind w:leftChars="75" w:left="150"/>
        <w:jc w:val="both"/>
        <w:rPr>
          <w:rFonts w:ascii="Arial Unicode MS" w:hAnsi="Arial Unicode MS"/>
          <w:color w:val="5F5F5F"/>
        </w:rPr>
      </w:pPr>
      <w:r w:rsidRPr="00167DD4">
        <w:rPr>
          <w:rFonts w:hint="eastAsia"/>
          <w:color w:val="5F5F5F"/>
          <w:sz w:val="18"/>
        </w:rPr>
        <w:t>﹝</w:t>
      </w:r>
      <w:r w:rsidRPr="00167DD4">
        <w:rPr>
          <w:rFonts w:ascii="Calibri" w:hAnsi="Calibri" w:hint="eastAsia"/>
          <w:color w:val="5F5F5F"/>
          <w:sz w:val="18"/>
        </w:rPr>
        <w:t>1</w:t>
      </w:r>
      <w:r w:rsidRPr="00167DD4">
        <w:rPr>
          <w:rFonts w:hint="eastAsia"/>
          <w:color w:val="5F5F5F"/>
          <w:sz w:val="18"/>
        </w:rPr>
        <w:t>﹞</w:t>
      </w:r>
      <w:r w:rsidR="008B5548" w:rsidRPr="00167DD4">
        <w:rPr>
          <w:rFonts w:ascii="Arial Unicode MS" w:hAnsi="Arial Unicode MS" w:hint="eastAsia"/>
          <w:color w:val="5F5F5F"/>
        </w:rPr>
        <w:t>消防主管機關：在中央為</w:t>
      </w:r>
      <w:hyperlink r:id="rId22" w:tgtFrame="_blank" w:history="1">
        <w:r w:rsidR="003C1D00" w:rsidRPr="00167DD4">
          <w:rPr>
            <w:rStyle w:val="a3"/>
            <w:color w:val="5F5F5F"/>
          </w:rPr>
          <w:t>內政部</w:t>
        </w:r>
      </w:hyperlink>
      <w:r w:rsidR="008B5548" w:rsidRPr="00167DD4">
        <w:rPr>
          <w:rFonts w:ascii="Arial Unicode MS" w:hAnsi="Arial Unicode MS" w:hint="eastAsia"/>
          <w:color w:val="5F5F5F"/>
        </w:rPr>
        <w:t>；在直轄市為直轄市政府；在縣（市）為縣（市）政府。</w:t>
      </w:r>
      <w:r w:rsidR="003177E1" w:rsidRPr="00EA3508">
        <w:rPr>
          <w:rFonts w:ascii="Arial Unicode MS" w:hAnsi="Arial Unicode MS" w:hint="eastAsia"/>
          <w:color w:val="FFFFFF"/>
        </w:rPr>
        <w:t>∴</w:t>
      </w:r>
    </w:p>
    <w:p w14:paraId="0C3877A4" w14:textId="77777777" w:rsidR="00437397" w:rsidRDefault="009866EA" w:rsidP="004039B6">
      <w:pPr>
        <w:pStyle w:val="2"/>
        <w:jc w:val="both"/>
      </w:pPr>
      <w:bookmarkStart w:id="8" w:name="a4"/>
      <w:bookmarkEnd w:id="8"/>
      <w:r>
        <w:rPr>
          <w:rFonts w:hint="eastAsia"/>
        </w:rPr>
        <w:t>第</w:t>
      </w:r>
      <w:r>
        <w:rPr>
          <w:rFonts w:hint="eastAsia"/>
        </w:rPr>
        <w:t>4</w:t>
      </w:r>
      <w:r>
        <w:rPr>
          <w:rFonts w:hint="eastAsia"/>
        </w:rPr>
        <w:t>條</w:t>
      </w:r>
      <w:r w:rsidR="008B5548" w:rsidRPr="00533A3B">
        <w:rPr>
          <w:rFonts w:hint="eastAsia"/>
        </w:rPr>
        <w:t>（消防車輛、裝備及人力配置之標準</w:t>
      </w:r>
      <w:r w:rsidR="00437397">
        <w:rPr>
          <w:rFonts w:hint="eastAsia"/>
        </w:rPr>
        <w:t>）</w:t>
      </w:r>
    </w:p>
    <w:p w14:paraId="44F09F8B" w14:textId="673A937C" w:rsidR="00437397" w:rsidRDefault="008A3EA5" w:rsidP="004039B6">
      <w:pPr>
        <w:ind w:leftChars="75" w:left="150"/>
        <w:jc w:val="both"/>
        <w:rPr>
          <w:rFonts w:ascii="Arial Unicode MS" w:hAnsi="Arial Unicode MS"/>
          <w:color w:val="17365D"/>
        </w:rPr>
      </w:pPr>
      <w:r>
        <w:rPr>
          <w:rFonts w:hint="eastAsia"/>
          <w:color w:val="404040"/>
          <w:sz w:val="18"/>
        </w:rPr>
        <w:t>﹝</w:t>
      </w:r>
      <w:r>
        <w:rPr>
          <w:rFonts w:ascii="Calibri" w:hAnsi="Calibri" w:hint="eastAsia"/>
          <w:color w:val="404040"/>
          <w:sz w:val="18"/>
        </w:rPr>
        <w:t>1</w:t>
      </w:r>
      <w:r>
        <w:rPr>
          <w:rFonts w:hint="eastAsia"/>
          <w:color w:val="404040"/>
          <w:sz w:val="18"/>
        </w:rPr>
        <w:t>﹞</w:t>
      </w:r>
      <w:r w:rsidR="008B5548" w:rsidRPr="00027739">
        <w:rPr>
          <w:rFonts w:ascii="Arial Unicode MS" w:hAnsi="Arial Unicode MS" w:hint="eastAsia"/>
          <w:color w:val="17365D"/>
        </w:rPr>
        <w:t>直轄市、縣（市）消防車輛、裝備及其人力</w:t>
      </w:r>
      <w:hyperlink r:id="rId23" w:history="1">
        <w:r w:rsidR="008B5548" w:rsidRPr="00173562">
          <w:rPr>
            <w:rStyle w:val="a3"/>
            <w:rFonts w:ascii="Arial Unicode MS" w:hAnsi="Arial Unicode MS" w:hint="eastAsia"/>
          </w:rPr>
          <w:t>配置標準</w:t>
        </w:r>
      </w:hyperlink>
      <w:r w:rsidR="008B5548" w:rsidRPr="00027739">
        <w:rPr>
          <w:rFonts w:ascii="Arial Unicode MS" w:hAnsi="Arial Unicode MS" w:hint="eastAsia"/>
          <w:color w:val="17365D"/>
        </w:rPr>
        <w:t>，由中央主管機關定之</w:t>
      </w:r>
      <w:r w:rsidR="00437397">
        <w:rPr>
          <w:rFonts w:ascii="Arial Unicode MS" w:hAnsi="Arial Unicode MS" w:hint="eastAsia"/>
          <w:color w:val="17365D"/>
        </w:rPr>
        <w:t>。</w:t>
      </w:r>
    </w:p>
    <w:p w14:paraId="471E966A" w14:textId="214E90EA" w:rsidR="008E5C46" w:rsidRPr="00533A3B" w:rsidRDefault="00437397" w:rsidP="004039B6">
      <w:pPr>
        <w:ind w:left="119"/>
        <w:jc w:val="both"/>
        <w:rPr>
          <w:rFonts w:ascii="Arial Unicode MS" w:hAnsi="Arial Unicode MS"/>
          <w:color w:val="666699"/>
        </w:rPr>
      </w:pPr>
      <w:r>
        <w:rPr>
          <w:rFonts w:ascii="Arial Unicode MS" w:hAnsi="Arial Unicode MS" w:hint="eastAsia"/>
          <w:color w:val="17365D"/>
        </w:rPr>
        <w:t xml:space="preserve">　　　　</w:t>
      </w:r>
      <w:r w:rsidR="00B41035" w:rsidRPr="00533A3B">
        <w:rPr>
          <w:rStyle w:val="a3"/>
          <w:rFonts w:ascii="Arial Unicode MS" w:hAnsi="Arial Unicode MS"/>
          <w:sz w:val="18"/>
          <w:u w:val="none"/>
        </w:rPr>
        <w:t xml:space="preserve">　　　　　　　　　　　　　　　　　　　　　　　　　　　　　　　　　　　　　　　　　　　　　</w:t>
      </w:r>
      <w:hyperlink w:anchor="a章節索引" w:history="1">
        <w:r w:rsidR="008E5C46" w:rsidRPr="00533A3B">
          <w:rPr>
            <w:rStyle w:val="a3"/>
            <w:rFonts w:ascii="Arial Unicode MS" w:hAnsi="Arial Unicode MS" w:hint="eastAsia"/>
            <w:sz w:val="18"/>
          </w:rPr>
          <w:t>回索引</w:t>
        </w:r>
      </w:hyperlink>
      <w:r w:rsidR="002A18D4">
        <w:rPr>
          <w:rFonts w:ascii="Arial Unicode MS" w:hAnsi="Arial Unicode MS" w:hint="eastAsia"/>
          <w:color w:val="808000"/>
          <w:sz w:val="18"/>
        </w:rPr>
        <w:t>〉〉</w:t>
      </w:r>
    </w:p>
    <w:p w14:paraId="7B7D413D" w14:textId="77777777" w:rsidR="008B5548" w:rsidRPr="00533A3B" w:rsidRDefault="008B5548" w:rsidP="004039B6">
      <w:pPr>
        <w:pStyle w:val="1"/>
        <w:jc w:val="both"/>
      </w:pPr>
      <w:bookmarkStart w:id="9" w:name="_第二章__火"/>
      <w:bookmarkEnd w:id="9"/>
      <w:r w:rsidRPr="00533A3B">
        <w:t>第二章　　火災預防</w:t>
      </w:r>
    </w:p>
    <w:p w14:paraId="137D6EBB" w14:textId="77777777" w:rsidR="00437397" w:rsidRDefault="009866EA" w:rsidP="004039B6">
      <w:pPr>
        <w:pStyle w:val="2"/>
        <w:jc w:val="both"/>
        <w:rPr>
          <w:color w:val="FFFFFF"/>
        </w:rPr>
      </w:pPr>
      <w:bookmarkStart w:id="10" w:name="a5"/>
      <w:bookmarkEnd w:id="10"/>
      <w:r>
        <w:rPr>
          <w:rFonts w:hint="eastAsia"/>
        </w:rPr>
        <w:t>第</w:t>
      </w:r>
      <w:r>
        <w:rPr>
          <w:rFonts w:hint="eastAsia"/>
        </w:rPr>
        <w:t>5</w:t>
      </w:r>
      <w:r>
        <w:rPr>
          <w:rFonts w:hint="eastAsia"/>
        </w:rPr>
        <w:t>條</w:t>
      </w:r>
      <w:r w:rsidR="008B5548" w:rsidRPr="00533A3B">
        <w:rPr>
          <w:rFonts w:hint="eastAsia"/>
        </w:rPr>
        <w:t>（防火教育及宣導）</w:t>
      </w:r>
      <w:r w:rsidR="00437397">
        <w:rPr>
          <w:rFonts w:hint="eastAsia"/>
          <w:color w:val="FFFFFF"/>
        </w:rPr>
        <w:t>∵</w:t>
      </w:r>
    </w:p>
    <w:p w14:paraId="25F01FD8" w14:textId="181CF922" w:rsidR="00CE21E9" w:rsidRPr="003772B5" w:rsidRDefault="008A3EA5" w:rsidP="004039B6">
      <w:pPr>
        <w:ind w:left="142"/>
        <w:jc w:val="both"/>
        <w:rPr>
          <w:color w:val="17365D"/>
        </w:rPr>
      </w:pPr>
      <w:r>
        <w:rPr>
          <w:rFonts w:hint="eastAsia"/>
          <w:color w:val="404040"/>
          <w:sz w:val="18"/>
        </w:rPr>
        <w:t>﹝</w:t>
      </w:r>
      <w:r>
        <w:rPr>
          <w:rFonts w:ascii="Calibri" w:hAnsi="Calibri" w:hint="eastAsia"/>
          <w:color w:val="404040"/>
          <w:sz w:val="18"/>
        </w:rPr>
        <w:t>1</w:t>
      </w:r>
      <w:r>
        <w:rPr>
          <w:rFonts w:hint="eastAsia"/>
          <w:color w:val="404040"/>
          <w:sz w:val="18"/>
        </w:rPr>
        <w:t>﹞</w:t>
      </w:r>
      <w:r w:rsidR="00CE21E9" w:rsidRPr="003772B5">
        <w:rPr>
          <w:rFonts w:hint="eastAsia"/>
          <w:color w:val="17365D"/>
        </w:rPr>
        <w:t>直轄市、縣（市）政府，應每年定期舉辦防火教育及宣導，並由機關、學校、團體及大眾傳播機構協助推行。</w:t>
      </w:r>
    </w:p>
    <w:p w14:paraId="124FC608" w14:textId="7ECC08E4" w:rsidR="00437397" w:rsidRDefault="00437397" w:rsidP="004039B6">
      <w:pPr>
        <w:pStyle w:val="3"/>
        <w:ind w:left="118"/>
        <w:jc w:val="both"/>
      </w:pPr>
      <w:r>
        <w:rPr>
          <w:rFonts w:hint="eastAsia"/>
        </w:rPr>
        <w:t>--</w:t>
      </w:r>
      <w:r w:rsidRPr="003D4637">
        <w:rPr>
          <w:rFonts w:hint="eastAsia"/>
        </w:rPr>
        <w:t>10</w:t>
      </w:r>
      <w:r>
        <w:rPr>
          <w:rFonts w:hint="eastAsia"/>
        </w:rPr>
        <w:t>8</w:t>
      </w:r>
      <w:r w:rsidRPr="003D4637">
        <w:rPr>
          <w:rFonts w:hint="eastAsia"/>
        </w:rPr>
        <w:t>年</w:t>
      </w:r>
      <w:r w:rsidRPr="003D4637">
        <w:rPr>
          <w:rFonts w:hint="eastAsia"/>
        </w:rPr>
        <w:t>1</w:t>
      </w:r>
      <w:r w:rsidRPr="003D4637">
        <w:rPr>
          <w:rFonts w:hint="eastAsia"/>
        </w:rPr>
        <w:t>月</w:t>
      </w:r>
      <w:r>
        <w:t>7</w:t>
      </w:r>
      <w:r w:rsidRPr="003D4637">
        <w:rPr>
          <w:rFonts w:hint="eastAsia"/>
        </w:rPr>
        <w:t>日修正前條文</w:t>
      </w:r>
      <w:r w:rsidRPr="003D4637">
        <w:rPr>
          <w:rFonts w:hint="eastAsia"/>
        </w:rPr>
        <w:t>--</w:t>
      </w:r>
      <w:hyperlink r:id="rId24" w:history="1">
        <w:r w:rsidRPr="003D4637">
          <w:rPr>
            <w:rStyle w:val="a3"/>
            <w:szCs w:val="20"/>
          </w:rPr>
          <w:t>比對程式</w:t>
        </w:r>
      </w:hyperlink>
    </w:p>
    <w:p w14:paraId="6204FA16" w14:textId="59C84B07" w:rsidR="008B5548" w:rsidRPr="00CE21E9" w:rsidRDefault="008A3EA5" w:rsidP="004039B6">
      <w:pPr>
        <w:ind w:leftChars="75" w:left="150"/>
        <w:jc w:val="both"/>
        <w:rPr>
          <w:rFonts w:ascii="Arial Unicode MS" w:hAnsi="Arial Unicode MS"/>
          <w:color w:val="5F5F5F"/>
        </w:rPr>
      </w:pPr>
      <w:r>
        <w:rPr>
          <w:rFonts w:hint="eastAsia"/>
          <w:color w:val="404040"/>
          <w:sz w:val="18"/>
        </w:rPr>
        <w:t>﹝</w:t>
      </w:r>
      <w:r>
        <w:rPr>
          <w:rFonts w:ascii="Calibri" w:hAnsi="Calibri" w:hint="eastAsia"/>
          <w:color w:val="404040"/>
          <w:sz w:val="18"/>
        </w:rPr>
        <w:t>1</w:t>
      </w:r>
      <w:r>
        <w:rPr>
          <w:rFonts w:hint="eastAsia"/>
          <w:color w:val="404040"/>
          <w:sz w:val="18"/>
        </w:rPr>
        <w:t>﹞</w:t>
      </w:r>
      <w:r w:rsidR="008B5548" w:rsidRPr="00CE21E9">
        <w:rPr>
          <w:rFonts w:ascii="Arial Unicode MS" w:hAnsi="Arial Unicode MS" w:hint="eastAsia"/>
          <w:color w:val="5F5F5F"/>
        </w:rPr>
        <w:t>直轄市、縣（市）政府，應舉辦防火教育及宣導，並由機關、學校、團體及大眾傳播機構協助推行。</w:t>
      </w:r>
      <w:r w:rsidR="00EA3508" w:rsidRPr="003D0384">
        <w:rPr>
          <w:rFonts w:ascii="Arial Unicode MS" w:hAnsi="Arial Unicode MS" w:hint="eastAsia"/>
          <w:color w:val="FFFFFF"/>
        </w:rPr>
        <w:t>∴</w:t>
      </w:r>
    </w:p>
    <w:p w14:paraId="7609510B" w14:textId="0EE4F87F" w:rsidR="0033685A" w:rsidRDefault="009866EA" w:rsidP="004039B6">
      <w:pPr>
        <w:pStyle w:val="2"/>
        <w:jc w:val="both"/>
        <w:rPr>
          <w:color w:val="5F5F5F"/>
          <w:sz w:val="18"/>
        </w:rPr>
      </w:pPr>
      <w:bookmarkStart w:id="11" w:name="a6"/>
      <w:bookmarkEnd w:id="11"/>
      <w:r>
        <w:rPr>
          <w:rFonts w:hint="eastAsia"/>
          <w:color w:val="800000"/>
        </w:rPr>
        <w:t>第</w:t>
      </w:r>
      <w:r>
        <w:rPr>
          <w:rFonts w:hint="eastAsia"/>
          <w:color w:val="800000"/>
        </w:rPr>
        <w:t>6</w:t>
      </w:r>
      <w:r>
        <w:rPr>
          <w:rFonts w:hint="eastAsia"/>
          <w:color w:val="800000"/>
        </w:rPr>
        <w:t>條</w:t>
      </w:r>
      <w:r w:rsidR="008B5548" w:rsidRPr="00533A3B">
        <w:rPr>
          <w:rFonts w:hint="eastAsia"/>
          <w:color w:val="800000"/>
        </w:rPr>
        <w:t>（消防安全設備之設置）</w:t>
      </w:r>
      <w:r w:rsidR="007E78EB" w:rsidRPr="00ED0357">
        <w:rPr>
          <w:rFonts w:hint="eastAsia"/>
          <w:color w:val="5F5F5F"/>
          <w:sz w:val="18"/>
        </w:rPr>
        <w:t>【相關罰則</w:t>
      </w:r>
      <w:r w:rsidR="0033685A">
        <w:rPr>
          <w:rFonts w:hint="eastAsia"/>
          <w:color w:val="5F5F5F"/>
          <w:sz w:val="18"/>
        </w:rPr>
        <w:t>】</w:t>
      </w:r>
      <w:r w:rsidR="0033685A" w:rsidRPr="00ED0357">
        <w:rPr>
          <w:rFonts w:hint="eastAsia"/>
          <w:color w:val="5F5F5F"/>
          <w:sz w:val="18"/>
        </w:rPr>
        <w:t>第</w:t>
      </w:r>
      <w:r w:rsidR="0033685A" w:rsidRPr="00ED0357">
        <w:rPr>
          <w:rFonts w:hint="eastAsia"/>
          <w:color w:val="5F5F5F"/>
          <w:sz w:val="18"/>
        </w:rPr>
        <w:t>1</w:t>
      </w:r>
      <w:r w:rsidR="008A336F">
        <w:rPr>
          <w:rFonts w:ascii="新細明體" w:hAnsi="新細明體" w:hint="eastAsia"/>
          <w:color w:val="5F5F5F"/>
          <w:sz w:val="18"/>
        </w:rPr>
        <w:t>、</w:t>
      </w:r>
      <w:r w:rsidR="008A336F">
        <w:rPr>
          <w:color w:val="5F5F5F"/>
          <w:sz w:val="18"/>
        </w:rPr>
        <w:t>4</w:t>
      </w:r>
      <w:r w:rsidR="008A336F" w:rsidRPr="008A336F">
        <w:rPr>
          <w:rFonts w:hint="eastAsia"/>
          <w:color w:val="5F5F5F"/>
          <w:sz w:val="18"/>
        </w:rPr>
        <w:t>項</w:t>
      </w:r>
      <w:r w:rsidR="007B475C">
        <w:rPr>
          <w:rFonts w:hint="eastAsia"/>
          <w:color w:val="5F5F5F"/>
          <w:sz w:val="18"/>
        </w:rPr>
        <w:t>~</w:t>
      </w:r>
      <w:hyperlink w:anchor="a35" w:history="1">
        <w:r w:rsidR="0033685A" w:rsidRPr="00ED0357">
          <w:rPr>
            <w:rStyle w:val="a3"/>
            <w:rFonts w:ascii="Arial Unicode MS" w:hAnsi="Arial Unicode MS" w:hint="eastAsia"/>
            <w:color w:val="5F5F5F"/>
            <w:sz w:val="18"/>
          </w:rPr>
          <w:t>§</w:t>
        </w:r>
        <w:r w:rsidR="0033685A" w:rsidRPr="00ED0357">
          <w:rPr>
            <w:rStyle w:val="a3"/>
            <w:rFonts w:ascii="Arial Unicode MS" w:hAnsi="Arial Unicode MS"/>
            <w:color w:val="5F5F5F"/>
            <w:sz w:val="18"/>
          </w:rPr>
          <w:t>35</w:t>
        </w:r>
      </w:hyperlink>
      <w:r w:rsidR="00DF7661" w:rsidRPr="00DF7661">
        <w:rPr>
          <w:rStyle w:val="a3"/>
          <w:rFonts w:ascii="Arial Unicode MS" w:hAnsi="Arial Unicode MS" w:hint="eastAsia"/>
          <w:color w:val="5F5F5F"/>
          <w:sz w:val="18"/>
          <w:u w:val="none"/>
        </w:rPr>
        <w:t>；</w:t>
      </w:r>
      <w:r w:rsidR="00DF7661" w:rsidRPr="00ED0357">
        <w:rPr>
          <w:rFonts w:hint="eastAsia"/>
          <w:color w:val="5F5F5F"/>
          <w:sz w:val="18"/>
        </w:rPr>
        <w:t>第</w:t>
      </w:r>
      <w:r w:rsidR="00DF7661" w:rsidRPr="00ED0357">
        <w:rPr>
          <w:rFonts w:hint="eastAsia"/>
          <w:color w:val="5F5F5F"/>
          <w:sz w:val="18"/>
        </w:rPr>
        <w:t>1</w:t>
      </w:r>
      <w:r w:rsidR="0033685A" w:rsidRPr="00ED0357">
        <w:rPr>
          <w:rFonts w:hint="eastAsia"/>
          <w:color w:val="5F5F5F"/>
          <w:sz w:val="18"/>
        </w:rPr>
        <w:t>、</w:t>
      </w:r>
      <w:r w:rsidR="000A7477">
        <w:rPr>
          <w:rFonts w:hint="eastAsia"/>
          <w:color w:val="5F5F5F"/>
          <w:sz w:val="18"/>
        </w:rPr>
        <w:t>2</w:t>
      </w:r>
      <w:r w:rsidR="000A7477" w:rsidRPr="00ED0357">
        <w:rPr>
          <w:rFonts w:hint="eastAsia"/>
          <w:color w:val="5F5F5F"/>
          <w:sz w:val="18"/>
        </w:rPr>
        <w:t>項</w:t>
      </w:r>
      <w:r w:rsidR="000A7477">
        <w:rPr>
          <w:rFonts w:hint="eastAsia"/>
          <w:color w:val="5F5F5F"/>
          <w:sz w:val="18"/>
        </w:rPr>
        <w:t>~</w:t>
      </w:r>
      <w:hyperlink w:anchor="a37" w:history="1">
        <w:r w:rsidR="0033685A" w:rsidRPr="00ED0357">
          <w:rPr>
            <w:rStyle w:val="a3"/>
            <w:rFonts w:ascii="Arial Unicode MS" w:hAnsi="Arial Unicode MS"/>
            <w:color w:val="5F5F5F"/>
            <w:sz w:val="18"/>
          </w:rPr>
          <w:t>§37</w:t>
        </w:r>
      </w:hyperlink>
      <w:r w:rsidR="0033685A">
        <w:rPr>
          <w:rFonts w:hint="eastAsia"/>
          <w:color w:val="FFFFFF"/>
        </w:rPr>
        <w:t>∵</w:t>
      </w:r>
    </w:p>
    <w:p w14:paraId="22B3B014" w14:textId="5E2FE4AD" w:rsidR="00437397" w:rsidRDefault="008A3EA5" w:rsidP="004039B6">
      <w:pPr>
        <w:ind w:left="119"/>
        <w:jc w:val="both"/>
        <w:rPr>
          <w:rFonts w:ascii="Arial Unicode MS" w:hAnsi="Arial Unicode MS"/>
          <w:color w:val="17365D"/>
        </w:rPr>
      </w:pPr>
      <w:r>
        <w:rPr>
          <w:rFonts w:hint="eastAsia"/>
          <w:color w:val="404040"/>
          <w:sz w:val="18"/>
        </w:rPr>
        <w:t>﹝</w:t>
      </w:r>
      <w:r>
        <w:rPr>
          <w:rFonts w:hint="eastAsia"/>
          <w:color w:val="404040"/>
          <w:sz w:val="18"/>
        </w:rPr>
        <w:t>1</w:t>
      </w:r>
      <w:r>
        <w:rPr>
          <w:rFonts w:hint="eastAsia"/>
          <w:color w:val="404040"/>
          <w:sz w:val="18"/>
        </w:rPr>
        <w:t>﹞</w:t>
      </w:r>
      <w:r w:rsidR="005E0E99" w:rsidRPr="005E0E99">
        <w:rPr>
          <w:rFonts w:ascii="Arial Unicode MS" w:hAnsi="Arial Unicode MS" w:hint="eastAsia"/>
          <w:color w:val="17365D"/>
        </w:rPr>
        <w:t>本法所定各類場所之管理權人對其實際支配管理之場所，應設置並維護其消防安全設備；場所之分類及消防安全設備設置之標準，由中央主管機關定之</w:t>
      </w:r>
      <w:r w:rsidR="00437397">
        <w:rPr>
          <w:rFonts w:ascii="Arial Unicode MS" w:hAnsi="Arial Unicode MS" w:hint="eastAsia"/>
          <w:color w:val="17365D"/>
        </w:rPr>
        <w:t>。</w:t>
      </w:r>
    </w:p>
    <w:p w14:paraId="326AA6FA" w14:textId="3727FFC9" w:rsidR="00437397" w:rsidRPr="008F599D" w:rsidRDefault="008A3EA5" w:rsidP="004039B6">
      <w:pPr>
        <w:ind w:left="119"/>
        <w:jc w:val="both"/>
        <w:rPr>
          <w:rFonts w:ascii="Arial Unicode MS" w:hAnsi="Arial Unicode MS"/>
          <w:color w:val="17365D"/>
        </w:rPr>
      </w:pPr>
      <w:r>
        <w:rPr>
          <w:rFonts w:ascii="Arial Unicode MS" w:hAnsi="Arial Unicode MS" w:hint="eastAsia"/>
          <w:color w:val="404040"/>
          <w:sz w:val="18"/>
        </w:rPr>
        <w:t>﹝</w:t>
      </w:r>
      <w:r>
        <w:rPr>
          <w:rFonts w:ascii="Calibri" w:hAnsi="Calibri" w:hint="eastAsia"/>
          <w:color w:val="404040"/>
          <w:sz w:val="18"/>
        </w:rPr>
        <w:t>2</w:t>
      </w:r>
      <w:r>
        <w:rPr>
          <w:rFonts w:ascii="Arial Unicode MS" w:hAnsi="Arial Unicode MS" w:hint="eastAsia"/>
          <w:color w:val="404040"/>
          <w:sz w:val="18"/>
        </w:rPr>
        <w:t>﹞</w:t>
      </w:r>
      <w:r w:rsidR="00437397" w:rsidRPr="008F599D">
        <w:rPr>
          <w:rFonts w:ascii="新細明體" w:hAnsi="新細明體" w:hint="eastAsia"/>
          <w:color w:val="17365D"/>
        </w:rPr>
        <w:t>消防機關得依前項所定各類場所之危險程度，分類列管檢查及複查</w:t>
      </w:r>
      <w:r w:rsidR="00437397" w:rsidRPr="008F599D">
        <w:rPr>
          <w:rFonts w:ascii="Arial Unicode MS" w:hAnsi="Arial Unicode MS" w:hint="eastAsia"/>
          <w:color w:val="17365D"/>
        </w:rPr>
        <w:t>。</w:t>
      </w:r>
    </w:p>
    <w:p w14:paraId="09270FFB" w14:textId="329C8BB2" w:rsidR="00437397" w:rsidRDefault="008A3EA5" w:rsidP="004039B6">
      <w:pPr>
        <w:ind w:left="119"/>
        <w:jc w:val="both"/>
        <w:rPr>
          <w:rFonts w:ascii="Arial Unicode MS" w:hAnsi="Arial Unicode MS"/>
          <w:color w:val="17365D"/>
        </w:rPr>
      </w:pPr>
      <w:r>
        <w:rPr>
          <w:rFonts w:ascii="Arial Unicode MS" w:hAnsi="Arial Unicode MS" w:hint="eastAsia"/>
          <w:color w:val="404040"/>
          <w:sz w:val="18"/>
        </w:rPr>
        <w:t>﹝</w:t>
      </w:r>
      <w:r>
        <w:rPr>
          <w:rFonts w:ascii="Calibri" w:hAnsi="Calibri" w:hint="eastAsia"/>
          <w:color w:val="404040"/>
          <w:sz w:val="18"/>
        </w:rPr>
        <w:t>3</w:t>
      </w:r>
      <w:r>
        <w:rPr>
          <w:rFonts w:ascii="Arial Unicode MS" w:hAnsi="Arial Unicode MS" w:hint="eastAsia"/>
          <w:color w:val="404040"/>
          <w:sz w:val="18"/>
        </w:rPr>
        <w:t>﹞</w:t>
      </w:r>
      <w:r w:rsidR="005E0E99" w:rsidRPr="005E0E99">
        <w:rPr>
          <w:rFonts w:ascii="Arial Unicode MS" w:hAnsi="Arial Unicode MS" w:hint="eastAsia"/>
          <w:color w:val="17365D"/>
        </w:rPr>
        <w:t>第一項所定各類場所因用途、構造特殊，或引用與依第一項所定標準同等以上效能之技術、工法或設備者，得檢附具體證明，經中央主管機關核准，不適用依第一項所定標準之全部或一部</w:t>
      </w:r>
      <w:r w:rsidR="00437397">
        <w:rPr>
          <w:rFonts w:ascii="Arial Unicode MS" w:hAnsi="Arial Unicode MS" w:hint="eastAsia"/>
          <w:color w:val="17365D"/>
        </w:rPr>
        <w:t>。</w:t>
      </w:r>
    </w:p>
    <w:p w14:paraId="4E84DAAA" w14:textId="0EA1FC51" w:rsidR="00437397" w:rsidRPr="008F599D" w:rsidRDefault="008A3EA5" w:rsidP="004039B6">
      <w:pPr>
        <w:ind w:left="119"/>
        <w:jc w:val="both"/>
        <w:rPr>
          <w:rFonts w:ascii="Arial Unicode MS" w:hAnsi="Arial Unicode MS"/>
          <w:color w:val="17365D"/>
        </w:rPr>
      </w:pPr>
      <w:r>
        <w:rPr>
          <w:rFonts w:ascii="Arial Unicode MS" w:hAnsi="Arial Unicode MS" w:hint="eastAsia"/>
          <w:color w:val="404040"/>
          <w:sz w:val="18"/>
        </w:rPr>
        <w:t>﹝</w:t>
      </w:r>
      <w:r>
        <w:rPr>
          <w:rFonts w:ascii="Calibri" w:hAnsi="Calibri"/>
          <w:color w:val="404040"/>
          <w:sz w:val="18"/>
        </w:rPr>
        <w:t>4</w:t>
      </w:r>
      <w:r>
        <w:rPr>
          <w:rFonts w:ascii="Arial Unicode MS" w:hAnsi="Arial Unicode MS" w:hint="eastAsia"/>
          <w:color w:val="404040"/>
          <w:sz w:val="18"/>
        </w:rPr>
        <w:t>﹞</w:t>
      </w:r>
      <w:r w:rsidR="00437397" w:rsidRPr="008F599D">
        <w:rPr>
          <w:rFonts w:ascii="新細明體" w:hAnsi="新細明體" w:hint="eastAsia"/>
          <w:color w:val="17365D"/>
        </w:rPr>
        <w:t>不屬於第一項所定標準應設置火警自動警報設備之旅館、老人福利機構場所及中央主管機關公告場所之管理權人，應設置住宅用火災警報器並維護之；其安裝位置、方式、改善期限及其他應遵行事項之辦法，由中央主管機關定之</w:t>
      </w:r>
      <w:r w:rsidR="00437397" w:rsidRPr="008F599D">
        <w:rPr>
          <w:rFonts w:ascii="Arial Unicode MS" w:hAnsi="Arial Unicode MS" w:hint="eastAsia"/>
          <w:color w:val="17365D"/>
        </w:rPr>
        <w:t>。</w:t>
      </w:r>
    </w:p>
    <w:p w14:paraId="5DFB3698" w14:textId="588A7FDD" w:rsidR="005E0E99" w:rsidRDefault="008A3EA5" w:rsidP="004039B6">
      <w:pPr>
        <w:ind w:leftChars="50" w:left="100"/>
        <w:jc w:val="both"/>
        <w:rPr>
          <w:rFonts w:ascii="Arial Unicode MS" w:hAnsi="Arial Unicode MS"/>
          <w:color w:val="800000"/>
        </w:rPr>
      </w:pPr>
      <w:r>
        <w:rPr>
          <w:rFonts w:ascii="Arial Unicode MS" w:hAnsi="Arial Unicode MS" w:hint="eastAsia"/>
          <w:color w:val="404040"/>
          <w:sz w:val="18"/>
        </w:rPr>
        <w:t>﹝</w:t>
      </w:r>
      <w:r>
        <w:rPr>
          <w:rFonts w:ascii="Calibri" w:hAnsi="Calibri"/>
          <w:color w:val="404040"/>
          <w:sz w:val="18"/>
        </w:rPr>
        <w:t>5</w:t>
      </w:r>
      <w:r>
        <w:rPr>
          <w:rFonts w:ascii="Arial Unicode MS" w:hAnsi="Arial Unicode MS" w:hint="eastAsia"/>
          <w:color w:val="404040"/>
          <w:sz w:val="18"/>
        </w:rPr>
        <w:t>﹞</w:t>
      </w:r>
      <w:r w:rsidR="005E0E99" w:rsidRPr="005E0E99">
        <w:rPr>
          <w:rFonts w:ascii="Arial Unicode MS" w:hAnsi="Arial Unicode MS" w:hint="eastAsia"/>
          <w:color w:val="17365D"/>
        </w:rPr>
        <w:t>不屬於第一項所定標準應設置火警自動警報設備住宅場所之管理權人，應設置住宅用火災警報器並維護之；其安裝位置、方式、改善期限及其他應遵行事項之辦法，由中央主管機關定之。</w:t>
      </w:r>
    </w:p>
    <w:p w14:paraId="53131951" w14:textId="77777777" w:rsidR="0033685A" w:rsidRPr="005A3A2A" w:rsidRDefault="005E0E99" w:rsidP="004039B6">
      <w:pPr>
        <w:ind w:leftChars="50" w:left="100"/>
        <w:jc w:val="both"/>
        <w:rPr>
          <w:rFonts w:ascii="Arial Unicode MS" w:hAnsi="Arial Unicode MS"/>
          <w:color w:val="5F5F5F"/>
          <w:sz w:val="18"/>
          <w:szCs w:val="20"/>
        </w:rPr>
      </w:pPr>
      <w:r w:rsidRPr="005A3A2A">
        <w:rPr>
          <w:rFonts w:ascii="Arial Unicode MS" w:hAnsi="Arial Unicode MS" w:hint="eastAsia"/>
          <w:color w:val="5F5F5F"/>
          <w:sz w:val="18"/>
          <w:szCs w:val="20"/>
        </w:rPr>
        <w:t>【相關</w:t>
      </w:r>
      <w:r w:rsidR="005A3A2A" w:rsidRPr="00082C9F">
        <w:rPr>
          <w:rFonts w:hint="eastAsia"/>
          <w:color w:val="626262"/>
          <w:szCs w:val="20"/>
        </w:rPr>
        <w:t>法規</w:t>
      </w:r>
      <w:r w:rsidR="0033685A">
        <w:rPr>
          <w:rFonts w:ascii="Arial Unicode MS" w:hAnsi="Arial Unicode MS" w:hint="eastAsia"/>
          <w:color w:val="5F5F5F"/>
          <w:sz w:val="18"/>
          <w:szCs w:val="20"/>
        </w:rPr>
        <w:t>】</w:t>
      </w:r>
      <w:r w:rsidR="0033685A" w:rsidRPr="005A3A2A">
        <w:rPr>
          <w:rFonts w:ascii="Arial Unicode MS" w:hAnsi="Arial Unicode MS"/>
          <w:color w:val="5F5F5F"/>
          <w:sz w:val="18"/>
        </w:rPr>
        <w:t>第</w:t>
      </w:r>
      <w:r w:rsidR="0033685A" w:rsidRPr="005A3A2A">
        <w:rPr>
          <w:rFonts w:ascii="Arial Unicode MS" w:hAnsi="Arial Unicode MS" w:hint="eastAsia"/>
          <w:color w:val="5F5F5F"/>
          <w:sz w:val="18"/>
        </w:rPr>
        <w:t>一</w:t>
      </w:r>
      <w:r w:rsidR="0033685A" w:rsidRPr="005A3A2A">
        <w:rPr>
          <w:rFonts w:ascii="Arial Unicode MS" w:hAnsi="Arial Unicode MS"/>
          <w:color w:val="5F5F5F"/>
          <w:sz w:val="18"/>
        </w:rPr>
        <w:t>項</w:t>
      </w:r>
      <w:r w:rsidR="0033685A" w:rsidRPr="005A3A2A">
        <w:rPr>
          <w:rFonts w:ascii="Arial Unicode MS" w:hAnsi="Arial Unicode MS" w:hint="eastAsia"/>
          <w:color w:val="5F5F5F"/>
          <w:sz w:val="18"/>
        </w:rPr>
        <w:t>~</w:t>
      </w:r>
      <w:hyperlink r:id="rId25" w:history="1">
        <w:r w:rsidR="0033685A" w:rsidRPr="005A3A2A">
          <w:rPr>
            <w:rStyle w:val="a3"/>
            <w:rFonts w:hint="eastAsia"/>
            <w:color w:val="5F5F5F"/>
            <w:sz w:val="18"/>
            <w:szCs w:val="20"/>
          </w:rPr>
          <w:t>各類場所消防安全設備設置標準</w:t>
        </w:r>
      </w:hyperlink>
      <w:r w:rsidR="0033685A" w:rsidRPr="00D47438">
        <w:rPr>
          <w:rStyle w:val="a3"/>
          <w:rFonts w:hint="eastAsia"/>
          <w:color w:val="5F5F5F"/>
          <w:sz w:val="18"/>
          <w:szCs w:val="20"/>
          <w:u w:val="none"/>
        </w:rPr>
        <w:t>；</w:t>
      </w:r>
      <w:r w:rsidR="0033685A" w:rsidRPr="005A3A2A">
        <w:rPr>
          <w:rFonts w:ascii="Arial Unicode MS" w:hAnsi="Arial Unicode MS"/>
          <w:color w:val="5F5F5F"/>
          <w:sz w:val="18"/>
        </w:rPr>
        <w:t>第</w:t>
      </w:r>
      <w:r w:rsidR="0033685A" w:rsidRPr="005A3A2A">
        <w:rPr>
          <w:rFonts w:ascii="Arial Unicode MS" w:hAnsi="Arial Unicode MS" w:hint="eastAsia"/>
          <w:color w:val="5F5F5F"/>
          <w:sz w:val="18"/>
        </w:rPr>
        <w:t>二</w:t>
      </w:r>
      <w:r w:rsidR="0033685A" w:rsidRPr="005A3A2A">
        <w:rPr>
          <w:rFonts w:ascii="Arial Unicode MS" w:hAnsi="Arial Unicode MS"/>
          <w:color w:val="5F5F5F"/>
          <w:sz w:val="18"/>
        </w:rPr>
        <w:t>項</w:t>
      </w:r>
      <w:r w:rsidR="0033685A" w:rsidRPr="005A3A2A">
        <w:rPr>
          <w:rFonts w:ascii="Arial Unicode MS" w:hAnsi="Arial Unicode MS" w:hint="eastAsia"/>
          <w:color w:val="5F5F5F"/>
          <w:sz w:val="18"/>
        </w:rPr>
        <w:t>~</w:t>
      </w:r>
      <w:hyperlink r:id="rId26" w:history="1">
        <w:r w:rsidR="0033685A" w:rsidRPr="005A3A2A">
          <w:rPr>
            <w:rStyle w:val="a3"/>
            <w:rFonts w:ascii="Arial Unicode MS" w:hAnsi="Arial Unicode MS" w:hint="eastAsia"/>
            <w:color w:val="5F5F5F"/>
            <w:sz w:val="18"/>
            <w:szCs w:val="20"/>
          </w:rPr>
          <w:t>消防機關辦理消防安全檢查注意事項</w:t>
        </w:r>
      </w:hyperlink>
      <w:r w:rsidR="0033685A" w:rsidRPr="00D47438">
        <w:rPr>
          <w:rFonts w:ascii="Arial Unicode MS" w:hAnsi="Arial Unicode MS" w:hint="eastAsia"/>
          <w:color w:val="5F5F5F"/>
          <w:sz w:val="18"/>
          <w:szCs w:val="20"/>
        </w:rPr>
        <w:t>；</w:t>
      </w:r>
      <w:r w:rsidR="0033685A" w:rsidRPr="005A3A2A">
        <w:rPr>
          <w:rFonts w:ascii="Arial Unicode MS" w:hAnsi="Arial Unicode MS" w:hint="eastAsia"/>
          <w:color w:val="5F5F5F"/>
          <w:sz w:val="18"/>
        </w:rPr>
        <w:t>第四項及第五項</w:t>
      </w:r>
      <w:r w:rsidR="0033685A" w:rsidRPr="005A3A2A">
        <w:rPr>
          <w:rFonts w:ascii="Arial Unicode MS" w:hAnsi="Arial Unicode MS" w:hint="eastAsia"/>
          <w:color w:val="5F5F5F"/>
          <w:sz w:val="18"/>
        </w:rPr>
        <w:t>~</w:t>
      </w:r>
      <w:hyperlink r:id="rId27" w:history="1">
        <w:r w:rsidR="0033685A" w:rsidRPr="005A3A2A">
          <w:rPr>
            <w:rStyle w:val="a3"/>
            <w:rFonts w:ascii="Arial Unicode MS" w:hAnsi="Arial Unicode MS" w:hint="eastAsia"/>
            <w:color w:val="5F5F5F"/>
            <w:sz w:val="18"/>
            <w:szCs w:val="20"/>
          </w:rPr>
          <w:t>住宅</w:t>
        </w:r>
        <w:r w:rsidR="0033685A" w:rsidRPr="005A3A2A">
          <w:rPr>
            <w:rStyle w:val="a3"/>
            <w:rFonts w:ascii="Arial Unicode MS" w:hAnsi="Arial Unicode MS" w:hint="eastAsia"/>
            <w:color w:val="5F5F5F"/>
            <w:sz w:val="18"/>
            <w:szCs w:val="20"/>
          </w:rPr>
          <w:lastRenderedPageBreak/>
          <w:t>用火災警報器設置辦法</w:t>
        </w:r>
      </w:hyperlink>
    </w:p>
    <w:p w14:paraId="159EC25C" w14:textId="1EBF0CA6" w:rsidR="0033685A" w:rsidRDefault="0033685A" w:rsidP="000D67C1">
      <w:pPr>
        <w:pStyle w:val="3"/>
        <w:ind w:left="118"/>
        <w:rPr>
          <w:color w:val="5F5F5F"/>
          <w:sz w:val="18"/>
          <w:szCs w:val="20"/>
        </w:rPr>
      </w:pPr>
      <w:r>
        <w:rPr>
          <w:rFonts w:hint="eastAsia"/>
        </w:rPr>
        <w:t>--</w:t>
      </w:r>
      <w:r w:rsidRPr="00CC40F6">
        <w:t>9</w:t>
      </w:r>
      <w:r w:rsidRPr="00CC40F6">
        <w:rPr>
          <w:rFonts w:hint="eastAsia"/>
        </w:rPr>
        <w:t>9</w:t>
      </w:r>
      <w:r w:rsidRPr="00CC40F6">
        <w:t>年</w:t>
      </w:r>
      <w:r w:rsidRPr="00CC40F6">
        <w:rPr>
          <w:rFonts w:hint="eastAsia"/>
        </w:rPr>
        <w:t>5</w:t>
      </w:r>
      <w:r w:rsidRPr="00CC40F6">
        <w:t>月</w:t>
      </w:r>
      <w:r w:rsidRPr="00CC40F6">
        <w:rPr>
          <w:rFonts w:hint="eastAsia"/>
        </w:rPr>
        <w:t>19</w:t>
      </w:r>
      <w:r>
        <w:t>日修正前條文</w:t>
      </w:r>
      <w:r>
        <w:t>--</w:t>
      </w:r>
      <w:hyperlink r:id="rId28" w:history="1">
        <w:r w:rsidRPr="005C530E">
          <w:rPr>
            <w:szCs w:val="20"/>
            <w:u w:val="single"/>
          </w:rPr>
          <w:t>比對程式</w:t>
        </w:r>
      </w:hyperlink>
    </w:p>
    <w:p w14:paraId="3CE0912C" w14:textId="63C1143E" w:rsidR="008B5548" w:rsidRPr="005E0E99" w:rsidRDefault="008A3EA5" w:rsidP="004039B6">
      <w:pPr>
        <w:ind w:leftChars="75" w:left="150"/>
        <w:jc w:val="both"/>
        <w:rPr>
          <w:rFonts w:ascii="Arial Unicode MS" w:hAnsi="Arial Unicode MS"/>
          <w:color w:val="626262"/>
        </w:rPr>
      </w:pPr>
      <w:r>
        <w:rPr>
          <w:rFonts w:ascii="Arial Unicode MS" w:hAnsi="Arial Unicode MS" w:hint="eastAsia"/>
          <w:color w:val="404040"/>
          <w:sz w:val="18"/>
          <w:szCs w:val="20"/>
        </w:rPr>
        <w:t>﹝</w:t>
      </w:r>
      <w:r>
        <w:rPr>
          <w:rFonts w:ascii="Arial Unicode MS" w:hAnsi="Arial Unicode MS" w:hint="eastAsia"/>
          <w:color w:val="404040"/>
          <w:sz w:val="18"/>
          <w:szCs w:val="20"/>
        </w:rPr>
        <w:t>1</w:t>
      </w:r>
      <w:r>
        <w:rPr>
          <w:rFonts w:ascii="Arial Unicode MS" w:hAnsi="Arial Unicode MS" w:hint="eastAsia"/>
          <w:color w:val="404040"/>
          <w:sz w:val="18"/>
          <w:szCs w:val="20"/>
        </w:rPr>
        <w:t>﹞</w:t>
      </w:r>
      <w:r w:rsidR="008B5548" w:rsidRPr="005E0E99">
        <w:rPr>
          <w:rFonts w:ascii="Arial Unicode MS" w:hAnsi="Arial Unicode MS" w:hint="eastAsia"/>
          <w:color w:val="626262"/>
        </w:rPr>
        <w:t>下列場所之管理權人應設置並維護其消防安全設備：</w:t>
      </w:r>
    </w:p>
    <w:p w14:paraId="4D944E54" w14:textId="77777777" w:rsidR="00437397" w:rsidRDefault="00B41035" w:rsidP="004039B6">
      <w:pPr>
        <w:ind w:leftChars="75" w:left="150"/>
        <w:jc w:val="both"/>
        <w:rPr>
          <w:rFonts w:ascii="Arial Unicode MS" w:hAnsi="Arial Unicode MS"/>
          <w:color w:val="626262"/>
        </w:rPr>
      </w:pPr>
      <w:r w:rsidRPr="005E0E99">
        <w:rPr>
          <w:rFonts w:ascii="Arial Unicode MS" w:hAnsi="Arial Unicode MS" w:hint="eastAsia"/>
          <w:color w:val="626262"/>
        </w:rPr>
        <w:t xml:space="preserve">　　</w:t>
      </w:r>
      <w:r w:rsidR="008B5548" w:rsidRPr="005E0E99">
        <w:rPr>
          <w:rFonts w:ascii="Arial Unicode MS" w:hAnsi="Arial Unicode MS" w:hint="eastAsia"/>
          <w:color w:val="626262"/>
        </w:rPr>
        <w:t>一、依法令應有消防安全設備之建築物</w:t>
      </w:r>
      <w:r w:rsidR="00437397">
        <w:rPr>
          <w:rFonts w:ascii="Arial Unicode MS" w:hAnsi="Arial Unicode MS" w:hint="eastAsia"/>
          <w:color w:val="626262"/>
        </w:rPr>
        <w:t>。</w:t>
      </w:r>
    </w:p>
    <w:p w14:paraId="5FA83BA6" w14:textId="004CC019" w:rsidR="00437397" w:rsidRDefault="00437397" w:rsidP="004039B6">
      <w:pPr>
        <w:ind w:leftChars="75" w:left="150"/>
        <w:jc w:val="both"/>
        <w:rPr>
          <w:rFonts w:ascii="Arial Unicode MS" w:hAnsi="Arial Unicode MS"/>
          <w:color w:val="626262"/>
        </w:rPr>
      </w:pPr>
      <w:r>
        <w:rPr>
          <w:rFonts w:ascii="Arial Unicode MS" w:hAnsi="Arial Unicode MS" w:hint="eastAsia"/>
          <w:color w:val="626262"/>
        </w:rPr>
        <w:t xml:space="preserve">　　</w:t>
      </w:r>
      <w:r w:rsidRPr="005E0E99">
        <w:rPr>
          <w:rFonts w:ascii="Arial Unicode MS" w:hAnsi="Arial Unicode MS" w:hint="eastAsia"/>
          <w:color w:val="626262"/>
        </w:rPr>
        <w:t>二</w:t>
      </w:r>
      <w:r>
        <w:rPr>
          <w:rFonts w:ascii="Arial Unicode MS" w:hAnsi="Arial Unicode MS" w:hint="eastAsia"/>
          <w:color w:val="626262"/>
        </w:rPr>
        <w:t>、</w:t>
      </w:r>
      <w:r w:rsidR="008B5548" w:rsidRPr="005E0E99">
        <w:rPr>
          <w:rFonts w:ascii="Arial Unicode MS" w:hAnsi="Arial Unicode MS" w:hint="eastAsia"/>
          <w:color w:val="626262"/>
        </w:rPr>
        <w:t>一定規模之工廠及倉庫、林場</w:t>
      </w:r>
      <w:r>
        <w:rPr>
          <w:rFonts w:ascii="Arial Unicode MS" w:hAnsi="Arial Unicode MS" w:hint="eastAsia"/>
          <w:color w:val="626262"/>
        </w:rPr>
        <w:t>。</w:t>
      </w:r>
    </w:p>
    <w:p w14:paraId="5AEEA288" w14:textId="3F86A573" w:rsidR="00437397" w:rsidRDefault="00437397" w:rsidP="004039B6">
      <w:pPr>
        <w:ind w:leftChars="75" w:left="150"/>
        <w:jc w:val="both"/>
        <w:rPr>
          <w:rFonts w:ascii="Arial Unicode MS" w:hAnsi="Arial Unicode MS"/>
          <w:color w:val="626262"/>
        </w:rPr>
      </w:pPr>
      <w:r>
        <w:rPr>
          <w:rFonts w:ascii="Arial Unicode MS" w:hAnsi="Arial Unicode MS" w:hint="eastAsia"/>
          <w:color w:val="626262"/>
        </w:rPr>
        <w:t xml:space="preserve">　　</w:t>
      </w:r>
      <w:r w:rsidRPr="005E0E99">
        <w:rPr>
          <w:rFonts w:ascii="Arial Unicode MS" w:hAnsi="Arial Unicode MS" w:hint="eastAsia"/>
          <w:color w:val="626262"/>
        </w:rPr>
        <w:t>三</w:t>
      </w:r>
      <w:r>
        <w:rPr>
          <w:rFonts w:ascii="Arial Unicode MS" w:hAnsi="Arial Unicode MS" w:hint="eastAsia"/>
          <w:color w:val="626262"/>
        </w:rPr>
        <w:t>、</w:t>
      </w:r>
      <w:r w:rsidR="008B5548" w:rsidRPr="005E0E99">
        <w:rPr>
          <w:rFonts w:ascii="Arial Unicode MS" w:hAnsi="Arial Unicode MS" w:hint="eastAsia"/>
          <w:color w:val="626262"/>
        </w:rPr>
        <w:t>公共危險物品與高壓氣體製造、分裝、儲存及販賣場所</w:t>
      </w:r>
      <w:r>
        <w:rPr>
          <w:rFonts w:ascii="Arial Unicode MS" w:hAnsi="Arial Unicode MS" w:hint="eastAsia"/>
          <w:color w:val="626262"/>
        </w:rPr>
        <w:t>。</w:t>
      </w:r>
    </w:p>
    <w:p w14:paraId="051D9A44" w14:textId="4441A56A" w:rsidR="00437397" w:rsidRDefault="00437397" w:rsidP="004039B6">
      <w:pPr>
        <w:ind w:leftChars="75" w:left="150"/>
        <w:jc w:val="both"/>
        <w:rPr>
          <w:rFonts w:ascii="Arial Unicode MS" w:hAnsi="Arial Unicode MS"/>
          <w:color w:val="626262"/>
        </w:rPr>
      </w:pPr>
      <w:r>
        <w:rPr>
          <w:rFonts w:ascii="Arial Unicode MS" w:hAnsi="Arial Unicode MS" w:hint="eastAsia"/>
          <w:color w:val="626262"/>
        </w:rPr>
        <w:t xml:space="preserve">　　</w:t>
      </w:r>
      <w:r w:rsidRPr="005E0E99">
        <w:rPr>
          <w:rFonts w:ascii="Arial Unicode MS" w:hAnsi="Arial Unicode MS" w:hint="eastAsia"/>
          <w:color w:val="626262"/>
        </w:rPr>
        <w:t>四</w:t>
      </w:r>
      <w:r>
        <w:rPr>
          <w:rFonts w:ascii="Arial Unicode MS" w:hAnsi="Arial Unicode MS" w:hint="eastAsia"/>
          <w:color w:val="626262"/>
        </w:rPr>
        <w:t>、</w:t>
      </w:r>
      <w:r w:rsidR="008B5548" w:rsidRPr="005E0E99">
        <w:rPr>
          <w:rFonts w:ascii="Arial Unicode MS" w:hAnsi="Arial Unicode MS" w:hint="eastAsia"/>
          <w:color w:val="626262"/>
        </w:rPr>
        <w:t>大眾運輸工具</w:t>
      </w:r>
      <w:r>
        <w:rPr>
          <w:rFonts w:ascii="Arial Unicode MS" w:hAnsi="Arial Unicode MS" w:hint="eastAsia"/>
          <w:color w:val="626262"/>
        </w:rPr>
        <w:t>。</w:t>
      </w:r>
    </w:p>
    <w:p w14:paraId="74F8DB8C" w14:textId="524DE3AD" w:rsidR="00437397" w:rsidRDefault="00437397" w:rsidP="004039B6">
      <w:pPr>
        <w:ind w:leftChars="75" w:left="150"/>
        <w:jc w:val="both"/>
        <w:rPr>
          <w:rFonts w:ascii="Arial Unicode MS" w:hAnsi="Arial Unicode MS"/>
          <w:color w:val="626262"/>
        </w:rPr>
      </w:pPr>
      <w:r>
        <w:rPr>
          <w:rFonts w:ascii="Arial Unicode MS" w:hAnsi="Arial Unicode MS" w:hint="eastAsia"/>
          <w:color w:val="626262"/>
        </w:rPr>
        <w:t xml:space="preserve">　　</w:t>
      </w:r>
      <w:r w:rsidRPr="005E0E99">
        <w:rPr>
          <w:rFonts w:ascii="Arial Unicode MS" w:hAnsi="Arial Unicode MS" w:hint="eastAsia"/>
          <w:color w:val="626262"/>
        </w:rPr>
        <w:t>五</w:t>
      </w:r>
      <w:r>
        <w:rPr>
          <w:rFonts w:ascii="Arial Unicode MS" w:hAnsi="Arial Unicode MS" w:hint="eastAsia"/>
          <w:color w:val="626262"/>
        </w:rPr>
        <w:t>、</w:t>
      </w:r>
      <w:r w:rsidR="008B5548" w:rsidRPr="005E0E99">
        <w:rPr>
          <w:rFonts w:ascii="Arial Unicode MS" w:hAnsi="Arial Unicode MS" w:hint="eastAsia"/>
          <w:color w:val="626262"/>
        </w:rPr>
        <w:t>其他經中央主管機關核定之場所</w:t>
      </w:r>
      <w:r>
        <w:rPr>
          <w:rFonts w:ascii="Arial Unicode MS" w:hAnsi="Arial Unicode MS" w:hint="eastAsia"/>
          <w:color w:val="626262"/>
        </w:rPr>
        <w:t>。</w:t>
      </w:r>
    </w:p>
    <w:p w14:paraId="42028450" w14:textId="3971F1E3" w:rsidR="00437397" w:rsidRPr="00CD5D88" w:rsidRDefault="008A3EA5" w:rsidP="004039B6">
      <w:pPr>
        <w:ind w:leftChars="75" w:left="150"/>
        <w:jc w:val="both"/>
        <w:rPr>
          <w:rFonts w:ascii="Arial Unicode MS" w:hAnsi="Arial Unicode MS"/>
          <w:color w:val="5F5F5F"/>
        </w:rPr>
      </w:pPr>
      <w:r>
        <w:rPr>
          <w:rFonts w:ascii="Arial Unicode MS" w:hAnsi="Arial Unicode MS" w:hint="eastAsia"/>
          <w:color w:val="404040"/>
          <w:sz w:val="18"/>
        </w:rPr>
        <w:t>﹝</w:t>
      </w:r>
      <w:r>
        <w:rPr>
          <w:rFonts w:ascii="Calibri" w:hAnsi="Calibri" w:hint="eastAsia"/>
          <w:color w:val="404040"/>
          <w:sz w:val="18"/>
        </w:rPr>
        <w:t>2</w:t>
      </w:r>
      <w:r>
        <w:rPr>
          <w:rFonts w:ascii="Arial Unicode MS" w:hAnsi="Arial Unicode MS" w:hint="eastAsia"/>
          <w:color w:val="404040"/>
          <w:sz w:val="18"/>
        </w:rPr>
        <w:t>﹞</w:t>
      </w:r>
      <w:r w:rsidR="00437397" w:rsidRPr="00CD5D88">
        <w:rPr>
          <w:rFonts w:ascii="Arial Unicode MS" w:hAnsi="Arial Unicode MS" w:hint="eastAsia"/>
          <w:color w:val="5F5F5F"/>
        </w:rPr>
        <w:t>直轄市、縣（市）消防機關得依前項場所之危險程度，分類列管檢查；經檢查不合規定者，應即通知限期改善，並予複查。</w:t>
      </w:r>
    </w:p>
    <w:p w14:paraId="4608B8B3" w14:textId="1394EEAD" w:rsidR="008B5548" w:rsidRPr="005E0E99" w:rsidRDefault="008A3EA5" w:rsidP="004039B6">
      <w:pPr>
        <w:ind w:leftChars="75" w:left="150"/>
        <w:jc w:val="both"/>
        <w:rPr>
          <w:rFonts w:ascii="Arial Unicode MS" w:hAnsi="Arial Unicode MS"/>
          <w:color w:val="626262"/>
        </w:rPr>
      </w:pPr>
      <w:r>
        <w:rPr>
          <w:rFonts w:ascii="Arial Unicode MS" w:hAnsi="Arial Unicode MS" w:hint="eastAsia"/>
          <w:color w:val="404040"/>
          <w:sz w:val="18"/>
        </w:rPr>
        <w:t>﹝</w:t>
      </w:r>
      <w:r>
        <w:rPr>
          <w:rFonts w:ascii="Calibri" w:hAnsi="Calibri" w:hint="eastAsia"/>
          <w:color w:val="404040"/>
          <w:sz w:val="18"/>
        </w:rPr>
        <w:t>3</w:t>
      </w:r>
      <w:r>
        <w:rPr>
          <w:rFonts w:ascii="Arial Unicode MS" w:hAnsi="Arial Unicode MS" w:hint="eastAsia"/>
          <w:color w:val="404040"/>
          <w:sz w:val="18"/>
        </w:rPr>
        <w:t>﹞</w:t>
      </w:r>
      <w:r w:rsidR="008B5548" w:rsidRPr="005E0E99">
        <w:rPr>
          <w:rFonts w:ascii="Arial Unicode MS" w:hAnsi="Arial Unicode MS" w:hint="eastAsia"/>
          <w:color w:val="626262"/>
        </w:rPr>
        <w:t>第一項</w:t>
      </w:r>
      <w:hyperlink r:id="rId29" w:history="1">
        <w:r w:rsidR="008B5548" w:rsidRPr="005E0E99">
          <w:rPr>
            <w:rStyle w:val="a3"/>
            <w:rFonts w:hint="eastAsia"/>
            <w:color w:val="626262"/>
          </w:rPr>
          <w:t>各類場所消防安全設備設置標準</w:t>
        </w:r>
      </w:hyperlink>
      <w:r w:rsidR="008B5548" w:rsidRPr="005E0E99">
        <w:rPr>
          <w:rFonts w:ascii="Arial Unicode MS" w:hAnsi="Arial Unicode MS" w:hint="eastAsia"/>
          <w:color w:val="626262"/>
        </w:rPr>
        <w:t>，由中央主管機關定之。</w:t>
      </w:r>
      <w:r w:rsidR="00EA3508" w:rsidRPr="00EA3508">
        <w:rPr>
          <w:rFonts w:ascii="Arial Unicode MS" w:hAnsi="Arial Unicode MS" w:hint="eastAsia"/>
          <w:color w:val="FFFFFF"/>
        </w:rPr>
        <w:t>∴</w:t>
      </w:r>
    </w:p>
    <w:p w14:paraId="1DEC33FA" w14:textId="0C4C7F79" w:rsidR="0033685A" w:rsidRDefault="009866EA" w:rsidP="004039B6">
      <w:pPr>
        <w:pStyle w:val="2"/>
        <w:jc w:val="both"/>
        <w:rPr>
          <w:color w:val="5F5F5F"/>
          <w:sz w:val="18"/>
        </w:rPr>
      </w:pPr>
      <w:bookmarkStart w:id="12" w:name="a7"/>
      <w:bookmarkEnd w:id="12"/>
      <w:r>
        <w:rPr>
          <w:rFonts w:hint="eastAsia"/>
          <w:color w:val="800000"/>
        </w:rPr>
        <w:t>第</w:t>
      </w:r>
      <w:r>
        <w:rPr>
          <w:rFonts w:hint="eastAsia"/>
          <w:color w:val="800000"/>
        </w:rPr>
        <w:t>7</w:t>
      </w:r>
      <w:r>
        <w:rPr>
          <w:rFonts w:hint="eastAsia"/>
          <w:color w:val="800000"/>
        </w:rPr>
        <w:t>條</w:t>
      </w:r>
      <w:r w:rsidR="008B5548" w:rsidRPr="00533A3B">
        <w:rPr>
          <w:rFonts w:hint="eastAsia"/>
          <w:color w:val="800000"/>
        </w:rPr>
        <w:t>（消防安全設備）</w:t>
      </w:r>
      <w:r w:rsidR="007E78EB" w:rsidRPr="00B34ED9">
        <w:rPr>
          <w:rFonts w:hint="eastAsia"/>
          <w:color w:val="5F5F5F"/>
          <w:sz w:val="18"/>
        </w:rPr>
        <w:t>【相關罰則</w:t>
      </w:r>
      <w:r w:rsidR="0033685A">
        <w:rPr>
          <w:rFonts w:hint="eastAsia"/>
          <w:color w:val="5F5F5F"/>
          <w:sz w:val="18"/>
        </w:rPr>
        <w:t>】</w:t>
      </w:r>
      <w:r w:rsidR="0033685A" w:rsidRPr="00B34ED9">
        <w:rPr>
          <w:rFonts w:hint="eastAsia"/>
          <w:color w:val="5F5F5F"/>
          <w:sz w:val="18"/>
        </w:rPr>
        <w:t>第</w:t>
      </w:r>
      <w:r w:rsidR="0033685A" w:rsidRPr="00B34ED9">
        <w:rPr>
          <w:rFonts w:hint="eastAsia"/>
          <w:color w:val="5F5F5F"/>
          <w:sz w:val="18"/>
        </w:rPr>
        <w:t>1</w:t>
      </w:r>
      <w:r w:rsidR="0033685A" w:rsidRPr="00B34ED9">
        <w:rPr>
          <w:rFonts w:hint="eastAsia"/>
          <w:color w:val="5F5F5F"/>
          <w:sz w:val="18"/>
        </w:rPr>
        <w:t>項</w:t>
      </w:r>
      <w:r w:rsidR="0033685A">
        <w:rPr>
          <w:rFonts w:hint="eastAsia"/>
          <w:color w:val="5F5F5F"/>
          <w:sz w:val="18"/>
        </w:rPr>
        <w:t>~</w:t>
      </w:r>
      <w:hyperlink w:anchor="a38" w:history="1">
        <w:r w:rsidR="0033685A" w:rsidRPr="00B34ED9">
          <w:rPr>
            <w:rStyle w:val="a3"/>
            <w:rFonts w:ascii="Arial Unicode MS" w:hAnsi="Arial Unicode MS"/>
            <w:color w:val="5F5F5F"/>
            <w:sz w:val="18"/>
          </w:rPr>
          <w:t>§38</w:t>
        </w:r>
      </w:hyperlink>
      <w:r w:rsidR="003177E1">
        <w:rPr>
          <w:rFonts w:hint="eastAsia"/>
          <w:color w:val="FFFFFF"/>
        </w:rPr>
        <w:t>∵</w:t>
      </w:r>
    </w:p>
    <w:p w14:paraId="1F6976B8" w14:textId="7A3FF257" w:rsidR="00B67CBB" w:rsidRDefault="00B67CBB" w:rsidP="00B67CBB">
      <w:pPr>
        <w:ind w:left="142"/>
        <w:jc w:val="both"/>
        <w:rPr>
          <w:color w:val="17365D"/>
        </w:rPr>
      </w:pPr>
      <w:r w:rsidRPr="00B67CBB">
        <w:rPr>
          <w:rFonts w:hint="eastAsia"/>
          <w:color w:val="404040"/>
          <w:sz w:val="18"/>
        </w:rPr>
        <w:t>﹝</w:t>
      </w:r>
      <w:r w:rsidRPr="00B67CBB">
        <w:rPr>
          <w:rFonts w:hint="eastAsia"/>
          <w:color w:val="404040"/>
          <w:sz w:val="18"/>
        </w:rPr>
        <w:t>1</w:t>
      </w:r>
      <w:r w:rsidRPr="00B67CBB">
        <w:rPr>
          <w:rFonts w:hint="eastAsia"/>
          <w:color w:val="404040"/>
          <w:sz w:val="18"/>
        </w:rPr>
        <w:t>﹞</w:t>
      </w:r>
      <w:r w:rsidRPr="00027739">
        <w:rPr>
          <w:rFonts w:ascii="Arial Unicode MS" w:hAnsi="Arial Unicode MS" w:hint="eastAsia"/>
          <w:color w:val="17365D"/>
        </w:rPr>
        <w:t>依</w:t>
      </w:r>
      <w:hyperlink r:id="rId30" w:history="1">
        <w:r w:rsidRPr="00EE2289">
          <w:rPr>
            <w:rStyle w:val="a3"/>
            <w:rFonts w:hint="eastAsia"/>
          </w:rPr>
          <w:t>各類場所消防安全設備設置標準</w:t>
        </w:r>
      </w:hyperlink>
      <w:r w:rsidRPr="00351399">
        <w:rPr>
          <w:rFonts w:hint="eastAsia"/>
          <w:color w:val="17365D"/>
        </w:rPr>
        <w:t>設置之消防安全設備，其設計、監造應由消防設備師為之；其測試、檢修應由消防設備師或消防設備士為之</w:t>
      </w:r>
      <w:r>
        <w:rPr>
          <w:rFonts w:hint="eastAsia"/>
          <w:color w:val="17365D"/>
        </w:rPr>
        <w:t>。</w:t>
      </w:r>
    </w:p>
    <w:p w14:paraId="2BFC2E96" w14:textId="77777777" w:rsidR="00B67CBB" w:rsidRDefault="00B67CBB" w:rsidP="00B67CBB">
      <w:pPr>
        <w:ind w:left="142"/>
        <w:jc w:val="both"/>
        <w:rPr>
          <w:color w:val="17365D"/>
        </w:rPr>
      </w:pPr>
      <w:r w:rsidRPr="00B67CBB">
        <w:rPr>
          <w:rFonts w:hint="eastAsia"/>
          <w:color w:val="404040"/>
          <w:sz w:val="18"/>
        </w:rPr>
        <w:t>﹝</w:t>
      </w:r>
      <w:r w:rsidRPr="00B67CBB">
        <w:rPr>
          <w:rFonts w:hint="eastAsia"/>
          <w:color w:val="404040"/>
          <w:sz w:val="18"/>
        </w:rPr>
        <w:t>2</w:t>
      </w:r>
      <w:r w:rsidRPr="00B67CBB">
        <w:rPr>
          <w:rFonts w:hint="eastAsia"/>
          <w:color w:val="404040"/>
          <w:sz w:val="18"/>
        </w:rPr>
        <w:t>﹞</w:t>
      </w:r>
      <w:r w:rsidRPr="00351399">
        <w:rPr>
          <w:rFonts w:hint="eastAsia"/>
          <w:color w:val="17365D"/>
        </w:rPr>
        <w:t>前項消防安全設備之設計、監造、測試及檢修，得由現有相關專門職業及技術人員或技術士暫行為之；其期限至本法中華民國一百十二年五月三十日修正之條文施行之日起五年止</w:t>
      </w:r>
      <w:r>
        <w:rPr>
          <w:rFonts w:hint="eastAsia"/>
          <w:color w:val="17365D"/>
        </w:rPr>
        <w:t>。</w:t>
      </w:r>
    </w:p>
    <w:p w14:paraId="0493FDBF" w14:textId="77777777" w:rsidR="00B67CBB" w:rsidRDefault="00B67CBB" w:rsidP="00B67CBB">
      <w:pPr>
        <w:ind w:left="142"/>
        <w:jc w:val="both"/>
        <w:rPr>
          <w:color w:val="17365D"/>
        </w:rPr>
      </w:pPr>
      <w:r w:rsidRPr="00B67CBB">
        <w:rPr>
          <w:rFonts w:hint="eastAsia"/>
          <w:color w:val="404040"/>
          <w:sz w:val="18"/>
        </w:rPr>
        <w:t>﹝</w:t>
      </w:r>
      <w:r w:rsidRPr="00B67CBB">
        <w:rPr>
          <w:rFonts w:hint="eastAsia"/>
          <w:color w:val="404040"/>
          <w:sz w:val="18"/>
        </w:rPr>
        <w:t>3</w:t>
      </w:r>
      <w:r w:rsidRPr="00B67CBB">
        <w:rPr>
          <w:rFonts w:hint="eastAsia"/>
          <w:color w:val="404040"/>
          <w:sz w:val="18"/>
        </w:rPr>
        <w:t>﹞</w:t>
      </w:r>
      <w:r w:rsidRPr="00351399">
        <w:rPr>
          <w:rFonts w:hint="eastAsia"/>
          <w:color w:val="17365D"/>
        </w:rPr>
        <w:t>開業建築師、電機技師得執行滅火器、標示設備或緊急照明燈等非系統式消防安全設備之設計、監造或測試、檢修，不受第一項規定之限制</w:t>
      </w:r>
      <w:r>
        <w:rPr>
          <w:rFonts w:hint="eastAsia"/>
          <w:color w:val="17365D"/>
        </w:rPr>
        <w:t>。</w:t>
      </w:r>
    </w:p>
    <w:p w14:paraId="3C7A4647" w14:textId="77777777" w:rsidR="00B67CBB" w:rsidRDefault="00B67CBB" w:rsidP="00B67CBB">
      <w:pPr>
        <w:ind w:left="142"/>
        <w:jc w:val="both"/>
        <w:rPr>
          <w:color w:val="17365D"/>
        </w:rPr>
      </w:pPr>
      <w:r w:rsidRPr="00B67CBB">
        <w:rPr>
          <w:rFonts w:hint="eastAsia"/>
          <w:color w:val="404040"/>
          <w:sz w:val="18"/>
        </w:rPr>
        <w:t>﹝</w:t>
      </w:r>
      <w:r w:rsidRPr="00B67CBB">
        <w:rPr>
          <w:rFonts w:hint="eastAsia"/>
          <w:color w:val="404040"/>
          <w:sz w:val="18"/>
        </w:rPr>
        <w:t>4</w:t>
      </w:r>
      <w:r w:rsidRPr="00B67CBB">
        <w:rPr>
          <w:rFonts w:hint="eastAsia"/>
          <w:color w:val="404040"/>
          <w:sz w:val="18"/>
        </w:rPr>
        <w:t>﹞</w:t>
      </w:r>
      <w:r w:rsidRPr="00351399">
        <w:rPr>
          <w:rFonts w:hint="eastAsia"/>
          <w:color w:val="17365D"/>
        </w:rPr>
        <w:t>消防設備師之資格及管理，另以法律定之</w:t>
      </w:r>
      <w:r>
        <w:rPr>
          <w:rFonts w:hint="eastAsia"/>
          <w:color w:val="17365D"/>
        </w:rPr>
        <w:t>。</w:t>
      </w:r>
    </w:p>
    <w:p w14:paraId="39E6ECFB" w14:textId="7EECEDF0" w:rsidR="00B67CBB" w:rsidRPr="00351399" w:rsidRDefault="00B67CBB" w:rsidP="00B67CBB">
      <w:pPr>
        <w:ind w:left="142"/>
        <w:jc w:val="both"/>
        <w:rPr>
          <w:color w:val="17365D"/>
        </w:rPr>
      </w:pPr>
      <w:r w:rsidRPr="00B67CBB">
        <w:rPr>
          <w:rFonts w:hint="eastAsia"/>
          <w:color w:val="404040"/>
          <w:sz w:val="18"/>
        </w:rPr>
        <w:t>﹝</w:t>
      </w:r>
      <w:r w:rsidRPr="00B67CBB">
        <w:rPr>
          <w:rFonts w:hint="eastAsia"/>
          <w:color w:val="404040"/>
          <w:sz w:val="18"/>
        </w:rPr>
        <w:t>5</w:t>
      </w:r>
      <w:r w:rsidRPr="00B67CBB">
        <w:rPr>
          <w:rFonts w:hint="eastAsia"/>
          <w:color w:val="404040"/>
          <w:sz w:val="18"/>
        </w:rPr>
        <w:t>﹞</w:t>
      </w:r>
      <w:r w:rsidRPr="00351399">
        <w:rPr>
          <w:rFonts w:hint="eastAsia"/>
          <w:color w:val="17365D"/>
        </w:rPr>
        <w:t>在前項法律未制定前，中央主管機關得訂</w:t>
      </w:r>
      <w:r w:rsidRPr="00533A3B">
        <w:rPr>
          <w:rFonts w:ascii="Arial Unicode MS" w:hAnsi="Arial Unicode MS" w:hint="eastAsia"/>
          <w:color w:val="666699"/>
        </w:rPr>
        <w:t>定</w:t>
      </w:r>
      <w:hyperlink r:id="rId31" w:history="1">
        <w:r w:rsidRPr="00533A3B">
          <w:rPr>
            <w:rStyle w:val="a3"/>
            <w:rFonts w:ascii="Arial Unicode MS" w:hAnsi="Arial Unicode MS" w:hint="eastAsia"/>
          </w:rPr>
          <w:t>消防設備師及消防設備士管理辦法</w:t>
        </w:r>
      </w:hyperlink>
      <w:r w:rsidRPr="00351399">
        <w:rPr>
          <w:rFonts w:hint="eastAsia"/>
          <w:color w:val="17365D"/>
        </w:rPr>
        <w:t>。</w:t>
      </w:r>
    </w:p>
    <w:p w14:paraId="01F570B2" w14:textId="3FDE2D66" w:rsidR="00B67CBB" w:rsidRDefault="00735FFD" w:rsidP="00735FFD">
      <w:pPr>
        <w:pStyle w:val="3"/>
        <w:ind w:left="118"/>
        <w:rPr>
          <w:color w:val="404040"/>
          <w:sz w:val="18"/>
        </w:rPr>
      </w:pPr>
      <w:r w:rsidRPr="00CD04EE">
        <w:rPr>
          <w:rFonts w:hint="eastAsia"/>
        </w:rPr>
        <w:t>--1</w:t>
      </w:r>
      <w:r w:rsidRPr="00CD04EE">
        <w:t>1</w:t>
      </w:r>
      <w:r>
        <w:t>2</w:t>
      </w:r>
      <w:r w:rsidRPr="00CD04EE">
        <w:rPr>
          <w:rFonts w:hint="eastAsia"/>
        </w:rPr>
        <w:t>年</w:t>
      </w:r>
      <w:r>
        <w:t>6</w:t>
      </w:r>
      <w:r w:rsidRPr="00CD04EE">
        <w:rPr>
          <w:rFonts w:hint="eastAsia"/>
        </w:rPr>
        <w:t>月</w:t>
      </w:r>
      <w:r>
        <w:t>21</w:t>
      </w:r>
      <w:r w:rsidRPr="00CD04EE">
        <w:rPr>
          <w:rFonts w:hint="eastAsia"/>
        </w:rPr>
        <w:t>日修正前條文</w:t>
      </w:r>
      <w:r w:rsidRPr="00CD04EE">
        <w:rPr>
          <w:rFonts w:hint="eastAsia"/>
        </w:rPr>
        <w:t>--</w:t>
      </w:r>
      <w:hyperlink r:id="rId32" w:history="1">
        <w:r w:rsidRPr="00CD04EE">
          <w:rPr>
            <w:rStyle w:val="a3"/>
          </w:rPr>
          <w:t>比對程式</w:t>
        </w:r>
      </w:hyperlink>
    </w:p>
    <w:p w14:paraId="05A03F45" w14:textId="0B98DA25" w:rsidR="00437397" w:rsidRPr="00B67CBB" w:rsidRDefault="008A3EA5" w:rsidP="004039B6">
      <w:pPr>
        <w:ind w:leftChars="75" w:left="150"/>
        <w:jc w:val="both"/>
        <w:rPr>
          <w:rFonts w:ascii="Arial Unicode MS" w:hAnsi="Arial Unicode MS"/>
          <w:color w:val="5F5F5F"/>
        </w:rPr>
      </w:pPr>
      <w:r w:rsidRPr="00B67CBB">
        <w:rPr>
          <w:rFonts w:hint="eastAsia"/>
          <w:color w:val="5F5F5F"/>
          <w:sz w:val="18"/>
        </w:rPr>
        <w:t>﹝</w:t>
      </w:r>
      <w:r w:rsidRPr="00B67CBB">
        <w:rPr>
          <w:rFonts w:hint="eastAsia"/>
          <w:color w:val="5F5F5F"/>
          <w:sz w:val="18"/>
        </w:rPr>
        <w:t>1</w:t>
      </w:r>
      <w:r w:rsidRPr="00B67CBB">
        <w:rPr>
          <w:rFonts w:hint="eastAsia"/>
          <w:color w:val="5F5F5F"/>
          <w:sz w:val="18"/>
        </w:rPr>
        <w:t>﹞</w:t>
      </w:r>
      <w:r w:rsidR="008B5548" w:rsidRPr="00B67CBB">
        <w:rPr>
          <w:rFonts w:ascii="Arial Unicode MS" w:hAnsi="Arial Unicode MS" w:hint="eastAsia"/>
          <w:color w:val="5F5F5F"/>
        </w:rPr>
        <w:t>依</w:t>
      </w:r>
      <w:hyperlink r:id="rId33" w:history="1">
        <w:r w:rsidR="00EE2289" w:rsidRPr="00B67CBB">
          <w:rPr>
            <w:rStyle w:val="a3"/>
            <w:rFonts w:hint="eastAsia"/>
            <w:color w:val="5F5F5F"/>
          </w:rPr>
          <w:t>各類場所消防安全設備設置標準</w:t>
        </w:r>
      </w:hyperlink>
      <w:r w:rsidR="008B5548" w:rsidRPr="00B67CBB">
        <w:rPr>
          <w:rFonts w:ascii="Arial Unicode MS" w:hAnsi="Arial Unicode MS" w:hint="eastAsia"/>
          <w:color w:val="5F5F5F"/>
        </w:rPr>
        <w:t>設置之消防安全設備，其設計、監造應由消防設備師為之；其裝置、檢修應由消防設備師或消防設備士為之</w:t>
      </w:r>
      <w:r w:rsidR="00437397" w:rsidRPr="00B67CBB">
        <w:rPr>
          <w:rFonts w:ascii="Arial Unicode MS" w:hAnsi="Arial Unicode MS" w:hint="eastAsia"/>
          <w:color w:val="5F5F5F"/>
        </w:rPr>
        <w:t>。</w:t>
      </w:r>
    </w:p>
    <w:p w14:paraId="2FC53851" w14:textId="6286257C" w:rsidR="00437397" w:rsidRPr="00B67CBB" w:rsidRDefault="008A3EA5" w:rsidP="004039B6">
      <w:pPr>
        <w:ind w:left="142"/>
        <w:jc w:val="both"/>
        <w:rPr>
          <w:rFonts w:ascii="Arial Unicode MS" w:hAnsi="Arial Unicode MS"/>
          <w:color w:val="5F5F5F"/>
        </w:rPr>
      </w:pPr>
      <w:r w:rsidRPr="00B67CBB">
        <w:rPr>
          <w:rFonts w:ascii="Arial Unicode MS" w:hAnsi="Arial Unicode MS" w:hint="eastAsia"/>
          <w:color w:val="5F5F5F"/>
          <w:sz w:val="18"/>
        </w:rPr>
        <w:t>﹝</w:t>
      </w:r>
      <w:r w:rsidRPr="00B67CBB">
        <w:rPr>
          <w:rFonts w:ascii="Calibri" w:hAnsi="Calibri" w:hint="eastAsia"/>
          <w:color w:val="5F5F5F"/>
          <w:sz w:val="18"/>
        </w:rPr>
        <w:t>2</w:t>
      </w:r>
      <w:r w:rsidRPr="00B67CBB">
        <w:rPr>
          <w:rFonts w:ascii="Arial Unicode MS" w:hAnsi="Arial Unicode MS" w:hint="eastAsia"/>
          <w:color w:val="5F5F5F"/>
          <w:sz w:val="18"/>
        </w:rPr>
        <w:t>﹞</w:t>
      </w:r>
      <w:r w:rsidR="00437397" w:rsidRPr="00B67CBB">
        <w:rPr>
          <w:rFonts w:ascii="新細明體" w:hAnsi="新細明體" w:hint="eastAsia"/>
          <w:color w:val="5F5F5F"/>
        </w:rPr>
        <w:t>前項消防安全設備之設計、監造、裝置及檢修，於消防設備師或消防設備士未達定量人數前，得由現有相關專門職業及技術人員或技術士暫行為之；其期限由中央主管機關定之</w:t>
      </w:r>
      <w:r w:rsidR="00437397" w:rsidRPr="00B67CBB">
        <w:rPr>
          <w:rFonts w:ascii="Arial Unicode MS" w:hAnsi="Arial Unicode MS" w:hint="eastAsia"/>
          <w:color w:val="5F5F5F"/>
        </w:rPr>
        <w:t>。</w:t>
      </w:r>
    </w:p>
    <w:p w14:paraId="563F6E9F" w14:textId="1572E766" w:rsidR="00437397" w:rsidRPr="00B67CBB" w:rsidRDefault="008A3EA5" w:rsidP="004039B6">
      <w:pPr>
        <w:ind w:leftChars="75" w:left="150"/>
        <w:jc w:val="both"/>
        <w:rPr>
          <w:rFonts w:ascii="Arial Unicode MS" w:hAnsi="Arial Unicode MS"/>
          <w:color w:val="5F5F5F"/>
        </w:rPr>
      </w:pPr>
      <w:r w:rsidRPr="00B67CBB">
        <w:rPr>
          <w:rFonts w:ascii="Arial Unicode MS" w:hAnsi="Arial Unicode MS" w:hint="eastAsia"/>
          <w:color w:val="5F5F5F"/>
          <w:sz w:val="18"/>
        </w:rPr>
        <w:t>﹝</w:t>
      </w:r>
      <w:r w:rsidRPr="00B67CBB">
        <w:rPr>
          <w:rFonts w:ascii="Calibri" w:hAnsi="Calibri" w:hint="eastAsia"/>
          <w:color w:val="5F5F5F"/>
          <w:sz w:val="18"/>
        </w:rPr>
        <w:t>3</w:t>
      </w:r>
      <w:r w:rsidRPr="00B67CBB">
        <w:rPr>
          <w:rFonts w:ascii="Arial Unicode MS" w:hAnsi="Arial Unicode MS" w:hint="eastAsia"/>
          <w:color w:val="5F5F5F"/>
          <w:sz w:val="18"/>
        </w:rPr>
        <w:t>﹞</w:t>
      </w:r>
      <w:r w:rsidR="008B5548" w:rsidRPr="00B67CBB">
        <w:rPr>
          <w:rFonts w:ascii="Arial Unicode MS" w:hAnsi="Arial Unicode MS" w:hint="eastAsia"/>
          <w:color w:val="5F5F5F"/>
        </w:rPr>
        <w:t>消防設備師之資格及管理，另以法律定之</w:t>
      </w:r>
      <w:r w:rsidR="00437397" w:rsidRPr="00B67CBB">
        <w:rPr>
          <w:rFonts w:ascii="Arial Unicode MS" w:hAnsi="Arial Unicode MS" w:hint="eastAsia"/>
          <w:color w:val="5F5F5F"/>
        </w:rPr>
        <w:t>。</w:t>
      </w:r>
    </w:p>
    <w:p w14:paraId="2A707FA4" w14:textId="28D4B822" w:rsidR="008B5548" w:rsidRPr="00B67CBB" w:rsidRDefault="008A3EA5" w:rsidP="004039B6">
      <w:pPr>
        <w:ind w:leftChars="75" w:left="150"/>
        <w:jc w:val="both"/>
        <w:rPr>
          <w:rFonts w:ascii="Arial Unicode MS" w:hAnsi="Arial Unicode MS"/>
          <w:color w:val="5F5F5F"/>
        </w:rPr>
      </w:pPr>
      <w:r w:rsidRPr="00B67CBB">
        <w:rPr>
          <w:rFonts w:ascii="Arial Unicode MS" w:hAnsi="Arial Unicode MS" w:hint="eastAsia"/>
          <w:color w:val="5F5F5F"/>
          <w:sz w:val="18"/>
        </w:rPr>
        <w:t>﹝</w:t>
      </w:r>
      <w:r w:rsidRPr="00B67CBB">
        <w:rPr>
          <w:rFonts w:ascii="Calibri" w:hAnsi="Calibri"/>
          <w:color w:val="5F5F5F"/>
          <w:sz w:val="18"/>
        </w:rPr>
        <w:t>4</w:t>
      </w:r>
      <w:r w:rsidRPr="00B67CBB">
        <w:rPr>
          <w:rFonts w:ascii="Arial Unicode MS" w:hAnsi="Arial Unicode MS" w:hint="eastAsia"/>
          <w:color w:val="5F5F5F"/>
          <w:sz w:val="18"/>
        </w:rPr>
        <w:t>﹞</w:t>
      </w:r>
      <w:r w:rsidR="008B5548" w:rsidRPr="00B67CBB">
        <w:rPr>
          <w:rFonts w:ascii="Arial Unicode MS" w:hAnsi="Arial Unicode MS" w:hint="eastAsia"/>
          <w:color w:val="5F5F5F"/>
        </w:rPr>
        <w:t>在前項法律未制定前，中央主管機關得訂定</w:t>
      </w:r>
      <w:hyperlink r:id="rId34" w:history="1">
        <w:r w:rsidR="008B5548" w:rsidRPr="00B67CBB">
          <w:rPr>
            <w:rStyle w:val="a3"/>
            <w:rFonts w:ascii="Arial Unicode MS" w:hAnsi="Arial Unicode MS" w:hint="eastAsia"/>
            <w:color w:val="5F5F5F"/>
          </w:rPr>
          <w:t>消防設備師及消防設備士管理辦法</w:t>
        </w:r>
      </w:hyperlink>
      <w:r w:rsidR="008B5548" w:rsidRPr="00B67CBB">
        <w:rPr>
          <w:rFonts w:ascii="Arial Unicode MS" w:hAnsi="Arial Unicode MS" w:hint="eastAsia"/>
          <w:color w:val="5F5F5F"/>
        </w:rPr>
        <w:t>。</w:t>
      </w:r>
      <w:r w:rsidR="003177E1" w:rsidRPr="00EA3508">
        <w:rPr>
          <w:rFonts w:ascii="Arial Unicode MS" w:hAnsi="Arial Unicode MS" w:hint="eastAsia"/>
          <w:color w:val="FFFFFF"/>
        </w:rPr>
        <w:t>∴</w:t>
      </w:r>
    </w:p>
    <w:p w14:paraId="1B26A656" w14:textId="77777777" w:rsidR="00437397" w:rsidRDefault="009866EA" w:rsidP="004039B6">
      <w:pPr>
        <w:pStyle w:val="2"/>
        <w:jc w:val="both"/>
      </w:pPr>
      <w:bookmarkStart w:id="13" w:name="a8"/>
      <w:bookmarkEnd w:id="13"/>
      <w:r>
        <w:rPr>
          <w:rFonts w:hint="eastAsia"/>
        </w:rPr>
        <w:t>第</w:t>
      </w:r>
      <w:r>
        <w:rPr>
          <w:rFonts w:hint="eastAsia"/>
        </w:rPr>
        <w:t>8</w:t>
      </w:r>
      <w:r>
        <w:rPr>
          <w:rFonts w:hint="eastAsia"/>
        </w:rPr>
        <w:t>條</w:t>
      </w:r>
      <w:r w:rsidR="008B5548" w:rsidRPr="00533A3B">
        <w:rPr>
          <w:rFonts w:hint="eastAsia"/>
        </w:rPr>
        <w:t>（消防設備師、消防設備士之資格</w:t>
      </w:r>
      <w:r w:rsidR="00437397">
        <w:rPr>
          <w:rFonts w:hint="eastAsia"/>
        </w:rPr>
        <w:t>）</w:t>
      </w:r>
    </w:p>
    <w:p w14:paraId="153E389E" w14:textId="0DD8305B" w:rsidR="00437397" w:rsidRDefault="008A3EA5" w:rsidP="004039B6">
      <w:pPr>
        <w:ind w:leftChars="75" w:left="150"/>
        <w:jc w:val="both"/>
        <w:rPr>
          <w:rFonts w:ascii="Arial Unicode MS" w:hAnsi="Arial Unicode MS"/>
          <w:color w:val="17365D"/>
        </w:rPr>
      </w:pPr>
      <w:r>
        <w:rPr>
          <w:rFonts w:hint="eastAsia"/>
          <w:color w:val="404040"/>
          <w:sz w:val="18"/>
        </w:rPr>
        <w:t>﹝</w:t>
      </w:r>
      <w:r>
        <w:rPr>
          <w:rFonts w:ascii="Calibri" w:hAnsi="Calibri" w:hint="eastAsia"/>
          <w:color w:val="404040"/>
          <w:sz w:val="18"/>
        </w:rPr>
        <w:t>1</w:t>
      </w:r>
      <w:r>
        <w:rPr>
          <w:rFonts w:hint="eastAsia"/>
          <w:color w:val="404040"/>
          <w:sz w:val="18"/>
        </w:rPr>
        <w:t>﹞</w:t>
      </w:r>
      <w:r w:rsidR="008B5548" w:rsidRPr="00027739">
        <w:rPr>
          <w:rFonts w:ascii="Arial Unicode MS" w:hAnsi="Arial Unicode MS" w:hint="eastAsia"/>
          <w:color w:val="17365D"/>
        </w:rPr>
        <w:t>中華民國國民經消防設備師考試及格並依本法領有消防設備師證書者，得充消防設備師</w:t>
      </w:r>
      <w:r w:rsidR="00437397">
        <w:rPr>
          <w:rFonts w:ascii="Arial Unicode MS" w:hAnsi="Arial Unicode MS" w:hint="eastAsia"/>
          <w:color w:val="17365D"/>
        </w:rPr>
        <w:t>。</w:t>
      </w:r>
    </w:p>
    <w:p w14:paraId="39CD6375" w14:textId="773DA52F" w:rsidR="00437397" w:rsidRDefault="008A3EA5" w:rsidP="004039B6">
      <w:pPr>
        <w:ind w:left="142"/>
        <w:jc w:val="both"/>
        <w:rPr>
          <w:rFonts w:ascii="Arial Unicode MS" w:hAnsi="Arial Unicode MS"/>
          <w:color w:val="17365D"/>
        </w:rPr>
      </w:pPr>
      <w:r>
        <w:rPr>
          <w:rFonts w:ascii="Arial Unicode MS" w:hAnsi="Arial Unicode MS" w:hint="eastAsia"/>
          <w:color w:val="404040"/>
          <w:sz w:val="18"/>
        </w:rPr>
        <w:t>﹝</w:t>
      </w:r>
      <w:r>
        <w:rPr>
          <w:rFonts w:ascii="Calibri" w:hAnsi="Calibri" w:hint="eastAsia"/>
          <w:color w:val="404040"/>
          <w:sz w:val="18"/>
        </w:rPr>
        <w:t>2</w:t>
      </w:r>
      <w:r>
        <w:rPr>
          <w:rFonts w:ascii="Arial Unicode MS" w:hAnsi="Arial Unicode MS" w:hint="eastAsia"/>
          <w:color w:val="404040"/>
          <w:sz w:val="18"/>
        </w:rPr>
        <w:t>﹞</w:t>
      </w:r>
      <w:r w:rsidR="00437397" w:rsidRPr="00CD5D88">
        <w:rPr>
          <w:rFonts w:ascii="新細明體" w:hAnsi="新細明體" w:hint="eastAsia"/>
          <w:color w:val="17365D"/>
        </w:rPr>
        <w:t>中華民國國民經消防設備士考試及格並依本法領有消防設備士證書者，得充消防設備士</w:t>
      </w:r>
      <w:r w:rsidR="00437397" w:rsidRPr="00CD5D88">
        <w:rPr>
          <w:rFonts w:ascii="Arial Unicode MS" w:hAnsi="Arial Unicode MS" w:hint="eastAsia"/>
          <w:color w:val="17365D"/>
        </w:rPr>
        <w:t>。</w:t>
      </w:r>
    </w:p>
    <w:p w14:paraId="010FAC2F" w14:textId="0EA8C33F" w:rsidR="008B5548" w:rsidRPr="00027739" w:rsidRDefault="008A3EA5" w:rsidP="004039B6">
      <w:pPr>
        <w:ind w:leftChars="75" w:left="150"/>
        <w:jc w:val="both"/>
        <w:rPr>
          <w:rFonts w:ascii="Arial Unicode MS" w:hAnsi="Arial Unicode MS"/>
          <w:color w:val="17365D"/>
        </w:rPr>
      </w:pPr>
      <w:r>
        <w:rPr>
          <w:rFonts w:ascii="Arial Unicode MS" w:hAnsi="Arial Unicode MS" w:hint="eastAsia"/>
          <w:color w:val="404040"/>
          <w:sz w:val="18"/>
        </w:rPr>
        <w:t>﹝</w:t>
      </w:r>
      <w:r>
        <w:rPr>
          <w:rFonts w:ascii="Calibri" w:hAnsi="Calibri" w:hint="eastAsia"/>
          <w:color w:val="404040"/>
          <w:sz w:val="18"/>
        </w:rPr>
        <w:t>3</w:t>
      </w:r>
      <w:r>
        <w:rPr>
          <w:rFonts w:ascii="Arial Unicode MS" w:hAnsi="Arial Unicode MS" w:hint="eastAsia"/>
          <w:color w:val="404040"/>
          <w:sz w:val="18"/>
        </w:rPr>
        <w:t>﹞</w:t>
      </w:r>
      <w:r w:rsidR="008B5548" w:rsidRPr="00027739">
        <w:rPr>
          <w:rFonts w:ascii="Arial Unicode MS" w:hAnsi="Arial Unicode MS" w:hint="eastAsia"/>
          <w:color w:val="17365D"/>
        </w:rPr>
        <w:t>請領消防設備師或消防設備士證書，應具申請書及資格證明文件，送請中央主管機關核發之。</w:t>
      </w:r>
    </w:p>
    <w:p w14:paraId="51694210" w14:textId="06CBC136" w:rsidR="0033685A" w:rsidRDefault="009866EA" w:rsidP="004039B6">
      <w:pPr>
        <w:pStyle w:val="2"/>
        <w:jc w:val="both"/>
        <w:rPr>
          <w:color w:val="5F5F5F"/>
          <w:sz w:val="18"/>
        </w:rPr>
      </w:pPr>
      <w:bookmarkStart w:id="14" w:name="a9"/>
      <w:bookmarkEnd w:id="14"/>
      <w:r>
        <w:rPr>
          <w:rFonts w:hint="eastAsia"/>
          <w:color w:val="800000"/>
        </w:rPr>
        <w:t>第</w:t>
      </w:r>
      <w:r>
        <w:rPr>
          <w:rFonts w:hint="eastAsia"/>
          <w:color w:val="800000"/>
        </w:rPr>
        <w:t>9</w:t>
      </w:r>
      <w:r>
        <w:rPr>
          <w:rFonts w:hint="eastAsia"/>
          <w:color w:val="800000"/>
        </w:rPr>
        <w:t>條</w:t>
      </w:r>
      <w:r w:rsidR="008B5548" w:rsidRPr="00533A3B">
        <w:rPr>
          <w:rFonts w:hint="eastAsia"/>
          <w:color w:val="800000"/>
        </w:rPr>
        <w:t>（消防安全設備之定期檢修）</w:t>
      </w:r>
      <w:r w:rsidR="007E78EB" w:rsidRPr="00B34ED9">
        <w:rPr>
          <w:rFonts w:hint="eastAsia"/>
          <w:color w:val="5F5F5F"/>
          <w:sz w:val="18"/>
        </w:rPr>
        <w:t>【相關罰則</w:t>
      </w:r>
      <w:r w:rsidR="0033685A">
        <w:rPr>
          <w:rFonts w:hint="eastAsia"/>
          <w:color w:val="5F5F5F"/>
          <w:sz w:val="18"/>
        </w:rPr>
        <w:t>】</w:t>
      </w:r>
      <w:r w:rsidR="0033685A" w:rsidRPr="00B34ED9">
        <w:rPr>
          <w:rFonts w:hint="eastAsia"/>
          <w:color w:val="5F5F5F"/>
          <w:sz w:val="18"/>
        </w:rPr>
        <w:t>第</w:t>
      </w:r>
      <w:r w:rsidR="0033685A" w:rsidRPr="00B34ED9">
        <w:rPr>
          <w:rFonts w:hint="eastAsia"/>
          <w:color w:val="5F5F5F"/>
          <w:sz w:val="18"/>
        </w:rPr>
        <w:t>1</w:t>
      </w:r>
      <w:r w:rsidR="00DF7661" w:rsidRPr="00070C83">
        <w:rPr>
          <w:rFonts w:hint="eastAsia"/>
          <w:color w:val="17365D"/>
        </w:rPr>
        <w:t>、</w:t>
      </w:r>
      <w:r w:rsidR="00DF7661">
        <w:rPr>
          <w:color w:val="5F5F5F"/>
          <w:sz w:val="18"/>
        </w:rPr>
        <w:t>2</w:t>
      </w:r>
      <w:r w:rsidR="0033685A" w:rsidRPr="00070C83">
        <w:rPr>
          <w:rFonts w:hint="eastAsia"/>
          <w:color w:val="17365D"/>
        </w:rPr>
        <w:t>、</w:t>
      </w:r>
      <w:r w:rsidR="00DF7661">
        <w:rPr>
          <w:color w:val="5F5F5F"/>
          <w:sz w:val="18"/>
        </w:rPr>
        <w:t>4</w:t>
      </w:r>
      <w:r w:rsidR="0033685A" w:rsidRPr="00B34ED9">
        <w:rPr>
          <w:rFonts w:hint="eastAsia"/>
          <w:color w:val="5F5F5F"/>
          <w:sz w:val="18"/>
        </w:rPr>
        <w:t>項</w:t>
      </w:r>
      <w:r w:rsidR="007B475C">
        <w:rPr>
          <w:rFonts w:hint="eastAsia"/>
          <w:color w:val="5F5F5F"/>
          <w:sz w:val="18"/>
        </w:rPr>
        <w:t>~</w:t>
      </w:r>
      <w:hyperlink w:anchor="a38" w:history="1">
        <w:r w:rsidR="0033685A" w:rsidRPr="00B34ED9">
          <w:rPr>
            <w:rStyle w:val="a3"/>
            <w:rFonts w:ascii="Arial Unicode MS" w:hAnsi="Arial Unicode MS"/>
            <w:color w:val="5F5F5F"/>
            <w:sz w:val="18"/>
          </w:rPr>
          <w:t>§38</w:t>
        </w:r>
      </w:hyperlink>
      <w:r w:rsidR="0033685A">
        <w:rPr>
          <w:rFonts w:hint="eastAsia"/>
          <w:color w:val="FFFFFF"/>
        </w:rPr>
        <w:t>∵</w:t>
      </w:r>
    </w:p>
    <w:p w14:paraId="52A3D4B1" w14:textId="539F0CCB" w:rsidR="006516F4" w:rsidRPr="006516F4" w:rsidRDefault="008A3EA5" w:rsidP="006516F4">
      <w:pPr>
        <w:ind w:left="142"/>
        <w:jc w:val="both"/>
        <w:rPr>
          <w:color w:val="17365D"/>
        </w:rPr>
      </w:pPr>
      <w:r>
        <w:rPr>
          <w:rFonts w:hint="eastAsia"/>
          <w:color w:val="404040"/>
          <w:sz w:val="18"/>
        </w:rPr>
        <w:t>﹝</w:t>
      </w:r>
      <w:r>
        <w:rPr>
          <w:rFonts w:hint="eastAsia"/>
          <w:color w:val="404040"/>
          <w:sz w:val="18"/>
        </w:rPr>
        <w:t>1</w:t>
      </w:r>
      <w:r>
        <w:rPr>
          <w:rFonts w:hint="eastAsia"/>
          <w:color w:val="404040"/>
          <w:sz w:val="18"/>
        </w:rPr>
        <w:t>﹞</w:t>
      </w:r>
      <w:hyperlink w:anchor="a6" w:history="1">
        <w:r w:rsidR="006516F4" w:rsidRPr="00027739">
          <w:rPr>
            <w:rStyle w:val="a3"/>
            <w:rFonts w:hint="eastAsia"/>
          </w:rPr>
          <w:t>第六條</w:t>
        </w:r>
      </w:hyperlink>
      <w:r w:rsidR="006516F4" w:rsidRPr="006516F4">
        <w:rPr>
          <w:rFonts w:hint="eastAsia"/>
          <w:color w:val="17365D"/>
        </w:rPr>
        <w:t>第一項所定各類場所之管理權人，應依下列規定，定期檢修消防安全設備；其檢修結果，應依規定期限報請場所所在地主管機關審核，主管機關得派員複查；場所有歇業或停業之情形者，亦同。但各類場所所在之建築物整棟已無使用之情形，該場所之管理權人報請場所所在地主管機關審核同意後至該建築物恢復使用前，得免定期辦理消防安全設備檢修及檢修結果申報：</w:t>
      </w:r>
    </w:p>
    <w:p w14:paraId="72236902" w14:textId="77777777" w:rsidR="006516F4" w:rsidRPr="006516F4" w:rsidRDefault="006516F4" w:rsidP="006516F4">
      <w:pPr>
        <w:ind w:left="142"/>
        <w:jc w:val="both"/>
        <w:rPr>
          <w:color w:val="17365D"/>
        </w:rPr>
      </w:pPr>
      <w:r w:rsidRPr="006516F4">
        <w:rPr>
          <w:rFonts w:hint="eastAsia"/>
          <w:color w:val="17365D"/>
        </w:rPr>
        <w:t xml:space="preserve">　　一、高層建築物、地下建築物或中央主管機關公告之場所：委託中央主管機關許可之消防安全設備檢修專業機構辦理。</w:t>
      </w:r>
    </w:p>
    <w:p w14:paraId="53806258" w14:textId="77777777" w:rsidR="006516F4" w:rsidRPr="006516F4" w:rsidRDefault="006516F4" w:rsidP="006516F4">
      <w:pPr>
        <w:ind w:left="142"/>
        <w:jc w:val="both"/>
        <w:rPr>
          <w:color w:val="17365D"/>
        </w:rPr>
      </w:pPr>
      <w:r w:rsidRPr="006516F4">
        <w:rPr>
          <w:rFonts w:hint="eastAsia"/>
          <w:color w:val="17365D"/>
        </w:rPr>
        <w:t xml:space="preserve">　　二、前款以外一定規模以上之場所：委託消防設備師或消防設備士辦理。</w:t>
      </w:r>
    </w:p>
    <w:p w14:paraId="7F49A41B" w14:textId="77777777" w:rsidR="006516F4" w:rsidRPr="006516F4" w:rsidRDefault="006516F4" w:rsidP="006516F4">
      <w:pPr>
        <w:ind w:left="142"/>
        <w:jc w:val="both"/>
        <w:rPr>
          <w:color w:val="17365D"/>
        </w:rPr>
      </w:pPr>
      <w:r w:rsidRPr="006516F4">
        <w:rPr>
          <w:rFonts w:hint="eastAsia"/>
          <w:color w:val="17365D"/>
        </w:rPr>
        <w:lastRenderedPageBreak/>
        <w:t xml:space="preserve">　　三、前二款以外僅設有滅火器、標示設備或緊急照明燈等非系統式消防安全設備之場所：委託消防設備師、消防設備士或由管理權人自行辦理。</w:t>
      </w:r>
    </w:p>
    <w:p w14:paraId="47298D5B" w14:textId="46811F8C" w:rsidR="006516F4" w:rsidRPr="006516F4" w:rsidRDefault="008A3EA5" w:rsidP="006516F4">
      <w:pPr>
        <w:ind w:left="142"/>
        <w:jc w:val="both"/>
        <w:rPr>
          <w:color w:val="17365D"/>
        </w:rPr>
      </w:pPr>
      <w:r>
        <w:rPr>
          <w:rFonts w:hint="eastAsia"/>
          <w:color w:val="404040"/>
          <w:sz w:val="18"/>
        </w:rPr>
        <w:t>﹝</w:t>
      </w:r>
      <w:r>
        <w:rPr>
          <w:rFonts w:hint="eastAsia"/>
          <w:color w:val="404040"/>
          <w:sz w:val="18"/>
        </w:rPr>
        <w:t>2</w:t>
      </w:r>
      <w:r>
        <w:rPr>
          <w:rFonts w:hint="eastAsia"/>
          <w:color w:val="404040"/>
          <w:sz w:val="18"/>
        </w:rPr>
        <w:t>﹞</w:t>
      </w:r>
      <w:r w:rsidR="006516F4" w:rsidRPr="006516F4">
        <w:rPr>
          <w:rFonts w:hint="eastAsia"/>
          <w:color w:val="17365D"/>
        </w:rPr>
        <w:t>前項各類場所（包括歇業或停業場所）定期檢修消防安全設備之項目、方式、基準、頻率、檢修必要設備與器具定期檢驗或校準、檢修完成標示之規格、樣式、附加方式與位置、受理檢修結果之申報期限、報請審核時之查核、處理方式、建築物整棟已無使用情形之認定基準與其報請審核應備文件及其他應遵行事項</w:t>
      </w:r>
      <w:r w:rsidR="006516F4" w:rsidRPr="008E19A3">
        <w:rPr>
          <w:rFonts w:ascii="Arial Unicode MS" w:hAnsi="Arial Unicode MS" w:hint="eastAsia"/>
          <w:color w:val="666699"/>
        </w:rPr>
        <w:t>之</w:t>
      </w:r>
      <w:hyperlink r:id="rId35" w:history="1">
        <w:r w:rsidR="006516F4" w:rsidRPr="00D01CF5">
          <w:rPr>
            <w:rStyle w:val="a3"/>
            <w:rFonts w:ascii="Arial Unicode MS" w:hAnsi="Arial Unicode MS" w:hint="eastAsia"/>
          </w:rPr>
          <w:t>辦法</w:t>
        </w:r>
      </w:hyperlink>
      <w:r w:rsidR="006516F4" w:rsidRPr="006516F4">
        <w:rPr>
          <w:rFonts w:hint="eastAsia"/>
          <w:color w:val="17365D"/>
        </w:rPr>
        <w:t>，由中央主管機關定之。</w:t>
      </w:r>
    </w:p>
    <w:p w14:paraId="2020A51E" w14:textId="052F70C1" w:rsidR="006516F4" w:rsidRPr="006516F4" w:rsidRDefault="008A3EA5" w:rsidP="006516F4">
      <w:pPr>
        <w:ind w:left="142"/>
        <w:jc w:val="both"/>
        <w:rPr>
          <w:color w:val="17365D"/>
        </w:rPr>
      </w:pPr>
      <w:r>
        <w:rPr>
          <w:rFonts w:hint="eastAsia"/>
          <w:color w:val="404040"/>
          <w:sz w:val="18"/>
        </w:rPr>
        <w:t>﹝</w:t>
      </w:r>
      <w:r>
        <w:rPr>
          <w:rFonts w:hint="eastAsia"/>
          <w:color w:val="404040"/>
          <w:sz w:val="18"/>
        </w:rPr>
        <w:t>3</w:t>
      </w:r>
      <w:r>
        <w:rPr>
          <w:rFonts w:hint="eastAsia"/>
          <w:color w:val="404040"/>
          <w:sz w:val="18"/>
        </w:rPr>
        <w:t>﹞</w:t>
      </w:r>
      <w:r w:rsidR="006516F4" w:rsidRPr="006516F4">
        <w:rPr>
          <w:rFonts w:hint="eastAsia"/>
          <w:color w:val="17365D"/>
        </w:rPr>
        <w:t>第一項第二款一定規模以上之場所，由中央主管機關公告之。</w:t>
      </w:r>
    </w:p>
    <w:p w14:paraId="1F6B2733" w14:textId="1C537224" w:rsidR="006516F4" w:rsidRPr="006516F4" w:rsidRDefault="008A3EA5" w:rsidP="006516F4">
      <w:pPr>
        <w:ind w:left="142"/>
        <w:jc w:val="both"/>
        <w:rPr>
          <w:color w:val="17365D"/>
        </w:rPr>
      </w:pPr>
      <w:r>
        <w:rPr>
          <w:rFonts w:hint="eastAsia"/>
          <w:color w:val="404040"/>
          <w:sz w:val="18"/>
        </w:rPr>
        <w:t>﹝</w:t>
      </w:r>
      <w:r>
        <w:rPr>
          <w:rFonts w:hint="eastAsia"/>
          <w:color w:val="404040"/>
          <w:sz w:val="18"/>
        </w:rPr>
        <w:t>4</w:t>
      </w:r>
      <w:r>
        <w:rPr>
          <w:rFonts w:hint="eastAsia"/>
          <w:color w:val="404040"/>
          <w:sz w:val="18"/>
        </w:rPr>
        <w:t>﹞</w:t>
      </w:r>
      <w:r w:rsidR="006516F4" w:rsidRPr="006516F4">
        <w:rPr>
          <w:rFonts w:hint="eastAsia"/>
          <w:color w:val="17365D"/>
        </w:rPr>
        <w:t>第一項第一款所定消防安全設備檢修專業機構，其申請許可之資格、程序、應備文件、審核方式、許可證書核（換）發、有效期間、變更、廢止、延展、執行業務之規範、消防設備師（士）之僱用、異動、訓練、業務相關文件之備置與保存年限、各類書表之陳報及其他應遵行事項之辦法，由中央主管機關定之。</w:t>
      </w:r>
      <w:r w:rsidR="00E85F67">
        <w:rPr>
          <w:rFonts w:hint="eastAsia"/>
          <w:color w:val="FFFFFF"/>
        </w:rPr>
        <w:t>∩</w:t>
      </w:r>
    </w:p>
    <w:p w14:paraId="188CA428" w14:textId="77777777" w:rsidR="006516F4" w:rsidRPr="00B34ED9" w:rsidRDefault="006516F4" w:rsidP="006516F4">
      <w:pPr>
        <w:ind w:left="180"/>
        <w:jc w:val="both"/>
        <w:rPr>
          <w:rFonts w:ascii="Arial Unicode MS" w:hAnsi="Arial Unicode MS" w:cs="細明體"/>
          <w:color w:val="5F5F5F"/>
          <w:sz w:val="18"/>
        </w:rPr>
      </w:pPr>
      <w:r w:rsidRPr="00B34ED9">
        <w:rPr>
          <w:rFonts w:ascii="Arial Unicode MS" w:hAnsi="Arial Unicode MS" w:cs="新細明體" w:hint="eastAsia"/>
          <w:color w:val="5F5F5F"/>
          <w:sz w:val="18"/>
          <w:szCs w:val="20"/>
        </w:rPr>
        <w:t>【相關法規】</w:t>
      </w:r>
      <w:hyperlink r:id="rId36" w:history="1">
        <w:r w:rsidRPr="00B34ED9">
          <w:rPr>
            <w:rStyle w:val="a3"/>
            <w:rFonts w:ascii="Arial Unicode MS" w:hAnsi="Arial Unicode MS" w:cs="新細明體" w:hint="eastAsia"/>
            <w:color w:val="5F5F5F"/>
            <w:sz w:val="18"/>
            <w:szCs w:val="20"/>
          </w:rPr>
          <w:t>消防安全設備檢修專業機構管理辦法</w:t>
        </w:r>
      </w:hyperlink>
    </w:p>
    <w:p w14:paraId="07C7DCF9" w14:textId="2B8520F6" w:rsidR="006516F4" w:rsidRDefault="00A02BDE" w:rsidP="00A02BDE">
      <w:pPr>
        <w:pStyle w:val="3"/>
        <w:ind w:left="118"/>
        <w:rPr>
          <w:color w:val="5F5F5F"/>
          <w:sz w:val="18"/>
        </w:rPr>
      </w:pPr>
      <w:r>
        <w:rPr>
          <w:rFonts w:hint="eastAsia"/>
        </w:rPr>
        <w:t>--</w:t>
      </w:r>
      <w:r w:rsidRPr="00A22F73">
        <w:rPr>
          <w:rFonts w:hint="eastAsia"/>
        </w:rPr>
        <w:t>1</w:t>
      </w:r>
      <w:r>
        <w:t>11</w:t>
      </w:r>
      <w:r w:rsidRPr="00A22F73">
        <w:rPr>
          <w:rFonts w:hint="eastAsia"/>
        </w:rPr>
        <w:t>年</w:t>
      </w:r>
      <w:r>
        <w:t>5</w:t>
      </w:r>
      <w:r w:rsidRPr="00A22F73">
        <w:rPr>
          <w:rFonts w:hint="eastAsia"/>
        </w:rPr>
        <w:t>月</w:t>
      </w:r>
      <w:r>
        <w:t>11</w:t>
      </w:r>
      <w:r w:rsidRPr="00A22F73">
        <w:rPr>
          <w:rFonts w:hint="eastAsia"/>
        </w:rPr>
        <w:t>日修正前條文</w:t>
      </w:r>
      <w:r w:rsidRPr="00A22F73">
        <w:rPr>
          <w:rFonts w:hint="eastAsia"/>
        </w:rPr>
        <w:t>--</w:t>
      </w:r>
      <w:hyperlink r:id="rId37" w:history="1">
        <w:r w:rsidRPr="00A22F73">
          <w:rPr>
            <w:rStyle w:val="a3"/>
          </w:rPr>
          <w:t>比對程式</w:t>
        </w:r>
      </w:hyperlink>
    </w:p>
    <w:p w14:paraId="1EB52D5B" w14:textId="32B7ADDF" w:rsidR="00437397" w:rsidRPr="006516F4" w:rsidRDefault="008A3EA5" w:rsidP="004039B6">
      <w:pPr>
        <w:ind w:left="142"/>
        <w:jc w:val="both"/>
        <w:rPr>
          <w:rFonts w:ascii="Arial Unicode MS" w:hAnsi="Arial Unicode MS"/>
          <w:color w:val="5F5F5F"/>
        </w:rPr>
      </w:pPr>
      <w:r>
        <w:rPr>
          <w:rFonts w:hint="eastAsia"/>
          <w:color w:val="404040"/>
          <w:sz w:val="18"/>
        </w:rPr>
        <w:t>﹝</w:t>
      </w:r>
      <w:r>
        <w:rPr>
          <w:rFonts w:hint="eastAsia"/>
          <w:color w:val="404040"/>
          <w:sz w:val="18"/>
        </w:rPr>
        <w:t>1</w:t>
      </w:r>
      <w:r>
        <w:rPr>
          <w:rFonts w:hint="eastAsia"/>
          <w:color w:val="404040"/>
          <w:sz w:val="18"/>
        </w:rPr>
        <w:t>﹞</w:t>
      </w:r>
      <w:r w:rsidR="008E19A3" w:rsidRPr="006516F4">
        <w:rPr>
          <w:rFonts w:ascii="Arial Unicode MS" w:hAnsi="Arial Unicode MS" w:hint="eastAsia"/>
          <w:color w:val="5F5F5F"/>
        </w:rPr>
        <w:t>依</w:t>
      </w:r>
      <w:hyperlink w:anchor="a6" w:history="1">
        <w:r w:rsidR="008E19A3" w:rsidRPr="006516F4">
          <w:rPr>
            <w:rStyle w:val="a3"/>
            <w:rFonts w:hint="eastAsia"/>
            <w:color w:val="5F5F5F"/>
          </w:rPr>
          <w:t>第六條</w:t>
        </w:r>
      </w:hyperlink>
      <w:r w:rsidR="008E19A3" w:rsidRPr="006516F4">
        <w:rPr>
          <w:rFonts w:ascii="Arial Unicode MS" w:hAnsi="Arial Unicode MS" w:hint="eastAsia"/>
          <w:color w:val="5F5F5F"/>
        </w:rPr>
        <w:t>第一項應設置消防安全設備場所，其管理權人應委託</w:t>
      </w:r>
      <w:hyperlink w:anchor="a8" w:history="1">
        <w:r w:rsidR="008E19A3" w:rsidRPr="006516F4">
          <w:rPr>
            <w:rStyle w:val="a3"/>
            <w:rFonts w:hint="eastAsia"/>
            <w:color w:val="5F5F5F"/>
          </w:rPr>
          <w:t>第八條</w:t>
        </w:r>
      </w:hyperlink>
      <w:r w:rsidR="008E19A3" w:rsidRPr="006516F4">
        <w:rPr>
          <w:rFonts w:ascii="Arial Unicode MS" w:hAnsi="Arial Unicode MS" w:hint="eastAsia"/>
          <w:color w:val="5F5F5F"/>
        </w:rPr>
        <w:t>所規定之消防設備師或消防設備士，定期檢修消防安全設備，其檢修結果應依限報請當地消防機關備查；消防機關得視需要派員複查。但高層建築物或地下建築物消防安全設備之定期檢修，其管理權人應委託中央主管機關許可之消防安全設備檢修專業機構辦理</w:t>
      </w:r>
      <w:r w:rsidR="00437397" w:rsidRPr="006516F4">
        <w:rPr>
          <w:rFonts w:ascii="Arial Unicode MS" w:hAnsi="Arial Unicode MS" w:hint="eastAsia"/>
          <w:color w:val="5F5F5F"/>
        </w:rPr>
        <w:t>。</w:t>
      </w:r>
    </w:p>
    <w:p w14:paraId="08B6901C" w14:textId="36FD41CA" w:rsidR="00437397" w:rsidRPr="006516F4" w:rsidRDefault="008A3EA5" w:rsidP="004039B6">
      <w:pPr>
        <w:ind w:left="142"/>
        <w:jc w:val="both"/>
        <w:rPr>
          <w:rFonts w:ascii="Arial Unicode MS" w:hAnsi="Arial Unicode MS"/>
          <w:color w:val="5F5F5F"/>
        </w:rPr>
      </w:pPr>
      <w:r>
        <w:rPr>
          <w:rFonts w:ascii="Arial Unicode MS" w:hAnsi="Arial Unicode MS" w:hint="eastAsia"/>
          <w:color w:val="404040"/>
          <w:sz w:val="18"/>
        </w:rPr>
        <w:t>﹝</w:t>
      </w:r>
      <w:r>
        <w:rPr>
          <w:rFonts w:ascii="Calibri" w:hAnsi="Calibri" w:hint="eastAsia"/>
          <w:color w:val="404040"/>
          <w:sz w:val="18"/>
        </w:rPr>
        <w:t>2</w:t>
      </w:r>
      <w:r>
        <w:rPr>
          <w:rFonts w:ascii="Arial Unicode MS" w:hAnsi="Arial Unicode MS" w:hint="eastAsia"/>
          <w:color w:val="404040"/>
          <w:sz w:val="18"/>
        </w:rPr>
        <w:t>﹞</w:t>
      </w:r>
      <w:r w:rsidR="00437397" w:rsidRPr="006516F4">
        <w:rPr>
          <w:rFonts w:ascii="Arial Unicode MS" w:hAnsi="Arial Unicode MS" w:hint="eastAsia"/>
          <w:color w:val="5F5F5F"/>
        </w:rPr>
        <w:t>前項定期檢修消防安全設備之項目、方式、基準、期限、檢修結果報請備查期限及其他應遵行事項之</w:t>
      </w:r>
      <w:hyperlink r:id="rId38" w:history="1">
        <w:r w:rsidR="00437397" w:rsidRPr="006516F4">
          <w:rPr>
            <w:rStyle w:val="a3"/>
            <w:rFonts w:ascii="Arial Unicode MS" w:hAnsi="Arial Unicode MS" w:hint="eastAsia"/>
            <w:color w:val="5F5F5F"/>
          </w:rPr>
          <w:t>辦法</w:t>
        </w:r>
      </w:hyperlink>
      <w:r w:rsidR="00437397" w:rsidRPr="006516F4">
        <w:rPr>
          <w:rFonts w:ascii="Arial Unicode MS" w:hAnsi="Arial Unicode MS" w:hint="eastAsia"/>
          <w:color w:val="5F5F5F"/>
        </w:rPr>
        <w:t>，由中央主管機關定之。</w:t>
      </w:r>
    </w:p>
    <w:p w14:paraId="1FDB74F0" w14:textId="1FC930C8" w:rsidR="008E19A3" w:rsidRPr="006516F4" w:rsidRDefault="008A3EA5" w:rsidP="004039B6">
      <w:pPr>
        <w:ind w:left="142"/>
        <w:jc w:val="both"/>
        <w:rPr>
          <w:rFonts w:ascii="Arial Unicode MS" w:hAnsi="Arial Unicode MS"/>
          <w:color w:val="5F5F5F"/>
        </w:rPr>
      </w:pPr>
      <w:r>
        <w:rPr>
          <w:rFonts w:ascii="Arial Unicode MS" w:hAnsi="Arial Unicode MS" w:hint="eastAsia"/>
          <w:color w:val="404040"/>
          <w:sz w:val="18"/>
        </w:rPr>
        <w:t>﹝</w:t>
      </w:r>
      <w:r>
        <w:rPr>
          <w:rFonts w:ascii="Calibri" w:hAnsi="Calibri" w:hint="eastAsia"/>
          <w:color w:val="404040"/>
          <w:sz w:val="18"/>
        </w:rPr>
        <w:t>3</w:t>
      </w:r>
      <w:r>
        <w:rPr>
          <w:rFonts w:ascii="Arial Unicode MS" w:hAnsi="Arial Unicode MS" w:hint="eastAsia"/>
          <w:color w:val="404040"/>
          <w:sz w:val="18"/>
        </w:rPr>
        <w:t>﹞</w:t>
      </w:r>
      <w:r w:rsidR="008E19A3" w:rsidRPr="006516F4">
        <w:rPr>
          <w:rFonts w:ascii="Arial Unicode MS" w:hAnsi="Arial Unicode MS" w:hint="eastAsia"/>
          <w:color w:val="5F5F5F"/>
        </w:rPr>
        <w:t>第一項所定消防安全設備檢修專業機構，其申請許可之資格、程序、應備文件、證書核（換）發、有效期間、撤銷、廢止、執行業務之規範、消防設備師（士）之僱用、異動、訓練、業務相關文件之備置與保存年限、各類書表之陳報及其他應遵行事項之辦法，由中央主管機關定之。</w:t>
      </w:r>
      <w:r w:rsidR="000C6D86" w:rsidRPr="00EA3508">
        <w:rPr>
          <w:rFonts w:ascii="Arial Unicode MS" w:hAnsi="Arial Unicode MS" w:hint="eastAsia"/>
          <w:color w:val="FFFFFF"/>
        </w:rPr>
        <w:t>∴</w:t>
      </w:r>
    </w:p>
    <w:p w14:paraId="5D9D343E" w14:textId="16ABD0D5" w:rsidR="00437397" w:rsidRDefault="00437397" w:rsidP="004039B6">
      <w:pPr>
        <w:pStyle w:val="3"/>
        <w:ind w:left="118"/>
        <w:jc w:val="both"/>
      </w:pPr>
      <w:r>
        <w:rPr>
          <w:rFonts w:hint="eastAsia"/>
        </w:rPr>
        <w:t>--</w:t>
      </w:r>
      <w:r w:rsidRPr="00CD7C2A">
        <w:rPr>
          <w:rFonts w:hint="eastAsia"/>
        </w:rPr>
        <w:t>10</w:t>
      </w:r>
      <w:r>
        <w:rPr>
          <w:rFonts w:hint="eastAsia"/>
        </w:rPr>
        <w:t>6</w:t>
      </w:r>
      <w:r w:rsidRPr="00CD7C2A">
        <w:rPr>
          <w:rFonts w:hint="eastAsia"/>
        </w:rPr>
        <w:t>年</w:t>
      </w:r>
      <w:r>
        <w:rPr>
          <w:rFonts w:hint="eastAsia"/>
        </w:rPr>
        <w:t>1</w:t>
      </w:r>
      <w:r w:rsidRPr="00CD7C2A">
        <w:rPr>
          <w:rFonts w:hint="eastAsia"/>
        </w:rPr>
        <w:t>月</w:t>
      </w:r>
      <w:r>
        <w:rPr>
          <w:rFonts w:hint="eastAsia"/>
        </w:rPr>
        <w:t>18</w:t>
      </w:r>
      <w:r>
        <w:rPr>
          <w:rFonts w:hint="eastAsia"/>
        </w:rPr>
        <w:t>日修正前條文</w:t>
      </w:r>
      <w:r>
        <w:rPr>
          <w:rFonts w:hint="eastAsia"/>
        </w:rPr>
        <w:t>--</w:t>
      </w:r>
      <w:hyperlink r:id="rId39" w:history="1">
        <w:r w:rsidRPr="00CD7C2A">
          <w:rPr>
            <w:rStyle w:val="a3"/>
          </w:rPr>
          <w:t>比對程式</w:t>
        </w:r>
      </w:hyperlink>
    </w:p>
    <w:p w14:paraId="2A0B7B78" w14:textId="0F01260E" w:rsidR="00437397" w:rsidRDefault="008A3EA5" w:rsidP="004039B6">
      <w:pPr>
        <w:ind w:left="180"/>
        <w:jc w:val="both"/>
        <w:rPr>
          <w:rFonts w:ascii="Arial Unicode MS" w:hAnsi="Arial Unicode MS" w:cs="細明體"/>
          <w:color w:val="5F5F5F"/>
        </w:rPr>
      </w:pPr>
      <w:r>
        <w:rPr>
          <w:rFonts w:hint="eastAsia"/>
          <w:color w:val="404040"/>
          <w:sz w:val="18"/>
        </w:rPr>
        <w:t>﹝</w:t>
      </w:r>
      <w:r>
        <w:rPr>
          <w:rFonts w:ascii="Calibri" w:hAnsi="Calibri" w:hint="eastAsia"/>
          <w:color w:val="404040"/>
          <w:sz w:val="18"/>
        </w:rPr>
        <w:t>1</w:t>
      </w:r>
      <w:r>
        <w:rPr>
          <w:rFonts w:hint="eastAsia"/>
          <w:color w:val="404040"/>
          <w:sz w:val="18"/>
        </w:rPr>
        <w:t>﹞</w:t>
      </w:r>
      <w:r w:rsidR="00950385" w:rsidRPr="008E19A3">
        <w:rPr>
          <w:rFonts w:ascii="Arial Unicode MS" w:hAnsi="Arial Unicode MS" w:hint="eastAsia"/>
          <w:color w:val="5F5F5F"/>
        </w:rPr>
        <w:t>依</w:t>
      </w:r>
      <w:hyperlink w:anchor="a6" w:history="1">
        <w:r w:rsidR="00950385" w:rsidRPr="008E19A3">
          <w:rPr>
            <w:rStyle w:val="a3"/>
            <w:rFonts w:hint="eastAsia"/>
            <w:color w:val="5F5F5F"/>
          </w:rPr>
          <w:t>第六條</w:t>
        </w:r>
      </w:hyperlink>
      <w:r w:rsidR="00950385" w:rsidRPr="008E19A3">
        <w:rPr>
          <w:rFonts w:ascii="Arial Unicode MS" w:hAnsi="Arial Unicode MS" w:cs="細明體"/>
          <w:color w:val="5F5F5F"/>
        </w:rPr>
        <w:t>第一項應設置消防安全設備場所，其管理權人應委</w:t>
      </w:r>
      <w:r w:rsidR="00950385" w:rsidRPr="008E19A3">
        <w:rPr>
          <w:rFonts w:ascii="Arial Unicode MS" w:hAnsi="Arial Unicode MS" w:hint="eastAsia"/>
          <w:color w:val="5F5F5F"/>
        </w:rPr>
        <w:t>託</w:t>
      </w:r>
      <w:hyperlink w:anchor="a8" w:history="1">
        <w:r w:rsidR="00950385" w:rsidRPr="008E19A3">
          <w:rPr>
            <w:rStyle w:val="a3"/>
            <w:rFonts w:hint="eastAsia"/>
            <w:color w:val="5F5F5F"/>
          </w:rPr>
          <w:t>第八條</w:t>
        </w:r>
      </w:hyperlink>
      <w:r w:rsidR="00950385" w:rsidRPr="008E19A3">
        <w:rPr>
          <w:rFonts w:ascii="Arial Unicode MS" w:hAnsi="Arial Unicode MS" w:cs="細明體"/>
          <w:color w:val="5F5F5F"/>
        </w:rPr>
        <w:t>所規定之消防設備師或消防設備士，定期檢修消防安全設備，其檢修結果應依限報請當地消防機關備查；消防機關得視需要派員複查。但高層建築物或地下建築物消防安全設備之定期檢修，其管理權人應委託中央主管機關審查合格之專業機構辦理</w:t>
      </w:r>
      <w:r w:rsidR="00437397">
        <w:rPr>
          <w:rFonts w:ascii="Arial Unicode MS" w:hAnsi="Arial Unicode MS" w:cs="細明體"/>
          <w:color w:val="5F5F5F"/>
        </w:rPr>
        <w:t>。</w:t>
      </w:r>
    </w:p>
    <w:p w14:paraId="40B46ADB" w14:textId="3114628B" w:rsidR="00950385" w:rsidRPr="008E19A3" w:rsidRDefault="008A3EA5" w:rsidP="004039B6">
      <w:pPr>
        <w:ind w:left="180"/>
        <w:jc w:val="both"/>
        <w:rPr>
          <w:rFonts w:ascii="Arial Unicode MS" w:hAnsi="Arial Unicode MS" w:cs="細明體"/>
          <w:color w:val="666699"/>
        </w:rPr>
      </w:pPr>
      <w:r>
        <w:rPr>
          <w:rFonts w:ascii="Arial Unicode MS" w:hAnsi="Arial Unicode MS" w:cs="細明體"/>
          <w:color w:val="404040"/>
          <w:sz w:val="18"/>
        </w:rPr>
        <w:t>﹝</w:t>
      </w:r>
      <w:r>
        <w:rPr>
          <w:rFonts w:ascii="Calibri" w:hAnsi="Calibri" w:cs="細明體"/>
          <w:color w:val="404040"/>
          <w:sz w:val="18"/>
        </w:rPr>
        <w:t>2</w:t>
      </w:r>
      <w:r>
        <w:rPr>
          <w:rFonts w:ascii="Arial Unicode MS" w:hAnsi="Arial Unicode MS" w:cs="細明體"/>
          <w:color w:val="404040"/>
          <w:sz w:val="18"/>
        </w:rPr>
        <w:t>﹞</w:t>
      </w:r>
      <w:r w:rsidR="00950385" w:rsidRPr="008E19A3">
        <w:rPr>
          <w:rFonts w:ascii="Arial Unicode MS" w:hAnsi="Arial Unicode MS" w:cs="細明體"/>
          <w:color w:val="666699"/>
        </w:rPr>
        <w:t>應設消防安全設備之集合住宅，其消防安全設備定期之檢查，得由直轄市、縣（市）消防機關聘用或委託消防專業人員辦理，經費由地方主管機關編列預算支付，中央主管機關補助；其</w:t>
      </w:r>
      <w:hyperlink r:id="rId40" w:history="1">
        <w:r w:rsidR="00950385" w:rsidRPr="008E19A3">
          <w:rPr>
            <w:rStyle w:val="a3"/>
            <w:rFonts w:ascii="Arial Unicode MS" w:hAnsi="Arial Unicode MS" w:cs="細明體"/>
            <w:color w:val="666699"/>
          </w:rPr>
          <w:t>補助辦法</w:t>
        </w:r>
      </w:hyperlink>
      <w:r w:rsidR="00950385" w:rsidRPr="008E19A3">
        <w:rPr>
          <w:rFonts w:ascii="Arial Unicode MS" w:hAnsi="Arial Unicode MS" w:cs="細明體"/>
          <w:color w:val="666699"/>
        </w:rPr>
        <w:t>由中央主管機關另定之。</w:t>
      </w:r>
      <w:r w:rsidR="00EA3508" w:rsidRPr="00EA3508">
        <w:rPr>
          <w:rFonts w:ascii="Arial Unicode MS" w:hAnsi="Arial Unicode MS" w:hint="eastAsia"/>
          <w:color w:val="FFFFFF"/>
        </w:rPr>
        <w:t>∴</w:t>
      </w:r>
    </w:p>
    <w:p w14:paraId="1ECF57C4" w14:textId="69073101" w:rsidR="00437397" w:rsidRDefault="00437397" w:rsidP="004039B6">
      <w:pPr>
        <w:pStyle w:val="3"/>
        <w:ind w:left="118"/>
        <w:jc w:val="both"/>
      </w:pPr>
      <w:r>
        <w:rPr>
          <w:rFonts w:hint="eastAsia"/>
        </w:rPr>
        <w:t>--</w:t>
      </w:r>
      <w:r w:rsidRPr="00533A3B">
        <w:rPr>
          <w:rFonts w:hint="eastAsia"/>
        </w:rPr>
        <w:t>96</w:t>
      </w:r>
      <w:r w:rsidRPr="00533A3B">
        <w:rPr>
          <w:rFonts w:hint="eastAsia"/>
        </w:rPr>
        <w:t>年</w:t>
      </w:r>
      <w:r w:rsidRPr="00533A3B">
        <w:rPr>
          <w:rFonts w:hint="eastAsia"/>
        </w:rPr>
        <w:t>1</w:t>
      </w:r>
      <w:r w:rsidRPr="00533A3B">
        <w:rPr>
          <w:rFonts w:hint="eastAsia"/>
        </w:rPr>
        <w:t>月</w:t>
      </w:r>
      <w:r w:rsidRPr="00533A3B">
        <w:rPr>
          <w:rFonts w:hint="eastAsia"/>
        </w:rPr>
        <w:t>3</w:t>
      </w:r>
      <w:r>
        <w:rPr>
          <w:rFonts w:hint="eastAsia"/>
        </w:rPr>
        <w:t>日修正前條文</w:t>
      </w:r>
      <w:r>
        <w:rPr>
          <w:rFonts w:hint="eastAsia"/>
        </w:rPr>
        <w:t>--</w:t>
      </w:r>
      <w:hyperlink r:id="rId41" w:history="1">
        <w:r w:rsidRPr="005C530E">
          <w:rPr>
            <w:szCs w:val="20"/>
            <w:u w:val="single"/>
          </w:rPr>
          <w:t>比對程式</w:t>
        </w:r>
      </w:hyperlink>
    </w:p>
    <w:p w14:paraId="593AA580" w14:textId="4871B07C" w:rsidR="008B5548" w:rsidRPr="00454B9E" w:rsidRDefault="008A3EA5" w:rsidP="004039B6">
      <w:pPr>
        <w:ind w:leftChars="75" w:left="150"/>
        <w:jc w:val="both"/>
        <w:rPr>
          <w:rFonts w:ascii="Arial Unicode MS" w:hAnsi="Arial Unicode MS"/>
          <w:color w:val="626262"/>
        </w:rPr>
      </w:pPr>
      <w:r>
        <w:rPr>
          <w:rFonts w:hint="eastAsia"/>
          <w:color w:val="404040"/>
          <w:sz w:val="18"/>
        </w:rPr>
        <w:t>﹝</w:t>
      </w:r>
      <w:r>
        <w:rPr>
          <w:rFonts w:ascii="Calibri" w:hAnsi="Calibri" w:hint="eastAsia"/>
          <w:color w:val="404040"/>
          <w:sz w:val="18"/>
        </w:rPr>
        <w:t>1</w:t>
      </w:r>
      <w:r>
        <w:rPr>
          <w:rFonts w:hint="eastAsia"/>
          <w:color w:val="404040"/>
          <w:sz w:val="18"/>
        </w:rPr>
        <w:t>﹞</w:t>
      </w:r>
      <w:r w:rsidR="008B5548" w:rsidRPr="00454B9E">
        <w:rPr>
          <w:rFonts w:ascii="Arial Unicode MS" w:hAnsi="Arial Unicode MS" w:hint="eastAsia"/>
          <w:color w:val="626262"/>
        </w:rPr>
        <w:t>依</w:t>
      </w:r>
      <w:hyperlink w:anchor="a6" w:history="1">
        <w:r w:rsidR="008B5548" w:rsidRPr="00454B9E">
          <w:rPr>
            <w:rStyle w:val="a3"/>
            <w:rFonts w:ascii="Arial Unicode MS" w:hAnsi="Arial Unicode MS" w:hint="eastAsia"/>
            <w:color w:val="626262"/>
          </w:rPr>
          <w:t>第六條</w:t>
        </w:r>
      </w:hyperlink>
      <w:r w:rsidR="008B5548" w:rsidRPr="00454B9E">
        <w:rPr>
          <w:rFonts w:ascii="Arial Unicode MS" w:hAnsi="Arial Unicode MS" w:hint="eastAsia"/>
          <w:color w:val="626262"/>
        </w:rPr>
        <w:t>第一項應設置消防安全設備場所，其管理權人應委託</w:t>
      </w:r>
      <w:hyperlink w:anchor="a8" w:history="1">
        <w:r w:rsidR="008B5548" w:rsidRPr="00454B9E">
          <w:rPr>
            <w:rStyle w:val="a3"/>
            <w:rFonts w:ascii="Arial Unicode MS" w:hAnsi="Arial Unicode MS" w:hint="eastAsia"/>
            <w:color w:val="626262"/>
          </w:rPr>
          <w:t>第八條</w:t>
        </w:r>
      </w:hyperlink>
      <w:r w:rsidR="008B5548" w:rsidRPr="00454B9E">
        <w:rPr>
          <w:rFonts w:ascii="Arial Unicode MS" w:hAnsi="Arial Unicode MS" w:hint="eastAsia"/>
          <w:color w:val="626262"/>
        </w:rPr>
        <w:t>所規定之消防設備師或消防設備士，定期檢修消防安全設備，其檢修結果應依限報請當地消防機關備查；消防機關得視需要派員複查。但高層建築物或地下建築物消防安全設備之定期檢修，其管理權人應委託中央主管機關審查合格之專業機構辦理。</w:t>
      </w:r>
      <w:r w:rsidR="00EA3508" w:rsidRPr="00EA3508">
        <w:rPr>
          <w:rFonts w:ascii="Arial Unicode MS" w:hAnsi="Arial Unicode MS" w:hint="eastAsia"/>
          <w:color w:val="FFFFFF"/>
        </w:rPr>
        <w:t>∴</w:t>
      </w:r>
      <w:r w:rsidR="00E85F67" w:rsidRPr="00E85F67">
        <w:rPr>
          <w:rFonts w:ascii="Arial Unicode MS" w:hAnsi="Arial Unicode MS" w:hint="eastAsia"/>
          <w:color w:val="FFFFFF"/>
        </w:rPr>
        <w:t>∪</w:t>
      </w:r>
    </w:p>
    <w:p w14:paraId="763F9414" w14:textId="77777777" w:rsidR="00437397" w:rsidRDefault="009866EA" w:rsidP="004039B6">
      <w:pPr>
        <w:pStyle w:val="2"/>
        <w:jc w:val="both"/>
      </w:pPr>
      <w:bookmarkStart w:id="15" w:name="a10"/>
      <w:bookmarkEnd w:id="15"/>
      <w:r>
        <w:rPr>
          <w:rFonts w:hint="eastAsia"/>
        </w:rPr>
        <w:t>第</w:t>
      </w:r>
      <w:r>
        <w:rPr>
          <w:rFonts w:hint="eastAsia"/>
        </w:rPr>
        <w:t>10</w:t>
      </w:r>
      <w:r>
        <w:rPr>
          <w:rFonts w:hint="eastAsia"/>
        </w:rPr>
        <w:t>條</w:t>
      </w:r>
      <w:r w:rsidR="008B5548" w:rsidRPr="00533A3B">
        <w:rPr>
          <w:rFonts w:hint="eastAsia"/>
        </w:rPr>
        <w:t>（消防安全設備圖說之審查</w:t>
      </w:r>
      <w:r w:rsidR="00437397">
        <w:rPr>
          <w:rFonts w:hint="eastAsia"/>
        </w:rPr>
        <w:t>）</w:t>
      </w:r>
    </w:p>
    <w:p w14:paraId="0C7F124F" w14:textId="6447F1C0" w:rsidR="00437397" w:rsidRDefault="008A3EA5" w:rsidP="004039B6">
      <w:pPr>
        <w:ind w:leftChars="75" w:left="150"/>
        <w:jc w:val="both"/>
        <w:rPr>
          <w:rFonts w:ascii="Arial Unicode MS" w:hAnsi="Arial Unicode MS"/>
          <w:color w:val="17365D"/>
        </w:rPr>
      </w:pPr>
      <w:r>
        <w:rPr>
          <w:rFonts w:hint="eastAsia"/>
          <w:color w:val="404040"/>
          <w:sz w:val="18"/>
        </w:rPr>
        <w:t>﹝</w:t>
      </w:r>
      <w:r>
        <w:rPr>
          <w:rFonts w:ascii="Calibri" w:hAnsi="Calibri" w:hint="eastAsia"/>
          <w:color w:val="404040"/>
          <w:sz w:val="18"/>
        </w:rPr>
        <w:t>1</w:t>
      </w:r>
      <w:r>
        <w:rPr>
          <w:rFonts w:hint="eastAsia"/>
          <w:color w:val="404040"/>
          <w:sz w:val="18"/>
        </w:rPr>
        <w:t>﹞</w:t>
      </w:r>
      <w:r w:rsidR="008B5548" w:rsidRPr="00063708">
        <w:rPr>
          <w:rFonts w:ascii="Arial Unicode MS" w:hAnsi="Arial Unicode MS" w:hint="eastAsia"/>
          <w:color w:val="17365D"/>
        </w:rPr>
        <w:t>供公眾使用建築物之消防安全設備圖說，應由直轄市、縣（市）消防機關於主管建築機關許可開工前，審查完成</w:t>
      </w:r>
      <w:r w:rsidR="00437397">
        <w:rPr>
          <w:rFonts w:ascii="Arial Unicode MS" w:hAnsi="Arial Unicode MS" w:hint="eastAsia"/>
          <w:color w:val="17365D"/>
        </w:rPr>
        <w:t>。</w:t>
      </w:r>
    </w:p>
    <w:p w14:paraId="24606435" w14:textId="7A2DF11D" w:rsidR="00437397" w:rsidRDefault="008A3EA5" w:rsidP="004039B6">
      <w:pPr>
        <w:ind w:leftChars="75" w:left="150"/>
        <w:jc w:val="both"/>
        <w:rPr>
          <w:rFonts w:ascii="Arial Unicode MS" w:hAnsi="Arial Unicode MS"/>
          <w:color w:val="17365D"/>
        </w:rPr>
      </w:pPr>
      <w:r>
        <w:rPr>
          <w:rFonts w:ascii="Arial Unicode MS" w:hAnsi="Arial Unicode MS" w:hint="eastAsia"/>
          <w:color w:val="404040"/>
          <w:sz w:val="18"/>
        </w:rPr>
        <w:t>﹝</w:t>
      </w:r>
      <w:r>
        <w:rPr>
          <w:rFonts w:ascii="Calibri" w:hAnsi="Calibri" w:hint="eastAsia"/>
          <w:color w:val="404040"/>
          <w:sz w:val="18"/>
        </w:rPr>
        <w:t>2</w:t>
      </w:r>
      <w:r>
        <w:rPr>
          <w:rFonts w:ascii="Arial Unicode MS" w:hAnsi="Arial Unicode MS" w:hint="eastAsia"/>
          <w:color w:val="404040"/>
          <w:sz w:val="18"/>
        </w:rPr>
        <w:t>﹞</w:t>
      </w:r>
      <w:r w:rsidR="00437397" w:rsidRPr="00533A3B">
        <w:rPr>
          <w:rFonts w:ascii="Arial Unicode MS" w:hAnsi="Arial Unicode MS" w:hint="eastAsia"/>
          <w:color w:val="666699"/>
        </w:rPr>
        <w:t>依建築法第</w:t>
      </w:r>
      <w:hyperlink r:id="rId42" w:anchor="a34b1" w:history="1">
        <w:r w:rsidR="00437397" w:rsidRPr="00533A3B">
          <w:rPr>
            <w:rStyle w:val="a3"/>
            <w:rFonts w:ascii="Arial Unicode MS" w:hAnsi="Arial Unicode MS" w:hint="eastAsia"/>
          </w:rPr>
          <w:t>三十四條之一</w:t>
        </w:r>
      </w:hyperlink>
      <w:r w:rsidR="00437397" w:rsidRPr="00533A3B">
        <w:rPr>
          <w:rFonts w:ascii="Arial Unicode MS" w:hAnsi="Arial Unicode MS" w:hint="eastAsia"/>
          <w:color w:val="666699"/>
        </w:rPr>
        <w:t>申請預審事項，涉及建築物消防安全設備者，主管建築機關應會同消防機關預為審查</w:t>
      </w:r>
      <w:r w:rsidR="00437397">
        <w:rPr>
          <w:rFonts w:ascii="Arial Unicode MS" w:hAnsi="Arial Unicode MS" w:hint="eastAsia"/>
          <w:color w:val="17365D"/>
        </w:rPr>
        <w:t>。</w:t>
      </w:r>
    </w:p>
    <w:p w14:paraId="0B85A425" w14:textId="45514F56" w:rsidR="008B5548" w:rsidRPr="00063708" w:rsidRDefault="008A3EA5" w:rsidP="004039B6">
      <w:pPr>
        <w:ind w:leftChars="75" w:left="150"/>
        <w:jc w:val="both"/>
        <w:rPr>
          <w:rFonts w:ascii="Arial Unicode MS" w:hAnsi="Arial Unicode MS"/>
          <w:color w:val="17365D"/>
        </w:rPr>
      </w:pPr>
      <w:r>
        <w:rPr>
          <w:rFonts w:ascii="Arial Unicode MS" w:hAnsi="Arial Unicode MS" w:hint="eastAsia"/>
          <w:color w:val="404040"/>
          <w:sz w:val="18"/>
        </w:rPr>
        <w:t>﹝</w:t>
      </w:r>
      <w:r>
        <w:rPr>
          <w:rFonts w:ascii="Calibri" w:hAnsi="Calibri" w:hint="eastAsia"/>
          <w:color w:val="404040"/>
          <w:sz w:val="18"/>
        </w:rPr>
        <w:t>3</w:t>
      </w:r>
      <w:r>
        <w:rPr>
          <w:rFonts w:ascii="Arial Unicode MS" w:hAnsi="Arial Unicode MS" w:hint="eastAsia"/>
          <w:color w:val="404040"/>
          <w:sz w:val="18"/>
        </w:rPr>
        <w:t>﹞</w:t>
      </w:r>
      <w:r w:rsidR="008B5548" w:rsidRPr="00063708">
        <w:rPr>
          <w:rFonts w:ascii="Arial Unicode MS" w:hAnsi="Arial Unicode MS" w:hint="eastAsia"/>
          <w:color w:val="17365D"/>
        </w:rPr>
        <w:t>非供公眾使用建築物變更為供公眾使用或原供公眾使用建築物變更為他種公眾使用時，主管建築機關應會同消防機關審查其消防安全設備圖說。</w:t>
      </w:r>
    </w:p>
    <w:p w14:paraId="20F6E833" w14:textId="77777777" w:rsidR="0001278C" w:rsidRPr="00635170" w:rsidRDefault="0001278C" w:rsidP="004039B6">
      <w:pPr>
        <w:ind w:leftChars="75" w:left="150"/>
        <w:jc w:val="both"/>
        <w:rPr>
          <w:rFonts w:ascii="Arial Unicode MS" w:hAnsi="Arial Unicode MS"/>
          <w:color w:val="5F5F5F"/>
          <w:sz w:val="18"/>
        </w:rPr>
      </w:pPr>
      <w:r w:rsidRPr="00635170">
        <w:rPr>
          <w:rFonts w:ascii="Arial Unicode MS" w:hAnsi="Arial Unicode MS" w:cs="新細明體" w:hint="eastAsia"/>
          <w:color w:val="5F5F5F"/>
          <w:sz w:val="18"/>
          <w:szCs w:val="20"/>
        </w:rPr>
        <w:t>【相關</w:t>
      </w:r>
      <w:r w:rsidR="00B34ED9" w:rsidRPr="00B34ED9">
        <w:rPr>
          <w:rFonts w:ascii="Arial Unicode MS" w:hAnsi="Arial Unicode MS" w:cs="新細明體" w:hint="eastAsia"/>
          <w:color w:val="5F5F5F"/>
          <w:sz w:val="18"/>
          <w:szCs w:val="20"/>
        </w:rPr>
        <w:t>法規</w:t>
      </w:r>
      <w:r w:rsidRPr="00635170">
        <w:rPr>
          <w:rFonts w:ascii="Arial Unicode MS" w:hAnsi="Arial Unicode MS" w:cs="新細明體" w:hint="eastAsia"/>
          <w:color w:val="5F5F5F"/>
          <w:sz w:val="18"/>
          <w:szCs w:val="20"/>
        </w:rPr>
        <w:t>】</w:t>
      </w:r>
      <w:hyperlink r:id="rId43" w:history="1">
        <w:r w:rsidRPr="00635170">
          <w:rPr>
            <w:rStyle w:val="a3"/>
            <w:rFonts w:ascii="Arial Unicode MS" w:hAnsi="Arial Unicode MS" w:cs="新細明體" w:hint="eastAsia"/>
            <w:color w:val="5F5F5F"/>
            <w:sz w:val="18"/>
            <w:szCs w:val="20"/>
          </w:rPr>
          <w:t>消防機關辦理建築物消防安全設備審查及查驗作業基準</w:t>
        </w:r>
      </w:hyperlink>
    </w:p>
    <w:p w14:paraId="75704A27" w14:textId="68F53BD4" w:rsidR="0033685A" w:rsidRDefault="009866EA" w:rsidP="004039B6">
      <w:pPr>
        <w:pStyle w:val="2"/>
        <w:jc w:val="both"/>
        <w:rPr>
          <w:color w:val="5F5F5F"/>
          <w:sz w:val="18"/>
        </w:rPr>
      </w:pPr>
      <w:bookmarkStart w:id="16" w:name="a11"/>
      <w:bookmarkEnd w:id="16"/>
      <w:r>
        <w:rPr>
          <w:rFonts w:hint="eastAsia"/>
          <w:color w:val="800000"/>
        </w:rPr>
        <w:lastRenderedPageBreak/>
        <w:t>第</w:t>
      </w:r>
      <w:r>
        <w:rPr>
          <w:rFonts w:hint="eastAsia"/>
          <w:color w:val="800000"/>
        </w:rPr>
        <w:t>11</w:t>
      </w:r>
      <w:r>
        <w:rPr>
          <w:rFonts w:hint="eastAsia"/>
          <w:color w:val="800000"/>
        </w:rPr>
        <w:t>條</w:t>
      </w:r>
      <w:r w:rsidR="008B5548" w:rsidRPr="00533A3B">
        <w:rPr>
          <w:rFonts w:hint="eastAsia"/>
          <w:color w:val="800000"/>
        </w:rPr>
        <w:t>（防焰物品之使用）</w:t>
      </w:r>
      <w:r w:rsidR="007E78EB" w:rsidRPr="00B34ED9">
        <w:rPr>
          <w:rFonts w:hint="eastAsia"/>
          <w:color w:val="5F5F5F"/>
          <w:sz w:val="18"/>
        </w:rPr>
        <w:t>【相關罰則</w:t>
      </w:r>
      <w:r w:rsidR="0033685A">
        <w:rPr>
          <w:rFonts w:hint="eastAsia"/>
          <w:color w:val="5F5F5F"/>
          <w:sz w:val="18"/>
        </w:rPr>
        <w:t>】</w:t>
      </w:r>
      <w:r w:rsidR="0033685A" w:rsidRPr="00B34ED9">
        <w:rPr>
          <w:rFonts w:hint="eastAsia"/>
          <w:color w:val="5F5F5F"/>
          <w:sz w:val="18"/>
        </w:rPr>
        <w:t>第</w:t>
      </w:r>
      <w:r w:rsidR="0033685A" w:rsidRPr="00B34ED9">
        <w:rPr>
          <w:rFonts w:hint="eastAsia"/>
          <w:color w:val="5F5F5F"/>
          <w:sz w:val="18"/>
        </w:rPr>
        <w:t>2</w:t>
      </w:r>
      <w:r w:rsidR="0033685A" w:rsidRPr="00B34ED9">
        <w:rPr>
          <w:rFonts w:hint="eastAsia"/>
          <w:color w:val="5F5F5F"/>
          <w:sz w:val="18"/>
        </w:rPr>
        <w:t>項</w:t>
      </w:r>
      <w:r w:rsidR="007B475C">
        <w:rPr>
          <w:rFonts w:hint="eastAsia"/>
          <w:color w:val="5F5F5F"/>
          <w:sz w:val="18"/>
        </w:rPr>
        <w:t>~</w:t>
      </w:r>
      <w:hyperlink w:anchor="a39" w:history="1">
        <w:r w:rsidR="0033685A" w:rsidRPr="00B34ED9">
          <w:rPr>
            <w:rStyle w:val="a3"/>
            <w:rFonts w:ascii="Arial Unicode MS" w:hAnsi="Arial Unicode MS"/>
            <w:color w:val="5F5F5F"/>
            <w:sz w:val="18"/>
          </w:rPr>
          <w:t>§39</w:t>
        </w:r>
      </w:hyperlink>
      <w:r w:rsidR="003177E1">
        <w:rPr>
          <w:rFonts w:hint="eastAsia"/>
          <w:color w:val="FFFFFF"/>
        </w:rPr>
        <w:t>∵</w:t>
      </w:r>
    </w:p>
    <w:p w14:paraId="31B86BA3" w14:textId="77777777" w:rsidR="00000C08" w:rsidRDefault="00000C08" w:rsidP="00000C08">
      <w:pPr>
        <w:ind w:left="142"/>
        <w:jc w:val="both"/>
        <w:rPr>
          <w:color w:val="17365D"/>
        </w:rPr>
      </w:pPr>
      <w:r w:rsidRPr="00000C08">
        <w:rPr>
          <w:rFonts w:hint="eastAsia"/>
          <w:color w:val="404040"/>
          <w:sz w:val="18"/>
        </w:rPr>
        <w:t>﹝</w:t>
      </w:r>
      <w:r w:rsidRPr="00000C08">
        <w:rPr>
          <w:rFonts w:hint="eastAsia"/>
          <w:color w:val="404040"/>
          <w:sz w:val="18"/>
        </w:rPr>
        <w:t>1</w:t>
      </w:r>
      <w:r w:rsidRPr="00000C08">
        <w:rPr>
          <w:rFonts w:hint="eastAsia"/>
          <w:color w:val="404040"/>
          <w:sz w:val="18"/>
        </w:rPr>
        <w:t>﹞</w:t>
      </w:r>
      <w:r w:rsidRPr="00351399">
        <w:rPr>
          <w:rFonts w:hint="eastAsia"/>
          <w:color w:val="17365D"/>
        </w:rPr>
        <w:t>地面樓層達十一層以上建築物、地下建築物及中央主管機關指定之場所，其管理權人應使用附有防焰標示之地毯、窗簾、布幕、展示用廣告板及其他指定之防焰物品</w:t>
      </w:r>
      <w:r>
        <w:rPr>
          <w:rFonts w:hint="eastAsia"/>
          <w:color w:val="17365D"/>
        </w:rPr>
        <w:t>。</w:t>
      </w:r>
    </w:p>
    <w:p w14:paraId="0B0614E6" w14:textId="77777777" w:rsidR="00000C08" w:rsidRPr="00351399" w:rsidRDefault="00000C08" w:rsidP="00000C08">
      <w:pPr>
        <w:ind w:left="142"/>
        <w:jc w:val="both"/>
        <w:rPr>
          <w:color w:val="17365D"/>
        </w:rPr>
      </w:pPr>
      <w:r w:rsidRPr="00000C08">
        <w:rPr>
          <w:rFonts w:hint="eastAsia"/>
          <w:color w:val="404040"/>
          <w:sz w:val="18"/>
        </w:rPr>
        <w:t>﹝</w:t>
      </w:r>
      <w:r w:rsidRPr="00000C08">
        <w:rPr>
          <w:rFonts w:hint="eastAsia"/>
          <w:color w:val="404040"/>
          <w:sz w:val="18"/>
        </w:rPr>
        <w:t>2</w:t>
      </w:r>
      <w:r w:rsidRPr="00000C08">
        <w:rPr>
          <w:rFonts w:hint="eastAsia"/>
          <w:color w:val="404040"/>
          <w:sz w:val="18"/>
        </w:rPr>
        <w:t>﹞</w:t>
      </w:r>
      <w:r w:rsidRPr="00351399">
        <w:rPr>
          <w:rFonts w:hint="eastAsia"/>
          <w:color w:val="17365D"/>
        </w:rPr>
        <w:t>前項防焰物品或其材料非附有防焰標示，不得銷售及陳列。</w:t>
      </w:r>
    </w:p>
    <w:p w14:paraId="281729FE" w14:textId="58F2D72B" w:rsidR="00000C08" w:rsidRDefault="00735FFD" w:rsidP="00735FFD">
      <w:pPr>
        <w:pStyle w:val="3"/>
        <w:ind w:left="118"/>
        <w:rPr>
          <w:color w:val="404040"/>
          <w:sz w:val="18"/>
        </w:rPr>
      </w:pPr>
      <w:r w:rsidRPr="00CD04EE">
        <w:rPr>
          <w:rFonts w:hint="eastAsia"/>
        </w:rPr>
        <w:t>--1</w:t>
      </w:r>
      <w:r w:rsidRPr="00CD04EE">
        <w:t>1</w:t>
      </w:r>
      <w:r>
        <w:t>2</w:t>
      </w:r>
      <w:r w:rsidRPr="00CD04EE">
        <w:rPr>
          <w:rFonts w:hint="eastAsia"/>
        </w:rPr>
        <w:t>年</w:t>
      </w:r>
      <w:r>
        <w:t>6</w:t>
      </w:r>
      <w:r w:rsidRPr="00CD04EE">
        <w:rPr>
          <w:rFonts w:hint="eastAsia"/>
        </w:rPr>
        <w:t>月</w:t>
      </w:r>
      <w:r>
        <w:t>21</w:t>
      </w:r>
      <w:r w:rsidRPr="00CD04EE">
        <w:rPr>
          <w:rFonts w:hint="eastAsia"/>
        </w:rPr>
        <w:t>日修正前條文</w:t>
      </w:r>
      <w:r w:rsidRPr="00CD04EE">
        <w:rPr>
          <w:rFonts w:hint="eastAsia"/>
        </w:rPr>
        <w:t>--</w:t>
      </w:r>
      <w:hyperlink r:id="rId44" w:history="1">
        <w:r w:rsidRPr="00CD04EE">
          <w:rPr>
            <w:rStyle w:val="a3"/>
          </w:rPr>
          <w:t>比對程式</w:t>
        </w:r>
      </w:hyperlink>
    </w:p>
    <w:p w14:paraId="6A4CC4BB" w14:textId="226216F3" w:rsidR="00437397" w:rsidRPr="00000C08" w:rsidRDefault="008A3EA5" w:rsidP="004039B6">
      <w:pPr>
        <w:ind w:leftChars="75" w:left="150"/>
        <w:jc w:val="both"/>
        <w:rPr>
          <w:rFonts w:ascii="Arial Unicode MS" w:hAnsi="Arial Unicode MS"/>
          <w:color w:val="5F5F5F"/>
        </w:rPr>
      </w:pPr>
      <w:r w:rsidRPr="00000C08">
        <w:rPr>
          <w:rFonts w:hint="eastAsia"/>
          <w:color w:val="5F5F5F"/>
          <w:sz w:val="18"/>
        </w:rPr>
        <w:t>﹝</w:t>
      </w:r>
      <w:r w:rsidRPr="00000C08">
        <w:rPr>
          <w:rFonts w:hint="eastAsia"/>
          <w:color w:val="5F5F5F"/>
          <w:sz w:val="18"/>
        </w:rPr>
        <w:t>1</w:t>
      </w:r>
      <w:r w:rsidRPr="00000C08">
        <w:rPr>
          <w:rFonts w:hint="eastAsia"/>
          <w:color w:val="5F5F5F"/>
          <w:sz w:val="18"/>
        </w:rPr>
        <w:t>﹞</w:t>
      </w:r>
      <w:r w:rsidR="008B5548" w:rsidRPr="00000C08">
        <w:rPr>
          <w:rFonts w:ascii="Arial Unicode MS" w:hAnsi="Arial Unicode MS" w:hint="eastAsia"/>
          <w:color w:val="5F5F5F"/>
        </w:rPr>
        <w:t>地面樓層達十一層以上建築物、地下建築物及中央主管機關指定之場所，其管理權人應使用附有防焰標示之地毯、窗簾、布幕、展示用廣告板及其他指定之防焰物品</w:t>
      </w:r>
      <w:r w:rsidR="00437397" w:rsidRPr="00000C08">
        <w:rPr>
          <w:rFonts w:ascii="Arial Unicode MS" w:hAnsi="Arial Unicode MS" w:hint="eastAsia"/>
          <w:color w:val="5F5F5F"/>
        </w:rPr>
        <w:t>。</w:t>
      </w:r>
    </w:p>
    <w:p w14:paraId="54128F52" w14:textId="507D45C3" w:rsidR="00437397" w:rsidRPr="00000C08" w:rsidRDefault="008A3EA5" w:rsidP="004039B6">
      <w:pPr>
        <w:ind w:leftChars="75" w:left="150"/>
        <w:jc w:val="both"/>
        <w:rPr>
          <w:rFonts w:ascii="Arial Unicode MS" w:hAnsi="Arial Unicode MS"/>
          <w:color w:val="5F5F5F"/>
        </w:rPr>
      </w:pPr>
      <w:r w:rsidRPr="00000C08">
        <w:rPr>
          <w:rFonts w:ascii="Arial Unicode MS" w:hAnsi="Arial Unicode MS" w:hint="eastAsia"/>
          <w:color w:val="5F5F5F"/>
          <w:sz w:val="18"/>
        </w:rPr>
        <w:t>﹝</w:t>
      </w:r>
      <w:r w:rsidRPr="00000C08">
        <w:rPr>
          <w:rFonts w:ascii="Calibri" w:hAnsi="Calibri" w:hint="eastAsia"/>
          <w:color w:val="5F5F5F"/>
          <w:sz w:val="18"/>
        </w:rPr>
        <w:t>2</w:t>
      </w:r>
      <w:r w:rsidRPr="00000C08">
        <w:rPr>
          <w:rFonts w:ascii="Arial Unicode MS" w:hAnsi="Arial Unicode MS" w:hint="eastAsia"/>
          <w:color w:val="5F5F5F"/>
          <w:sz w:val="18"/>
        </w:rPr>
        <w:t>﹞</w:t>
      </w:r>
      <w:r w:rsidR="00437397" w:rsidRPr="00000C08">
        <w:rPr>
          <w:rFonts w:ascii="Arial Unicode MS" w:hAnsi="Arial Unicode MS" w:hint="eastAsia"/>
          <w:color w:val="5F5F5F"/>
        </w:rPr>
        <w:t>前項防焰物品或其材料非附有防焰標示，不得銷售及陳列。</w:t>
      </w:r>
    </w:p>
    <w:p w14:paraId="0E01FA5A" w14:textId="313422FF" w:rsidR="008B5548" w:rsidRDefault="008A3EA5" w:rsidP="004039B6">
      <w:pPr>
        <w:ind w:leftChars="75" w:left="150"/>
        <w:jc w:val="both"/>
        <w:rPr>
          <w:rFonts w:ascii="Arial Unicode MS" w:hAnsi="Arial Unicode MS"/>
          <w:color w:val="5F5F5F"/>
        </w:rPr>
      </w:pPr>
      <w:r w:rsidRPr="00000C08">
        <w:rPr>
          <w:rFonts w:ascii="Arial Unicode MS" w:hAnsi="Arial Unicode MS" w:hint="eastAsia"/>
          <w:color w:val="5F5F5F"/>
          <w:sz w:val="18"/>
        </w:rPr>
        <w:t>﹝</w:t>
      </w:r>
      <w:r w:rsidRPr="00000C08">
        <w:rPr>
          <w:rFonts w:ascii="Calibri" w:hAnsi="Calibri" w:hint="eastAsia"/>
          <w:color w:val="5F5F5F"/>
          <w:sz w:val="18"/>
        </w:rPr>
        <w:t>3</w:t>
      </w:r>
      <w:r w:rsidRPr="00000C08">
        <w:rPr>
          <w:rFonts w:ascii="Arial Unicode MS" w:hAnsi="Arial Unicode MS" w:hint="eastAsia"/>
          <w:color w:val="5F5F5F"/>
          <w:sz w:val="18"/>
        </w:rPr>
        <w:t>﹞</w:t>
      </w:r>
      <w:r w:rsidR="008B5548" w:rsidRPr="00000C08">
        <w:rPr>
          <w:rFonts w:ascii="Arial Unicode MS" w:hAnsi="Arial Unicode MS" w:hint="eastAsia"/>
          <w:color w:val="5F5F5F"/>
        </w:rPr>
        <w:t>前二項防焰物品或其材料之防焰標示，應經中央主管機關認證具有防焰性能。</w:t>
      </w:r>
      <w:r w:rsidR="003177E1" w:rsidRPr="00EA3508">
        <w:rPr>
          <w:rFonts w:ascii="Arial Unicode MS" w:hAnsi="Arial Unicode MS" w:hint="eastAsia"/>
          <w:color w:val="FFFFFF"/>
        </w:rPr>
        <w:t>∴</w:t>
      </w:r>
    </w:p>
    <w:p w14:paraId="59524A40" w14:textId="4E5022D3" w:rsidR="00000C08" w:rsidRPr="00042595" w:rsidRDefault="00000C08" w:rsidP="00000C08">
      <w:pPr>
        <w:pStyle w:val="2"/>
        <w:spacing w:beforeLines="30" w:before="108" w:beforeAutospacing="0" w:afterLines="30" w:after="108" w:afterAutospacing="0"/>
      </w:pPr>
      <w:bookmarkStart w:id="17" w:name="a11b1"/>
      <w:bookmarkEnd w:id="17"/>
      <w:r w:rsidRPr="00042595">
        <w:rPr>
          <w:rFonts w:hint="eastAsia"/>
        </w:rPr>
        <w:t>第</w:t>
      </w:r>
      <w:r w:rsidRPr="00042595">
        <w:rPr>
          <w:rFonts w:hint="eastAsia"/>
        </w:rPr>
        <w:t>11</w:t>
      </w:r>
      <w:r w:rsidRPr="00042595">
        <w:rPr>
          <w:rFonts w:hint="eastAsia"/>
        </w:rPr>
        <w:t>條之</w:t>
      </w:r>
      <w:r w:rsidRPr="00042595">
        <w:rPr>
          <w:rFonts w:hint="eastAsia"/>
        </w:rPr>
        <w:t>1</w:t>
      </w:r>
      <w:r w:rsidR="00042595" w:rsidRPr="00533A3B">
        <w:rPr>
          <w:rFonts w:hint="eastAsia"/>
          <w:color w:val="800000"/>
        </w:rPr>
        <w:t>（</w:t>
      </w:r>
      <w:r w:rsidR="00042595" w:rsidRPr="00042595">
        <w:rPr>
          <w:rFonts w:hint="eastAsia"/>
        </w:rPr>
        <w:t>申領防焰標示</w:t>
      </w:r>
      <w:r w:rsidR="00042595" w:rsidRPr="00533A3B">
        <w:rPr>
          <w:rFonts w:hint="eastAsia"/>
          <w:color w:val="800000"/>
        </w:rPr>
        <w:t>）</w:t>
      </w:r>
      <w:r w:rsidR="00DF7661" w:rsidRPr="00B34ED9">
        <w:rPr>
          <w:rFonts w:hint="eastAsia"/>
          <w:color w:val="5F5F5F"/>
          <w:sz w:val="18"/>
        </w:rPr>
        <w:t>【相關罰則</w:t>
      </w:r>
      <w:r w:rsidR="00DF7661">
        <w:rPr>
          <w:rFonts w:hint="eastAsia"/>
          <w:color w:val="5F5F5F"/>
          <w:sz w:val="18"/>
        </w:rPr>
        <w:t>】</w:t>
      </w:r>
      <w:r w:rsidR="00DF7661" w:rsidRPr="00B34ED9">
        <w:rPr>
          <w:rFonts w:hint="eastAsia"/>
          <w:color w:val="5F5F5F"/>
          <w:sz w:val="18"/>
        </w:rPr>
        <w:t>第</w:t>
      </w:r>
      <w:r w:rsidR="00DF7661">
        <w:rPr>
          <w:color w:val="5F5F5F"/>
          <w:sz w:val="18"/>
        </w:rPr>
        <w:t>3</w:t>
      </w:r>
      <w:r w:rsidR="00DF7661" w:rsidRPr="00B34ED9">
        <w:rPr>
          <w:rFonts w:hint="eastAsia"/>
          <w:color w:val="5F5F5F"/>
          <w:sz w:val="18"/>
        </w:rPr>
        <w:t>項</w:t>
      </w:r>
      <w:r w:rsidR="00DF7661">
        <w:rPr>
          <w:rFonts w:hint="eastAsia"/>
          <w:color w:val="5F5F5F"/>
          <w:sz w:val="18"/>
        </w:rPr>
        <w:t>~</w:t>
      </w:r>
      <w:hyperlink w:anchor="a39" w:history="1">
        <w:r w:rsidR="00DF7661" w:rsidRPr="00B34ED9">
          <w:rPr>
            <w:rStyle w:val="a3"/>
            <w:rFonts w:ascii="Arial Unicode MS" w:hAnsi="Arial Unicode MS"/>
            <w:color w:val="5F5F5F"/>
            <w:sz w:val="18"/>
          </w:rPr>
          <w:t>§39</w:t>
        </w:r>
      </w:hyperlink>
    </w:p>
    <w:p w14:paraId="44F75B25" w14:textId="77777777" w:rsidR="00000C08" w:rsidRDefault="00000C08" w:rsidP="00000C08">
      <w:pPr>
        <w:ind w:left="142"/>
        <w:jc w:val="both"/>
        <w:rPr>
          <w:color w:val="17365D"/>
        </w:rPr>
      </w:pPr>
      <w:r w:rsidRPr="00000C08">
        <w:rPr>
          <w:rFonts w:hint="eastAsia"/>
          <w:color w:val="404040"/>
          <w:sz w:val="18"/>
        </w:rPr>
        <w:t>﹝</w:t>
      </w:r>
      <w:r w:rsidRPr="00000C08">
        <w:rPr>
          <w:rFonts w:hint="eastAsia"/>
          <w:color w:val="404040"/>
          <w:sz w:val="18"/>
        </w:rPr>
        <w:t>1</w:t>
      </w:r>
      <w:r w:rsidRPr="00000C08">
        <w:rPr>
          <w:rFonts w:hint="eastAsia"/>
          <w:color w:val="404040"/>
          <w:sz w:val="18"/>
        </w:rPr>
        <w:t>﹞</w:t>
      </w:r>
      <w:r w:rsidRPr="00351399">
        <w:rPr>
          <w:rFonts w:hint="eastAsia"/>
          <w:color w:val="17365D"/>
        </w:rPr>
        <w:t>從事防焰物品或其材料製造、輸入處理或施作業者，應向中央主管機關登錄之專業機構申請防焰性能認證，並取得認證證書後，始得向該專業機構申領防焰標示</w:t>
      </w:r>
      <w:r>
        <w:rPr>
          <w:rFonts w:hint="eastAsia"/>
          <w:color w:val="17365D"/>
        </w:rPr>
        <w:t>。</w:t>
      </w:r>
    </w:p>
    <w:p w14:paraId="60706D29" w14:textId="5538AB88" w:rsidR="00000C08" w:rsidRDefault="00000C08" w:rsidP="00000C08">
      <w:pPr>
        <w:ind w:left="142"/>
        <w:jc w:val="both"/>
        <w:rPr>
          <w:color w:val="17365D"/>
        </w:rPr>
      </w:pPr>
      <w:r w:rsidRPr="00000C08">
        <w:rPr>
          <w:rFonts w:hint="eastAsia"/>
          <w:color w:val="404040"/>
          <w:sz w:val="18"/>
        </w:rPr>
        <w:t>﹝</w:t>
      </w:r>
      <w:r w:rsidRPr="00000C08">
        <w:rPr>
          <w:rFonts w:hint="eastAsia"/>
          <w:color w:val="404040"/>
          <w:sz w:val="18"/>
        </w:rPr>
        <w:t>2</w:t>
      </w:r>
      <w:r w:rsidRPr="00000C08">
        <w:rPr>
          <w:rFonts w:hint="eastAsia"/>
          <w:color w:val="404040"/>
          <w:sz w:val="18"/>
        </w:rPr>
        <w:t>﹞</w:t>
      </w:r>
      <w:r w:rsidRPr="00351399">
        <w:rPr>
          <w:rFonts w:hint="eastAsia"/>
          <w:color w:val="17365D"/>
        </w:rPr>
        <w:t>防焰物品或其材料，應經中央主管機關登錄之試驗機構試驗防焰性能合格，始得附加防焰標示；其防焰性能試驗項目、方法、設備、結果判定及其他相關事項之</w:t>
      </w:r>
      <w:hyperlink r:id="rId45" w:history="1">
        <w:r w:rsidRPr="00FF7938">
          <w:rPr>
            <w:rStyle w:val="a3"/>
            <w:rFonts w:ascii="Times New Roman" w:hAnsi="Times New Roman" w:hint="eastAsia"/>
          </w:rPr>
          <w:t>標準</w:t>
        </w:r>
      </w:hyperlink>
      <w:r w:rsidRPr="00351399">
        <w:rPr>
          <w:rFonts w:hint="eastAsia"/>
          <w:color w:val="17365D"/>
        </w:rPr>
        <w:t>，由中央主管機關定之</w:t>
      </w:r>
      <w:r>
        <w:rPr>
          <w:rFonts w:hint="eastAsia"/>
          <w:color w:val="17365D"/>
        </w:rPr>
        <w:t>。</w:t>
      </w:r>
    </w:p>
    <w:p w14:paraId="5418AC1D" w14:textId="77777777" w:rsidR="00000C08" w:rsidRDefault="00000C08" w:rsidP="00000C08">
      <w:pPr>
        <w:ind w:left="142"/>
        <w:jc w:val="both"/>
        <w:rPr>
          <w:color w:val="17365D"/>
        </w:rPr>
      </w:pPr>
      <w:r w:rsidRPr="00000C08">
        <w:rPr>
          <w:rFonts w:hint="eastAsia"/>
          <w:color w:val="404040"/>
          <w:sz w:val="18"/>
        </w:rPr>
        <w:t>﹝</w:t>
      </w:r>
      <w:r w:rsidRPr="00000C08">
        <w:rPr>
          <w:rFonts w:hint="eastAsia"/>
          <w:color w:val="404040"/>
          <w:sz w:val="18"/>
        </w:rPr>
        <w:t>3</w:t>
      </w:r>
      <w:r w:rsidRPr="00000C08">
        <w:rPr>
          <w:rFonts w:hint="eastAsia"/>
          <w:color w:val="404040"/>
          <w:sz w:val="18"/>
        </w:rPr>
        <w:t>﹞</w:t>
      </w:r>
      <w:r w:rsidRPr="00351399">
        <w:rPr>
          <w:rFonts w:hint="eastAsia"/>
          <w:color w:val="17365D"/>
        </w:rPr>
        <w:t>主管機關得就防焰物品或其材料，實施不定期抽樣試驗，業者不得規避、妨礙或拒絕</w:t>
      </w:r>
      <w:r>
        <w:rPr>
          <w:rFonts w:hint="eastAsia"/>
          <w:color w:val="17365D"/>
        </w:rPr>
        <w:t>。</w:t>
      </w:r>
    </w:p>
    <w:p w14:paraId="518FB5CB" w14:textId="08649843" w:rsidR="00000C08" w:rsidRDefault="00000C08" w:rsidP="00000C08">
      <w:pPr>
        <w:ind w:left="142"/>
        <w:jc w:val="both"/>
        <w:rPr>
          <w:color w:val="17365D"/>
        </w:rPr>
      </w:pPr>
      <w:r w:rsidRPr="00000C08">
        <w:rPr>
          <w:rFonts w:hint="eastAsia"/>
          <w:color w:val="404040"/>
          <w:sz w:val="18"/>
        </w:rPr>
        <w:t>﹝</w:t>
      </w:r>
      <w:r w:rsidRPr="00000C08">
        <w:rPr>
          <w:rFonts w:hint="eastAsia"/>
          <w:color w:val="404040"/>
          <w:sz w:val="18"/>
        </w:rPr>
        <w:t>4</w:t>
      </w:r>
      <w:r w:rsidRPr="00000C08">
        <w:rPr>
          <w:rFonts w:hint="eastAsia"/>
          <w:color w:val="404040"/>
          <w:sz w:val="18"/>
        </w:rPr>
        <w:t>﹞</w:t>
      </w:r>
      <w:r w:rsidRPr="00351399">
        <w:rPr>
          <w:rFonts w:hint="eastAsia"/>
          <w:color w:val="17365D"/>
        </w:rPr>
        <w:t>第一項所定防焰性能認證之申請資格、程序、應備文件、審核方式、認證證書核（換）發、有效期間、變更、註銷、延展、防焰標示之規格、附加方式、申領之程序、應備文件、核發、註銷、停止核發及其他應遵行事項之</w:t>
      </w:r>
      <w:hyperlink r:id="rId46" w:history="1">
        <w:r w:rsidRPr="00A84A61">
          <w:rPr>
            <w:rStyle w:val="a3"/>
            <w:rFonts w:ascii="Times New Roman" w:hAnsi="Times New Roman" w:hint="eastAsia"/>
          </w:rPr>
          <w:t>辦法</w:t>
        </w:r>
      </w:hyperlink>
      <w:r w:rsidRPr="00351399">
        <w:rPr>
          <w:rFonts w:hint="eastAsia"/>
          <w:color w:val="17365D"/>
        </w:rPr>
        <w:t>，由中央主管機關定之</w:t>
      </w:r>
      <w:r>
        <w:rPr>
          <w:rFonts w:hint="eastAsia"/>
          <w:color w:val="17365D"/>
        </w:rPr>
        <w:t>。</w:t>
      </w:r>
    </w:p>
    <w:p w14:paraId="113DFDBF" w14:textId="77777777" w:rsidR="00000C08" w:rsidRDefault="00000C08" w:rsidP="00000C08">
      <w:pPr>
        <w:ind w:left="142"/>
        <w:jc w:val="both"/>
        <w:rPr>
          <w:color w:val="17365D"/>
        </w:rPr>
      </w:pPr>
      <w:r w:rsidRPr="00000C08">
        <w:rPr>
          <w:rFonts w:hint="eastAsia"/>
          <w:color w:val="404040"/>
          <w:sz w:val="18"/>
        </w:rPr>
        <w:t>﹝</w:t>
      </w:r>
      <w:r w:rsidRPr="00000C08">
        <w:rPr>
          <w:rFonts w:hint="eastAsia"/>
          <w:color w:val="404040"/>
          <w:sz w:val="18"/>
        </w:rPr>
        <w:t>5</w:t>
      </w:r>
      <w:r w:rsidRPr="00000C08">
        <w:rPr>
          <w:rFonts w:hint="eastAsia"/>
          <w:color w:val="404040"/>
          <w:sz w:val="18"/>
        </w:rPr>
        <w:t>﹞</w:t>
      </w:r>
      <w:r w:rsidRPr="00351399">
        <w:rPr>
          <w:rFonts w:hint="eastAsia"/>
          <w:color w:val="17365D"/>
        </w:rPr>
        <w:t>第一項所定專業機構辦理防焰性能認證、防焰標示製作及核（換）發、第二項所定試驗機構試驗防焰性能所需費用，由申請人負擔；其收費項目及費額，由各該機構擬訂，報請中央主管機關核定</w:t>
      </w:r>
      <w:r>
        <w:rPr>
          <w:rFonts w:hint="eastAsia"/>
          <w:color w:val="17365D"/>
        </w:rPr>
        <w:t>。</w:t>
      </w:r>
    </w:p>
    <w:p w14:paraId="1EC07B98" w14:textId="06043E6B" w:rsidR="00000C08" w:rsidRDefault="00000C08" w:rsidP="00000C08">
      <w:pPr>
        <w:ind w:left="142"/>
        <w:jc w:val="both"/>
        <w:rPr>
          <w:color w:val="17365D"/>
        </w:rPr>
      </w:pPr>
      <w:r w:rsidRPr="00000C08">
        <w:rPr>
          <w:rFonts w:hint="eastAsia"/>
          <w:color w:val="404040"/>
          <w:sz w:val="18"/>
        </w:rPr>
        <w:t>﹝</w:t>
      </w:r>
      <w:r w:rsidRPr="00000C08">
        <w:rPr>
          <w:rFonts w:hint="eastAsia"/>
          <w:color w:val="404040"/>
          <w:sz w:val="18"/>
        </w:rPr>
        <w:t>6</w:t>
      </w:r>
      <w:r w:rsidRPr="00000C08">
        <w:rPr>
          <w:rFonts w:hint="eastAsia"/>
          <w:color w:val="404040"/>
          <w:sz w:val="18"/>
        </w:rPr>
        <w:t>﹞</w:t>
      </w:r>
      <w:r w:rsidRPr="00351399">
        <w:rPr>
          <w:rFonts w:hint="eastAsia"/>
          <w:color w:val="17365D"/>
        </w:rPr>
        <w:t>第一項、第二項所定專業機構及試驗機構，其申請登錄之資格、程序、應備文件、審核方式、登錄證書核（換）發、有效期間、變更、廢止、延展、執行業務之規範、資料之建置、保存與申報及其他應遵</w:t>
      </w:r>
      <w:r w:rsidRPr="00A84A61">
        <w:rPr>
          <w:rFonts w:hint="eastAsia"/>
          <w:color w:val="17365D"/>
        </w:rPr>
        <w:t>行事項之辦法，由中央主管機關定之</w:t>
      </w:r>
      <w:r w:rsidRPr="00351399">
        <w:rPr>
          <w:rFonts w:hint="eastAsia"/>
          <w:color w:val="17365D"/>
        </w:rPr>
        <w:t>。</w:t>
      </w:r>
    </w:p>
    <w:p w14:paraId="104A44BF" w14:textId="47A873A8" w:rsidR="00A84A61" w:rsidRPr="00A84A61" w:rsidRDefault="00A84A61" w:rsidP="00000C08">
      <w:pPr>
        <w:ind w:left="142"/>
        <w:jc w:val="both"/>
        <w:rPr>
          <w:rFonts w:ascii="Arial Unicode MS" w:hAnsi="Arial Unicode MS"/>
          <w:color w:val="5F5F5F"/>
          <w:sz w:val="18"/>
        </w:rPr>
      </w:pPr>
      <w:r w:rsidRPr="00A84A61">
        <w:rPr>
          <w:rFonts w:ascii="Arial Unicode MS" w:hAnsi="Arial Unicode MS" w:hint="eastAsia"/>
          <w:color w:val="5F5F5F"/>
          <w:sz w:val="18"/>
        </w:rPr>
        <w:t>【相關法規】</w:t>
      </w:r>
      <w:r w:rsidR="003F446C" w:rsidRPr="003F446C">
        <w:rPr>
          <w:rFonts w:ascii="Arial Unicode MS" w:hAnsi="Arial Unicode MS" w:hint="eastAsia"/>
          <w:color w:val="5F5F5F"/>
          <w:sz w:val="18"/>
        </w:rPr>
        <w:t>第六項</w:t>
      </w:r>
      <w:r w:rsidR="003F446C">
        <w:rPr>
          <w:rFonts w:ascii="Arial Unicode MS" w:hAnsi="Arial Unicode MS"/>
          <w:color w:val="5F5F5F"/>
          <w:sz w:val="18"/>
        </w:rPr>
        <w:t>~</w:t>
      </w:r>
      <w:hyperlink r:id="rId47" w:history="1">
        <w:r w:rsidRPr="00A84A61">
          <w:rPr>
            <w:rStyle w:val="a3"/>
            <w:rFonts w:ascii="Arial Unicode MS" w:hAnsi="Arial Unicode MS" w:hint="eastAsia"/>
            <w:color w:val="5F5F5F"/>
            <w:sz w:val="18"/>
          </w:rPr>
          <w:t>防焰性能試驗機構登錄及管理辦法</w:t>
        </w:r>
      </w:hyperlink>
      <w:r w:rsidRPr="00A84A61">
        <w:rPr>
          <w:rFonts w:ascii="Arial Unicode MS" w:hAnsi="Arial Unicode MS" w:hint="eastAsia"/>
          <w:color w:val="5F5F5F"/>
          <w:sz w:val="18"/>
        </w:rPr>
        <w:t>＊</w:t>
      </w:r>
      <w:hyperlink r:id="rId48" w:history="1">
        <w:r w:rsidRPr="00A84A61">
          <w:rPr>
            <w:rStyle w:val="a3"/>
            <w:rFonts w:ascii="Arial Unicode MS" w:hAnsi="Arial Unicode MS" w:hint="eastAsia"/>
            <w:color w:val="5F5F5F"/>
            <w:sz w:val="18"/>
          </w:rPr>
          <w:t>防焰性能認證專業機構登錄及管理辦法</w:t>
        </w:r>
      </w:hyperlink>
    </w:p>
    <w:p w14:paraId="7331FCD6" w14:textId="5D64C12C" w:rsidR="0033685A" w:rsidRDefault="009866EA" w:rsidP="004039B6">
      <w:pPr>
        <w:pStyle w:val="2"/>
        <w:jc w:val="both"/>
        <w:rPr>
          <w:color w:val="5F5F5F"/>
          <w:sz w:val="18"/>
        </w:rPr>
      </w:pPr>
      <w:bookmarkStart w:id="18" w:name="a12"/>
      <w:bookmarkEnd w:id="18"/>
      <w:r>
        <w:rPr>
          <w:rFonts w:hint="eastAsia"/>
          <w:color w:val="800000"/>
        </w:rPr>
        <w:t>第</w:t>
      </w:r>
      <w:r>
        <w:rPr>
          <w:rFonts w:hint="eastAsia"/>
          <w:color w:val="800000"/>
        </w:rPr>
        <w:t>12</w:t>
      </w:r>
      <w:r>
        <w:rPr>
          <w:rFonts w:hint="eastAsia"/>
          <w:color w:val="800000"/>
        </w:rPr>
        <w:t>條</w:t>
      </w:r>
      <w:r w:rsidR="008B5548" w:rsidRPr="00533A3B">
        <w:rPr>
          <w:rFonts w:hint="eastAsia"/>
          <w:color w:val="800000"/>
        </w:rPr>
        <w:t>（</w:t>
      </w:r>
      <w:r w:rsidR="00B155C6" w:rsidRPr="00B155C6">
        <w:rPr>
          <w:rFonts w:hint="eastAsia"/>
          <w:color w:val="800000"/>
        </w:rPr>
        <w:t>消防機具、器材與設備之認可與依據</w:t>
      </w:r>
      <w:r w:rsidR="008B5548" w:rsidRPr="00533A3B">
        <w:rPr>
          <w:rFonts w:hint="eastAsia"/>
          <w:color w:val="800000"/>
        </w:rPr>
        <w:t>）</w:t>
      </w:r>
      <w:r w:rsidR="007E78EB" w:rsidRPr="00B34ED9">
        <w:rPr>
          <w:rFonts w:hint="eastAsia"/>
          <w:color w:val="5F5F5F"/>
          <w:sz w:val="18"/>
        </w:rPr>
        <w:t>【相關罰則</w:t>
      </w:r>
      <w:r w:rsidR="0033685A">
        <w:rPr>
          <w:rFonts w:hint="eastAsia"/>
          <w:color w:val="5F5F5F"/>
          <w:sz w:val="18"/>
        </w:rPr>
        <w:t>】</w:t>
      </w:r>
      <w:r w:rsidR="0033685A" w:rsidRPr="00B34ED9">
        <w:rPr>
          <w:rFonts w:hint="eastAsia"/>
          <w:color w:val="5F5F5F"/>
          <w:sz w:val="18"/>
        </w:rPr>
        <w:t>第</w:t>
      </w:r>
      <w:r w:rsidR="0033685A" w:rsidRPr="00B34ED9">
        <w:rPr>
          <w:rFonts w:hint="eastAsia"/>
          <w:color w:val="5F5F5F"/>
          <w:sz w:val="18"/>
        </w:rPr>
        <w:t>1</w:t>
      </w:r>
      <w:r w:rsidR="0033685A" w:rsidRPr="00B34ED9">
        <w:rPr>
          <w:rFonts w:hint="eastAsia"/>
          <w:color w:val="5F5F5F"/>
          <w:sz w:val="18"/>
        </w:rPr>
        <w:t>項</w:t>
      </w:r>
      <w:r w:rsidR="007B475C">
        <w:rPr>
          <w:rFonts w:hint="eastAsia"/>
          <w:color w:val="5F5F5F"/>
          <w:sz w:val="18"/>
        </w:rPr>
        <w:t>~</w:t>
      </w:r>
      <w:hyperlink w:anchor="a39" w:history="1">
        <w:r w:rsidR="0033685A" w:rsidRPr="00B34ED9">
          <w:rPr>
            <w:rStyle w:val="a3"/>
            <w:rFonts w:ascii="Arial Unicode MS" w:hAnsi="Arial Unicode MS"/>
            <w:color w:val="5F5F5F"/>
            <w:sz w:val="18"/>
          </w:rPr>
          <w:t>§39</w:t>
        </w:r>
      </w:hyperlink>
      <w:r w:rsidR="0033685A">
        <w:rPr>
          <w:rFonts w:hint="eastAsia"/>
          <w:color w:val="FFFFFF"/>
        </w:rPr>
        <w:t>∵</w:t>
      </w:r>
    </w:p>
    <w:p w14:paraId="54FA7077" w14:textId="08B00D40" w:rsidR="00437397" w:rsidRDefault="008A3EA5" w:rsidP="004039B6">
      <w:pPr>
        <w:ind w:left="142"/>
        <w:jc w:val="both"/>
        <w:rPr>
          <w:rFonts w:ascii="新細明體" w:hAnsi="新細明體"/>
          <w:color w:val="17365D"/>
        </w:rPr>
      </w:pPr>
      <w:r>
        <w:rPr>
          <w:rFonts w:hint="eastAsia"/>
          <w:color w:val="404040"/>
          <w:sz w:val="18"/>
        </w:rPr>
        <w:t>﹝</w:t>
      </w:r>
      <w:r>
        <w:rPr>
          <w:rFonts w:hint="eastAsia"/>
          <w:color w:val="404040"/>
          <w:sz w:val="18"/>
        </w:rPr>
        <w:t>1</w:t>
      </w:r>
      <w:r>
        <w:rPr>
          <w:rFonts w:hint="eastAsia"/>
          <w:color w:val="404040"/>
          <w:sz w:val="18"/>
        </w:rPr>
        <w:t>﹞</w:t>
      </w:r>
      <w:r w:rsidR="00B155C6" w:rsidRPr="00B155C6">
        <w:rPr>
          <w:rFonts w:ascii="新細明體" w:hAnsi="新細明體" w:hint="eastAsia"/>
          <w:color w:val="17365D"/>
        </w:rPr>
        <w:t>經中央主管機關公告應實施認可之消防機具、器材及設備，非經中央主管機關所登錄機構之認可，並附加認可標示者，不得銷售、陳列或設置使用</w:t>
      </w:r>
      <w:r w:rsidR="00437397">
        <w:rPr>
          <w:rFonts w:ascii="新細明體" w:hAnsi="新細明體" w:hint="eastAsia"/>
          <w:color w:val="17365D"/>
        </w:rPr>
        <w:t>。</w:t>
      </w:r>
    </w:p>
    <w:p w14:paraId="1A261EA6" w14:textId="799F5033" w:rsidR="00437397" w:rsidRDefault="008A3EA5" w:rsidP="004039B6">
      <w:pPr>
        <w:ind w:left="142"/>
        <w:jc w:val="both"/>
        <w:rPr>
          <w:rFonts w:ascii="新細明體" w:hAnsi="新細明體"/>
          <w:color w:val="17365D"/>
        </w:rPr>
      </w:pPr>
      <w:r>
        <w:rPr>
          <w:rFonts w:ascii="新細明體" w:hAnsi="新細明體" w:hint="eastAsia"/>
          <w:color w:val="404040"/>
          <w:sz w:val="18"/>
        </w:rPr>
        <w:t>﹝</w:t>
      </w:r>
      <w:r>
        <w:rPr>
          <w:rFonts w:ascii="Calibri" w:hAnsi="Calibri" w:hint="eastAsia"/>
          <w:color w:val="404040"/>
          <w:sz w:val="18"/>
        </w:rPr>
        <w:t>2</w:t>
      </w:r>
      <w:r>
        <w:rPr>
          <w:rFonts w:ascii="新細明體" w:hAnsi="新細明體" w:hint="eastAsia"/>
          <w:color w:val="404040"/>
          <w:sz w:val="18"/>
        </w:rPr>
        <w:t>﹞</w:t>
      </w:r>
      <w:r w:rsidR="00437397" w:rsidRPr="00B155C6">
        <w:rPr>
          <w:rFonts w:ascii="新細明體" w:hAnsi="新細明體" w:hint="eastAsia"/>
          <w:color w:val="666699"/>
        </w:rPr>
        <w:t>前項所定認可，應依序實施型式認可及個別認可。但因性質特殊，經中央主管機關認定者，得不依序實施</w:t>
      </w:r>
      <w:r w:rsidR="00437397">
        <w:rPr>
          <w:rFonts w:ascii="新細明體" w:hAnsi="新細明體" w:hint="eastAsia"/>
          <w:color w:val="17365D"/>
        </w:rPr>
        <w:t>。</w:t>
      </w:r>
    </w:p>
    <w:p w14:paraId="2AB42ACD" w14:textId="54C0DE54" w:rsidR="00437397" w:rsidRDefault="008A3EA5" w:rsidP="004039B6">
      <w:pPr>
        <w:ind w:left="142"/>
        <w:jc w:val="both"/>
        <w:rPr>
          <w:rFonts w:ascii="新細明體" w:hAnsi="新細明體"/>
          <w:color w:val="17365D"/>
        </w:rPr>
      </w:pPr>
      <w:r>
        <w:rPr>
          <w:rFonts w:ascii="新細明體" w:hAnsi="新細明體" w:hint="eastAsia"/>
          <w:color w:val="404040"/>
          <w:sz w:val="18"/>
        </w:rPr>
        <w:t>﹝</w:t>
      </w:r>
      <w:r>
        <w:rPr>
          <w:rFonts w:ascii="Calibri" w:hAnsi="Calibri" w:hint="eastAsia"/>
          <w:color w:val="404040"/>
          <w:sz w:val="18"/>
        </w:rPr>
        <w:t>3</w:t>
      </w:r>
      <w:r>
        <w:rPr>
          <w:rFonts w:ascii="新細明體" w:hAnsi="新細明體" w:hint="eastAsia"/>
          <w:color w:val="404040"/>
          <w:sz w:val="18"/>
        </w:rPr>
        <w:t>﹞</w:t>
      </w:r>
      <w:r w:rsidR="00B155C6" w:rsidRPr="00B155C6">
        <w:rPr>
          <w:rFonts w:ascii="新細明體" w:hAnsi="新細明體" w:hint="eastAsia"/>
          <w:color w:val="17365D"/>
        </w:rPr>
        <w:t>第一項所定經中央主管機關公告應實施認可之消防機具、器材及設備，其申請認可之資格、程序、應備文件、審核方式、認可有效期間、撤銷、廢止、標示之規格樣式、附加方式、註銷、除去及其他應遵行事項之</w:t>
      </w:r>
      <w:hyperlink r:id="rId49" w:history="1">
        <w:r w:rsidR="00B155C6" w:rsidRPr="004D7F46">
          <w:rPr>
            <w:rStyle w:val="a3"/>
            <w:rFonts w:hint="eastAsia"/>
          </w:rPr>
          <w:t>辦法</w:t>
        </w:r>
      </w:hyperlink>
      <w:r w:rsidR="00B155C6" w:rsidRPr="00B155C6">
        <w:rPr>
          <w:rFonts w:ascii="新細明體" w:hAnsi="新細明體" w:hint="eastAsia"/>
          <w:color w:val="17365D"/>
        </w:rPr>
        <w:t>，由中央主管機關定之</w:t>
      </w:r>
      <w:r w:rsidR="00437397">
        <w:rPr>
          <w:rFonts w:ascii="新細明體" w:hAnsi="新細明體" w:hint="eastAsia"/>
          <w:color w:val="17365D"/>
        </w:rPr>
        <w:t>。</w:t>
      </w:r>
    </w:p>
    <w:p w14:paraId="57AFA59E" w14:textId="2CC3DB78" w:rsidR="00437397" w:rsidRPr="00CD5D88" w:rsidRDefault="008A3EA5" w:rsidP="004039B6">
      <w:pPr>
        <w:ind w:left="142"/>
        <w:jc w:val="both"/>
        <w:rPr>
          <w:rFonts w:ascii="新細明體" w:hAnsi="新細明體"/>
          <w:color w:val="17365D"/>
        </w:rPr>
      </w:pPr>
      <w:r>
        <w:rPr>
          <w:rFonts w:ascii="新細明體" w:hAnsi="新細明體" w:hint="eastAsia"/>
          <w:color w:val="404040"/>
          <w:sz w:val="18"/>
        </w:rPr>
        <w:t>﹝</w:t>
      </w:r>
      <w:r>
        <w:rPr>
          <w:rFonts w:ascii="Calibri" w:hAnsi="Calibri"/>
          <w:color w:val="404040"/>
          <w:sz w:val="18"/>
        </w:rPr>
        <w:t>4</w:t>
      </w:r>
      <w:r>
        <w:rPr>
          <w:rFonts w:ascii="新細明體" w:hAnsi="新細明體" w:hint="eastAsia"/>
          <w:color w:val="404040"/>
          <w:sz w:val="18"/>
        </w:rPr>
        <w:t>﹞</w:t>
      </w:r>
      <w:r w:rsidR="00437397" w:rsidRPr="00CD5D88">
        <w:rPr>
          <w:rFonts w:ascii="新細明體" w:hAnsi="新細明體" w:hint="eastAsia"/>
          <w:color w:val="17365D"/>
        </w:rPr>
        <w:t>第一項所定登錄機構辦理認可所需費用，由申請人負擔，其收費項目及費額，由該登錄機構報請中央主管機關核定。</w:t>
      </w:r>
    </w:p>
    <w:p w14:paraId="419E7E21" w14:textId="463BD5EA" w:rsidR="00437397" w:rsidRDefault="008A3EA5" w:rsidP="004039B6">
      <w:pPr>
        <w:ind w:left="142"/>
        <w:jc w:val="both"/>
        <w:rPr>
          <w:rFonts w:ascii="新細明體" w:hAnsi="新細明體"/>
          <w:color w:val="17365D"/>
        </w:rPr>
      </w:pPr>
      <w:r>
        <w:rPr>
          <w:rFonts w:ascii="新細明體" w:hAnsi="新細明體" w:hint="eastAsia"/>
          <w:color w:val="404040"/>
          <w:sz w:val="18"/>
        </w:rPr>
        <w:t>﹝</w:t>
      </w:r>
      <w:r>
        <w:rPr>
          <w:rFonts w:ascii="Calibri" w:hAnsi="Calibri"/>
          <w:color w:val="404040"/>
          <w:sz w:val="18"/>
        </w:rPr>
        <w:t>5</w:t>
      </w:r>
      <w:r>
        <w:rPr>
          <w:rFonts w:ascii="新細明體" w:hAnsi="新細明體" w:hint="eastAsia"/>
          <w:color w:val="404040"/>
          <w:sz w:val="18"/>
        </w:rPr>
        <w:t>﹞</w:t>
      </w:r>
      <w:r w:rsidR="00B155C6" w:rsidRPr="00B155C6">
        <w:rPr>
          <w:rFonts w:ascii="新細明體" w:hAnsi="新細明體" w:hint="eastAsia"/>
          <w:color w:val="17365D"/>
        </w:rPr>
        <w:t>第一項所定消防機具、器材及設備之構造、材質、性能、認可試驗內容、批次之認定、試驗結果之判定、主要試驗設備及其他相關事項之</w:t>
      </w:r>
      <w:hyperlink r:id="rId50" w:history="1">
        <w:r w:rsidR="00B155C6" w:rsidRPr="004D7F46">
          <w:rPr>
            <w:rStyle w:val="a3"/>
            <w:rFonts w:hint="eastAsia"/>
          </w:rPr>
          <w:t>標準</w:t>
        </w:r>
      </w:hyperlink>
      <w:r w:rsidR="00B155C6" w:rsidRPr="00B155C6">
        <w:rPr>
          <w:rFonts w:ascii="新細明體" w:hAnsi="新細明體" w:hint="eastAsia"/>
          <w:color w:val="17365D"/>
        </w:rPr>
        <w:t>，分別由中央主管機關定之</w:t>
      </w:r>
      <w:r w:rsidR="00437397">
        <w:rPr>
          <w:rFonts w:ascii="新細明體" w:hAnsi="新細明體" w:hint="eastAsia"/>
          <w:color w:val="17365D"/>
        </w:rPr>
        <w:t>。</w:t>
      </w:r>
    </w:p>
    <w:p w14:paraId="7D741DC9" w14:textId="242BD773" w:rsidR="00B155C6" w:rsidRPr="00CD5D88" w:rsidRDefault="008A3EA5" w:rsidP="004039B6">
      <w:pPr>
        <w:ind w:left="142"/>
        <w:jc w:val="both"/>
        <w:rPr>
          <w:rFonts w:ascii="新細明體" w:hAnsi="新細明體"/>
          <w:color w:val="17365D"/>
        </w:rPr>
      </w:pPr>
      <w:r>
        <w:rPr>
          <w:rFonts w:ascii="新細明體" w:hAnsi="新細明體" w:hint="eastAsia"/>
          <w:color w:val="404040"/>
          <w:sz w:val="18"/>
        </w:rPr>
        <w:t>﹝</w:t>
      </w:r>
      <w:r>
        <w:rPr>
          <w:rFonts w:ascii="Calibri" w:hAnsi="Calibri"/>
          <w:color w:val="404040"/>
          <w:sz w:val="18"/>
        </w:rPr>
        <w:t>6</w:t>
      </w:r>
      <w:r>
        <w:rPr>
          <w:rFonts w:ascii="新細明體" w:hAnsi="新細明體" w:hint="eastAsia"/>
          <w:color w:val="404040"/>
          <w:sz w:val="18"/>
        </w:rPr>
        <w:t>﹞</w:t>
      </w:r>
      <w:r w:rsidR="00B155C6" w:rsidRPr="00CD5D88">
        <w:rPr>
          <w:rFonts w:ascii="新細明體" w:hAnsi="新細明體" w:hint="eastAsia"/>
          <w:color w:val="17365D"/>
        </w:rPr>
        <w:t>第一項所定登錄機構，其申請登錄之資格、程序、應備文件、審核方式、登錄證書之有效期間、核（換）發、撤銷、廢止、管理及其他應遵行事項之</w:t>
      </w:r>
      <w:hyperlink r:id="rId51" w:history="1">
        <w:r w:rsidR="00B155C6" w:rsidRPr="004D7F46">
          <w:rPr>
            <w:rStyle w:val="a3"/>
            <w:rFonts w:hint="eastAsia"/>
          </w:rPr>
          <w:t>辦法</w:t>
        </w:r>
      </w:hyperlink>
      <w:r w:rsidR="00B155C6" w:rsidRPr="00B155C6">
        <w:rPr>
          <w:rFonts w:ascii="新細明體" w:hAnsi="新細明體" w:hint="eastAsia"/>
          <w:color w:val="666699"/>
        </w:rPr>
        <w:t>，</w:t>
      </w:r>
      <w:r w:rsidR="00B155C6" w:rsidRPr="00CD5D88">
        <w:rPr>
          <w:rFonts w:ascii="新細明體" w:hAnsi="新細明體" w:hint="eastAsia"/>
          <w:color w:val="17365D"/>
        </w:rPr>
        <w:t>由中央主管機關定之。</w:t>
      </w:r>
    </w:p>
    <w:p w14:paraId="367DD3D6" w14:textId="3D924AB3" w:rsidR="00437397" w:rsidRDefault="00437397" w:rsidP="004039B6">
      <w:pPr>
        <w:pStyle w:val="3"/>
        <w:ind w:left="118"/>
        <w:jc w:val="both"/>
      </w:pPr>
      <w:r>
        <w:rPr>
          <w:rFonts w:hint="eastAsia"/>
        </w:rPr>
        <w:t>--100</w:t>
      </w:r>
      <w:r w:rsidRPr="00E1580D">
        <w:rPr>
          <w:rFonts w:hint="eastAsia"/>
        </w:rPr>
        <w:t>年</w:t>
      </w:r>
      <w:r>
        <w:rPr>
          <w:rFonts w:hint="eastAsia"/>
        </w:rPr>
        <w:t>12</w:t>
      </w:r>
      <w:r w:rsidRPr="00E1580D">
        <w:rPr>
          <w:rFonts w:hint="eastAsia"/>
        </w:rPr>
        <w:t>月</w:t>
      </w:r>
      <w:r>
        <w:rPr>
          <w:rFonts w:hint="eastAsia"/>
        </w:rPr>
        <w:t>21</w:t>
      </w:r>
      <w:r>
        <w:rPr>
          <w:rFonts w:hint="eastAsia"/>
        </w:rPr>
        <w:t>日修正前條文</w:t>
      </w:r>
      <w:r>
        <w:rPr>
          <w:rFonts w:hint="eastAsia"/>
        </w:rPr>
        <w:t>--</w:t>
      </w:r>
      <w:hyperlink r:id="rId52" w:history="1">
        <w:r w:rsidRPr="005C530E">
          <w:rPr>
            <w:szCs w:val="20"/>
            <w:u w:val="single"/>
          </w:rPr>
          <w:t>比對程式</w:t>
        </w:r>
      </w:hyperlink>
    </w:p>
    <w:p w14:paraId="5E23C5DB" w14:textId="3666813E" w:rsidR="00437397" w:rsidRDefault="008A3EA5" w:rsidP="004039B6">
      <w:pPr>
        <w:ind w:leftChars="75" w:left="150"/>
        <w:jc w:val="both"/>
        <w:rPr>
          <w:rFonts w:ascii="Arial Unicode MS" w:hAnsi="Arial Unicode MS"/>
          <w:color w:val="5F5F5F"/>
        </w:rPr>
      </w:pPr>
      <w:r>
        <w:rPr>
          <w:rFonts w:hint="eastAsia"/>
          <w:color w:val="404040"/>
          <w:sz w:val="18"/>
        </w:rPr>
        <w:lastRenderedPageBreak/>
        <w:t>﹝</w:t>
      </w:r>
      <w:r>
        <w:rPr>
          <w:rFonts w:ascii="Calibri" w:hAnsi="Calibri" w:hint="eastAsia"/>
          <w:color w:val="404040"/>
          <w:sz w:val="18"/>
        </w:rPr>
        <w:t>1</w:t>
      </w:r>
      <w:r>
        <w:rPr>
          <w:rFonts w:hint="eastAsia"/>
          <w:color w:val="404040"/>
          <w:sz w:val="18"/>
        </w:rPr>
        <w:t>﹞</w:t>
      </w:r>
      <w:r w:rsidR="008B5548" w:rsidRPr="00B155C6">
        <w:rPr>
          <w:rFonts w:ascii="Arial Unicode MS" w:hAnsi="Arial Unicode MS" w:hint="eastAsia"/>
          <w:color w:val="5F5F5F"/>
        </w:rPr>
        <w:t>經中央主管機關公告應實施檢驗之消防機具、器材與設備，非經檢驗領有合格標示者，不得銷售、陳列及設置使用</w:t>
      </w:r>
      <w:r w:rsidR="00437397">
        <w:rPr>
          <w:rFonts w:ascii="Arial Unicode MS" w:hAnsi="Arial Unicode MS" w:hint="eastAsia"/>
          <w:color w:val="5F5F5F"/>
        </w:rPr>
        <w:t>。</w:t>
      </w:r>
    </w:p>
    <w:p w14:paraId="745CED54" w14:textId="3BB1C96C" w:rsidR="008B5548" w:rsidRPr="00027739" w:rsidRDefault="008A3EA5" w:rsidP="004039B6">
      <w:pPr>
        <w:ind w:left="142"/>
        <w:jc w:val="both"/>
        <w:rPr>
          <w:rFonts w:ascii="新細明體" w:hAnsi="新細明體"/>
          <w:color w:val="666699"/>
        </w:rPr>
      </w:pPr>
      <w:r>
        <w:rPr>
          <w:rFonts w:ascii="Arial Unicode MS" w:hAnsi="Arial Unicode MS" w:hint="eastAsia"/>
          <w:color w:val="404040"/>
          <w:sz w:val="18"/>
        </w:rPr>
        <w:t>﹝</w:t>
      </w:r>
      <w:r>
        <w:rPr>
          <w:rFonts w:ascii="Calibri" w:hAnsi="Calibri" w:hint="eastAsia"/>
          <w:color w:val="404040"/>
          <w:sz w:val="18"/>
        </w:rPr>
        <w:t>2</w:t>
      </w:r>
      <w:r>
        <w:rPr>
          <w:rFonts w:ascii="Arial Unicode MS" w:hAnsi="Arial Unicode MS" w:hint="eastAsia"/>
          <w:color w:val="404040"/>
          <w:sz w:val="18"/>
        </w:rPr>
        <w:t>﹞</w:t>
      </w:r>
      <w:r w:rsidR="008B5548" w:rsidRPr="00CD5D88">
        <w:rPr>
          <w:rFonts w:ascii="新細明體" w:hAnsi="新細明體" w:hint="eastAsia"/>
          <w:color w:val="5F5F5F"/>
        </w:rPr>
        <w:t>前項檢驗，除經濟部公告為應施檢驗品目者外，由中央主管機關辦理或委託設有檢驗設備之機關（構）、學校、團體辦理。</w:t>
      </w:r>
      <w:r w:rsidR="00EA3508" w:rsidRPr="00EA3508">
        <w:rPr>
          <w:rFonts w:ascii="Arial Unicode MS" w:hAnsi="Arial Unicode MS" w:hint="eastAsia"/>
          <w:color w:val="FFFFFF"/>
        </w:rPr>
        <w:t>∴</w:t>
      </w:r>
    </w:p>
    <w:p w14:paraId="2C0993FF" w14:textId="6D08AA65" w:rsidR="008B5548" w:rsidRPr="00533A3B" w:rsidRDefault="009866EA" w:rsidP="004039B6">
      <w:pPr>
        <w:pStyle w:val="2"/>
        <w:jc w:val="both"/>
        <w:rPr>
          <w:color w:val="800000"/>
        </w:rPr>
      </w:pPr>
      <w:bookmarkStart w:id="19" w:name="a13"/>
      <w:bookmarkEnd w:id="19"/>
      <w:r>
        <w:rPr>
          <w:rFonts w:hint="eastAsia"/>
          <w:color w:val="800000"/>
        </w:rPr>
        <w:t>第</w:t>
      </w:r>
      <w:r>
        <w:rPr>
          <w:rFonts w:hint="eastAsia"/>
          <w:color w:val="800000"/>
        </w:rPr>
        <w:t>13</w:t>
      </w:r>
      <w:r>
        <w:rPr>
          <w:rFonts w:hint="eastAsia"/>
          <w:color w:val="800000"/>
        </w:rPr>
        <w:t>條</w:t>
      </w:r>
      <w:r w:rsidR="008B5548" w:rsidRPr="00533A3B">
        <w:rPr>
          <w:rFonts w:hint="eastAsia"/>
          <w:color w:val="800000"/>
        </w:rPr>
        <w:t>（消防防護計畫之製定）</w:t>
      </w:r>
      <w:r w:rsidR="007E78EB" w:rsidRPr="00B34ED9">
        <w:rPr>
          <w:rFonts w:hint="eastAsia"/>
          <w:color w:val="5F5F5F"/>
          <w:sz w:val="18"/>
        </w:rPr>
        <w:t>【相關罰則】</w:t>
      </w:r>
      <w:r w:rsidR="00DF7661" w:rsidRPr="00DF7661">
        <w:rPr>
          <w:rFonts w:hint="eastAsia"/>
          <w:color w:val="5F5F5F"/>
          <w:sz w:val="18"/>
        </w:rPr>
        <w:t>第</w:t>
      </w:r>
      <w:r w:rsidR="00DF7661" w:rsidRPr="00DF7661">
        <w:rPr>
          <w:rFonts w:hint="eastAsia"/>
          <w:color w:val="5F5F5F"/>
          <w:sz w:val="18"/>
        </w:rPr>
        <w:t>1</w:t>
      </w:r>
      <w:r w:rsidR="00106C86" w:rsidRPr="00DF7661">
        <w:rPr>
          <w:rFonts w:hint="eastAsia"/>
          <w:color w:val="5F5F5F"/>
          <w:sz w:val="18"/>
        </w:rPr>
        <w:t>、</w:t>
      </w:r>
      <w:r w:rsidR="00106C86">
        <w:rPr>
          <w:color w:val="5F5F5F"/>
          <w:sz w:val="18"/>
        </w:rPr>
        <w:t>3</w:t>
      </w:r>
      <w:r w:rsidR="00DF7661" w:rsidRPr="00DF7661">
        <w:rPr>
          <w:rFonts w:hint="eastAsia"/>
          <w:color w:val="5F5F5F"/>
          <w:sz w:val="18"/>
        </w:rPr>
        <w:t>、</w:t>
      </w:r>
      <w:r w:rsidR="00DF7661" w:rsidRPr="00DF7661">
        <w:rPr>
          <w:color w:val="5F5F5F"/>
          <w:sz w:val="18"/>
        </w:rPr>
        <w:t>4</w:t>
      </w:r>
      <w:r w:rsidR="00DF7661" w:rsidRPr="00DF7661">
        <w:rPr>
          <w:rFonts w:hint="eastAsia"/>
          <w:color w:val="5F5F5F"/>
          <w:sz w:val="18"/>
        </w:rPr>
        <w:t>、</w:t>
      </w:r>
      <w:r w:rsidR="00DF7661" w:rsidRPr="00DF7661">
        <w:rPr>
          <w:color w:val="5F5F5F"/>
          <w:sz w:val="18"/>
        </w:rPr>
        <w:t>5</w:t>
      </w:r>
      <w:r w:rsidR="00DF7661" w:rsidRPr="00DF7661">
        <w:rPr>
          <w:rFonts w:hint="eastAsia"/>
          <w:color w:val="5F5F5F"/>
          <w:sz w:val="18"/>
        </w:rPr>
        <w:t>、</w:t>
      </w:r>
      <w:r w:rsidR="00DF7661" w:rsidRPr="00DF7661">
        <w:rPr>
          <w:color w:val="5F5F5F"/>
          <w:sz w:val="18"/>
        </w:rPr>
        <w:t>7</w:t>
      </w:r>
      <w:r w:rsidR="00DF7661" w:rsidRPr="00DF7661">
        <w:rPr>
          <w:rFonts w:hint="eastAsia"/>
          <w:color w:val="5F5F5F"/>
          <w:sz w:val="18"/>
        </w:rPr>
        <w:t>、</w:t>
      </w:r>
      <w:r w:rsidR="00DF7661" w:rsidRPr="00DF7661">
        <w:rPr>
          <w:rFonts w:hint="eastAsia"/>
          <w:color w:val="5F5F5F"/>
          <w:sz w:val="18"/>
        </w:rPr>
        <w:t>1</w:t>
      </w:r>
      <w:r w:rsidR="00DF7661" w:rsidRPr="00DF7661">
        <w:rPr>
          <w:color w:val="5F5F5F"/>
          <w:sz w:val="18"/>
        </w:rPr>
        <w:t>0</w:t>
      </w:r>
      <w:r w:rsidR="00DF7661" w:rsidRPr="00DF7661">
        <w:rPr>
          <w:rFonts w:hint="eastAsia"/>
          <w:color w:val="5F5F5F"/>
          <w:sz w:val="18"/>
        </w:rPr>
        <w:t>項</w:t>
      </w:r>
      <w:r w:rsidR="00DF7661">
        <w:rPr>
          <w:rFonts w:ascii="新細明體" w:hAnsi="新細明體" w:hint="eastAsia"/>
          <w:color w:val="17365D"/>
        </w:rPr>
        <w:t>~</w:t>
      </w:r>
      <w:hyperlink w:anchor="a40" w:history="1">
        <w:r w:rsidR="007E78EB" w:rsidRPr="00B34ED9">
          <w:rPr>
            <w:rStyle w:val="a3"/>
            <w:rFonts w:ascii="Arial Unicode MS" w:hAnsi="Arial Unicode MS"/>
            <w:color w:val="5F5F5F"/>
            <w:sz w:val="18"/>
          </w:rPr>
          <w:t>§40</w:t>
        </w:r>
      </w:hyperlink>
      <w:r w:rsidR="008A336F" w:rsidRPr="008A336F">
        <w:rPr>
          <w:rFonts w:hint="eastAsia"/>
          <w:color w:val="5F5F5F"/>
          <w:sz w:val="18"/>
        </w:rPr>
        <w:t>；</w:t>
      </w:r>
      <w:r w:rsidR="008A336F" w:rsidRPr="00ED0357">
        <w:rPr>
          <w:rFonts w:hint="eastAsia"/>
          <w:color w:val="5F5F5F"/>
          <w:sz w:val="18"/>
        </w:rPr>
        <w:t>第</w:t>
      </w:r>
      <w:r w:rsidR="008A336F" w:rsidRPr="00ED0357">
        <w:rPr>
          <w:rFonts w:hint="eastAsia"/>
          <w:color w:val="5F5F5F"/>
          <w:sz w:val="18"/>
        </w:rPr>
        <w:t>1</w:t>
      </w:r>
      <w:r w:rsidR="008A336F" w:rsidRPr="008A336F">
        <w:rPr>
          <w:rFonts w:hint="eastAsia"/>
          <w:color w:val="5F5F5F"/>
          <w:sz w:val="18"/>
        </w:rPr>
        <w:t>項</w:t>
      </w:r>
      <w:r w:rsidR="008A336F">
        <w:rPr>
          <w:rFonts w:hint="eastAsia"/>
          <w:color w:val="5F5F5F"/>
          <w:sz w:val="18"/>
        </w:rPr>
        <w:t>~</w:t>
      </w:r>
      <w:hyperlink w:anchor="a35" w:history="1">
        <w:r w:rsidR="008A336F" w:rsidRPr="00ED0357">
          <w:rPr>
            <w:rStyle w:val="a3"/>
            <w:rFonts w:ascii="Arial Unicode MS" w:hAnsi="Arial Unicode MS" w:hint="eastAsia"/>
            <w:color w:val="5F5F5F"/>
            <w:sz w:val="18"/>
          </w:rPr>
          <w:t>§</w:t>
        </w:r>
        <w:r w:rsidR="008A336F" w:rsidRPr="00ED0357">
          <w:rPr>
            <w:rStyle w:val="a3"/>
            <w:rFonts w:ascii="Arial Unicode MS" w:hAnsi="Arial Unicode MS"/>
            <w:color w:val="5F5F5F"/>
            <w:sz w:val="18"/>
          </w:rPr>
          <w:t>35</w:t>
        </w:r>
      </w:hyperlink>
      <w:r w:rsidR="003177E1">
        <w:rPr>
          <w:rFonts w:hint="eastAsia"/>
          <w:color w:val="FFFFFF"/>
        </w:rPr>
        <w:t>∵</w:t>
      </w:r>
    </w:p>
    <w:p w14:paraId="3C1CD289" w14:textId="77777777" w:rsidR="00042595" w:rsidRDefault="00042595" w:rsidP="00042595">
      <w:pPr>
        <w:ind w:left="142"/>
        <w:jc w:val="both"/>
        <w:rPr>
          <w:color w:val="17365D"/>
        </w:rPr>
      </w:pPr>
      <w:r w:rsidRPr="00042595">
        <w:rPr>
          <w:rFonts w:hint="eastAsia"/>
          <w:color w:val="404040"/>
          <w:sz w:val="18"/>
        </w:rPr>
        <w:t>﹝</w:t>
      </w:r>
      <w:r w:rsidRPr="00042595">
        <w:rPr>
          <w:rFonts w:hint="eastAsia"/>
          <w:color w:val="404040"/>
          <w:sz w:val="18"/>
        </w:rPr>
        <w:t>1</w:t>
      </w:r>
      <w:r w:rsidRPr="00042595">
        <w:rPr>
          <w:rFonts w:hint="eastAsia"/>
          <w:color w:val="404040"/>
          <w:sz w:val="18"/>
        </w:rPr>
        <w:t>﹞</w:t>
      </w:r>
      <w:r w:rsidRPr="00351399">
        <w:rPr>
          <w:rFonts w:hint="eastAsia"/>
          <w:color w:val="17365D"/>
        </w:rPr>
        <w:t>一定規模以上之建築物，應由管理權人遴用防火管理人，責其訂定消防防護計畫</w:t>
      </w:r>
      <w:r>
        <w:rPr>
          <w:rFonts w:hint="eastAsia"/>
          <w:color w:val="17365D"/>
        </w:rPr>
        <w:t>。</w:t>
      </w:r>
    </w:p>
    <w:p w14:paraId="38C59AD3" w14:textId="77777777" w:rsidR="00042595" w:rsidRDefault="00042595" w:rsidP="00042595">
      <w:pPr>
        <w:ind w:left="142"/>
        <w:jc w:val="both"/>
        <w:rPr>
          <w:color w:val="17365D"/>
        </w:rPr>
      </w:pPr>
      <w:r w:rsidRPr="00042595">
        <w:rPr>
          <w:rFonts w:hint="eastAsia"/>
          <w:color w:val="404040"/>
          <w:sz w:val="18"/>
        </w:rPr>
        <w:t>﹝</w:t>
      </w:r>
      <w:r w:rsidRPr="00042595">
        <w:rPr>
          <w:rFonts w:hint="eastAsia"/>
          <w:color w:val="404040"/>
          <w:sz w:val="18"/>
        </w:rPr>
        <w:t>2</w:t>
      </w:r>
      <w:r w:rsidRPr="00042595">
        <w:rPr>
          <w:rFonts w:hint="eastAsia"/>
          <w:color w:val="404040"/>
          <w:sz w:val="18"/>
        </w:rPr>
        <w:t>﹞</w:t>
      </w:r>
      <w:r w:rsidRPr="00351399">
        <w:rPr>
          <w:rFonts w:hint="eastAsia"/>
          <w:color w:val="17365D"/>
        </w:rPr>
        <w:t>前項一定規模以上之建築物，由中央主管機關公告之</w:t>
      </w:r>
      <w:r>
        <w:rPr>
          <w:rFonts w:hint="eastAsia"/>
          <w:color w:val="17365D"/>
        </w:rPr>
        <w:t>。</w:t>
      </w:r>
    </w:p>
    <w:p w14:paraId="0FD16E51" w14:textId="77777777" w:rsidR="00042595" w:rsidRDefault="00042595" w:rsidP="00042595">
      <w:pPr>
        <w:ind w:left="142"/>
        <w:jc w:val="both"/>
        <w:rPr>
          <w:color w:val="17365D"/>
        </w:rPr>
      </w:pPr>
      <w:r w:rsidRPr="00042595">
        <w:rPr>
          <w:rFonts w:hint="eastAsia"/>
          <w:color w:val="404040"/>
          <w:sz w:val="18"/>
        </w:rPr>
        <w:t>﹝</w:t>
      </w:r>
      <w:r w:rsidRPr="00042595">
        <w:rPr>
          <w:rFonts w:hint="eastAsia"/>
          <w:color w:val="404040"/>
          <w:sz w:val="18"/>
        </w:rPr>
        <w:t>3</w:t>
      </w:r>
      <w:r w:rsidRPr="00042595">
        <w:rPr>
          <w:rFonts w:hint="eastAsia"/>
          <w:color w:val="404040"/>
          <w:sz w:val="18"/>
        </w:rPr>
        <w:t>﹞</w:t>
      </w:r>
      <w:r w:rsidRPr="00351399">
        <w:rPr>
          <w:rFonts w:hint="eastAsia"/>
          <w:color w:val="17365D"/>
        </w:rPr>
        <w:t>第一項建築物遇有增建、改建、修建、變更使用或室內裝修施工致影響原有系統式消防安全設備功能時，其管理權人應責由防火管理人另定施工中消防防護計畫</w:t>
      </w:r>
      <w:r>
        <w:rPr>
          <w:rFonts w:hint="eastAsia"/>
          <w:color w:val="17365D"/>
        </w:rPr>
        <w:t>。</w:t>
      </w:r>
    </w:p>
    <w:p w14:paraId="7081CED9" w14:textId="77777777" w:rsidR="00042595" w:rsidRDefault="00042595" w:rsidP="00042595">
      <w:pPr>
        <w:ind w:left="142"/>
        <w:jc w:val="both"/>
        <w:rPr>
          <w:color w:val="17365D"/>
        </w:rPr>
      </w:pPr>
      <w:r w:rsidRPr="00042595">
        <w:rPr>
          <w:rFonts w:hint="eastAsia"/>
          <w:color w:val="404040"/>
          <w:sz w:val="18"/>
        </w:rPr>
        <w:t>﹝</w:t>
      </w:r>
      <w:r w:rsidRPr="00042595">
        <w:rPr>
          <w:rFonts w:hint="eastAsia"/>
          <w:color w:val="404040"/>
          <w:sz w:val="18"/>
        </w:rPr>
        <w:t>4</w:t>
      </w:r>
      <w:r w:rsidRPr="00042595">
        <w:rPr>
          <w:rFonts w:hint="eastAsia"/>
          <w:color w:val="404040"/>
          <w:sz w:val="18"/>
        </w:rPr>
        <w:t>﹞</w:t>
      </w:r>
      <w:r w:rsidRPr="00351399">
        <w:rPr>
          <w:rFonts w:hint="eastAsia"/>
          <w:color w:val="17365D"/>
        </w:rPr>
        <w:t>第一項及前項消防防護計畫，均應由管理權人報請建築物所在地主管機關備查，並依各該計畫執行有關防火管理上必要之業務</w:t>
      </w:r>
      <w:r>
        <w:rPr>
          <w:rFonts w:hint="eastAsia"/>
          <w:color w:val="17365D"/>
        </w:rPr>
        <w:t>。</w:t>
      </w:r>
    </w:p>
    <w:p w14:paraId="3EE9483A" w14:textId="77777777" w:rsidR="00042595" w:rsidRPr="00351399" w:rsidRDefault="00042595" w:rsidP="00042595">
      <w:pPr>
        <w:ind w:left="142"/>
        <w:jc w:val="both"/>
        <w:rPr>
          <w:color w:val="17365D"/>
        </w:rPr>
      </w:pPr>
      <w:r w:rsidRPr="00042595">
        <w:rPr>
          <w:rFonts w:hint="eastAsia"/>
          <w:color w:val="404040"/>
          <w:sz w:val="18"/>
        </w:rPr>
        <w:t>﹝</w:t>
      </w:r>
      <w:r w:rsidRPr="00042595">
        <w:rPr>
          <w:rFonts w:hint="eastAsia"/>
          <w:color w:val="404040"/>
          <w:sz w:val="18"/>
        </w:rPr>
        <w:t>5</w:t>
      </w:r>
      <w:r w:rsidRPr="00042595">
        <w:rPr>
          <w:rFonts w:hint="eastAsia"/>
          <w:color w:val="404040"/>
          <w:sz w:val="18"/>
        </w:rPr>
        <w:t>﹞</w:t>
      </w:r>
      <w:r w:rsidRPr="00351399">
        <w:rPr>
          <w:rFonts w:hint="eastAsia"/>
          <w:color w:val="17365D"/>
        </w:rPr>
        <w:t>下列建築物之管理權有分屬情形者，各管理權人應協議遴用共同防火管理人，責其訂定共同消防防護計畫後，由各管理權人共同報請建築物所在地主管機關備查，並依該計畫執行建築物共有部分防火管理及整體避難訓練等有關共同防火管理上必要之業務：</w:t>
      </w:r>
    </w:p>
    <w:p w14:paraId="1684BA68" w14:textId="77777777" w:rsidR="00042595" w:rsidRDefault="00042595" w:rsidP="00042595">
      <w:pPr>
        <w:ind w:left="142"/>
        <w:jc w:val="both"/>
        <w:rPr>
          <w:color w:val="17365D"/>
        </w:rPr>
      </w:pPr>
      <w:r w:rsidRPr="00351399">
        <w:rPr>
          <w:rFonts w:hint="eastAsia"/>
          <w:color w:val="17365D"/>
        </w:rPr>
        <w:t xml:space="preserve">　　一、非屬集合住宅之地面樓層達十一層以上建築物</w:t>
      </w:r>
      <w:r>
        <w:rPr>
          <w:rFonts w:hint="eastAsia"/>
          <w:color w:val="17365D"/>
        </w:rPr>
        <w:t>。</w:t>
      </w:r>
    </w:p>
    <w:p w14:paraId="7CEFD961" w14:textId="77777777" w:rsidR="00042595" w:rsidRDefault="00042595" w:rsidP="00042595">
      <w:pPr>
        <w:ind w:left="142"/>
        <w:jc w:val="both"/>
        <w:rPr>
          <w:color w:val="17365D"/>
        </w:rPr>
      </w:pPr>
      <w:r>
        <w:rPr>
          <w:rFonts w:hint="eastAsia"/>
          <w:color w:val="17365D"/>
        </w:rPr>
        <w:t xml:space="preserve">　　</w:t>
      </w:r>
      <w:r w:rsidRPr="00351399">
        <w:rPr>
          <w:rFonts w:hint="eastAsia"/>
          <w:color w:val="17365D"/>
        </w:rPr>
        <w:t>二</w:t>
      </w:r>
      <w:r>
        <w:rPr>
          <w:rFonts w:hint="eastAsia"/>
          <w:color w:val="17365D"/>
        </w:rPr>
        <w:t>、</w:t>
      </w:r>
      <w:r w:rsidRPr="00351399">
        <w:rPr>
          <w:rFonts w:hint="eastAsia"/>
          <w:color w:val="17365D"/>
        </w:rPr>
        <w:t>地下建築物</w:t>
      </w:r>
      <w:r>
        <w:rPr>
          <w:rFonts w:hint="eastAsia"/>
          <w:color w:val="17365D"/>
        </w:rPr>
        <w:t>。</w:t>
      </w:r>
    </w:p>
    <w:p w14:paraId="187367E2" w14:textId="77777777" w:rsidR="00042595" w:rsidRDefault="00042595" w:rsidP="00042595">
      <w:pPr>
        <w:ind w:left="142"/>
        <w:jc w:val="both"/>
        <w:rPr>
          <w:color w:val="17365D"/>
        </w:rPr>
      </w:pPr>
      <w:r>
        <w:rPr>
          <w:rFonts w:hint="eastAsia"/>
          <w:color w:val="17365D"/>
        </w:rPr>
        <w:t xml:space="preserve">　　</w:t>
      </w:r>
      <w:r w:rsidRPr="00351399">
        <w:rPr>
          <w:rFonts w:hint="eastAsia"/>
          <w:color w:val="17365D"/>
        </w:rPr>
        <w:t>三</w:t>
      </w:r>
      <w:r>
        <w:rPr>
          <w:rFonts w:hint="eastAsia"/>
          <w:color w:val="17365D"/>
        </w:rPr>
        <w:t>、</w:t>
      </w:r>
      <w:r w:rsidRPr="00351399">
        <w:rPr>
          <w:rFonts w:hint="eastAsia"/>
          <w:color w:val="17365D"/>
        </w:rPr>
        <w:t>其他經中央主管機關公告之建築物</w:t>
      </w:r>
      <w:r>
        <w:rPr>
          <w:rFonts w:hint="eastAsia"/>
          <w:color w:val="17365D"/>
        </w:rPr>
        <w:t>。</w:t>
      </w:r>
    </w:p>
    <w:p w14:paraId="1E651681" w14:textId="77777777" w:rsidR="00042595" w:rsidRDefault="00042595" w:rsidP="00042595">
      <w:pPr>
        <w:ind w:left="142"/>
        <w:jc w:val="both"/>
        <w:rPr>
          <w:color w:val="17365D"/>
        </w:rPr>
      </w:pPr>
      <w:r w:rsidRPr="00042595">
        <w:rPr>
          <w:rFonts w:hint="eastAsia"/>
          <w:color w:val="404040"/>
          <w:sz w:val="18"/>
        </w:rPr>
        <w:t>﹝</w:t>
      </w:r>
      <w:r w:rsidRPr="00042595">
        <w:rPr>
          <w:rFonts w:hint="eastAsia"/>
          <w:color w:val="404040"/>
          <w:sz w:val="18"/>
        </w:rPr>
        <w:t>6</w:t>
      </w:r>
      <w:r w:rsidRPr="00042595">
        <w:rPr>
          <w:rFonts w:hint="eastAsia"/>
          <w:color w:val="404040"/>
          <w:sz w:val="18"/>
        </w:rPr>
        <w:t>﹞</w:t>
      </w:r>
      <w:r w:rsidRPr="00351399">
        <w:rPr>
          <w:rFonts w:hint="eastAsia"/>
          <w:color w:val="17365D"/>
        </w:rPr>
        <w:t>前項建築物中有非屬第一項規定之場所者，各管理權人得協議該場所派員擔任共同防火管理人</w:t>
      </w:r>
      <w:r>
        <w:rPr>
          <w:rFonts w:hint="eastAsia"/>
          <w:color w:val="17365D"/>
        </w:rPr>
        <w:t>。</w:t>
      </w:r>
    </w:p>
    <w:p w14:paraId="271D1EB1" w14:textId="77777777" w:rsidR="00042595" w:rsidRDefault="00042595" w:rsidP="00042595">
      <w:pPr>
        <w:ind w:left="142"/>
        <w:jc w:val="both"/>
        <w:rPr>
          <w:color w:val="17365D"/>
        </w:rPr>
      </w:pPr>
      <w:r w:rsidRPr="00042595">
        <w:rPr>
          <w:rFonts w:hint="eastAsia"/>
          <w:color w:val="404040"/>
          <w:sz w:val="18"/>
        </w:rPr>
        <w:t>﹝</w:t>
      </w:r>
      <w:r w:rsidRPr="00042595">
        <w:rPr>
          <w:rFonts w:hint="eastAsia"/>
          <w:color w:val="404040"/>
          <w:sz w:val="18"/>
        </w:rPr>
        <w:t>7</w:t>
      </w:r>
      <w:r w:rsidRPr="00042595">
        <w:rPr>
          <w:rFonts w:hint="eastAsia"/>
          <w:color w:val="404040"/>
          <w:sz w:val="18"/>
        </w:rPr>
        <w:t>﹞</w:t>
      </w:r>
      <w:r w:rsidRPr="00351399">
        <w:rPr>
          <w:rFonts w:hint="eastAsia"/>
          <w:color w:val="17365D"/>
        </w:rPr>
        <w:t>防火管理人或共同防火管理人，應為第一項及第五項所定場所之管理或監督層次人員，並經主管機關或經中央主管機關登錄之專業機構施予一定時數之訓練，領有合格證書，始得充任；任職期間，並應定期接受複訓</w:t>
      </w:r>
      <w:r>
        <w:rPr>
          <w:rFonts w:hint="eastAsia"/>
          <w:color w:val="17365D"/>
        </w:rPr>
        <w:t>。</w:t>
      </w:r>
    </w:p>
    <w:p w14:paraId="232F3F40" w14:textId="3D742267" w:rsidR="00042595" w:rsidRDefault="00042595" w:rsidP="00042595">
      <w:pPr>
        <w:ind w:left="142"/>
        <w:jc w:val="both"/>
        <w:rPr>
          <w:color w:val="17365D"/>
        </w:rPr>
      </w:pPr>
      <w:r w:rsidRPr="00042595">
        <w:rPr>
          <w:rFonts w:hint="eastAsia"/>
          <w:color w:val="404040"/>
          <w:sz w:val="18"/>
        </w:rPr>
        <w:t>﹝</w:t>
      </w:r>
      <w:r w:rsidRPr="00042595">
        <w:rPr>
          <w:rFonts w:hint="eastAsia"/>
          <w:color w:val="404040"/>
          <w:sz w:val="18"/>
        </w:rPr>
        <w:t>8</w:t>
      </w:r>
      <w:r w:rsidRPr="00042595">
        <w:rPr>
          <w:rFonts w:hint="eastAsia"/>
          <w:color w:val="404040"/>
          <w:sz w:val="18"/>
        </w:rPr>
        <w:t>﹞</w:t>
      </w:r>
      <w:r w:rsidRPr="00351399">
        <w:rPr>
          <w:rFonts w:hint="eastAsia"/>
          <w:color w:val="17365D"/>
        </w:rPr>
        <w:t>前項主管機關施予防火管理人或共同防火管理人訓練之項目、一定時數、講師資格、測驗方式、合格基準、合格證書核發、資料之建置與保存及其他應遵行事項之</w:t>
      </w:r>
      <w:hyperlink r:id="rId53" w:history="1">
        <w:r w:rsidRPr="00901EA4">
          <w:rPr>
            <w:rStyle w:val="a3"/>
            <w:rFonts w:ascii="Times New Roman" w:hAnsi="Times New Roman" w:hint="eastAsia"/>
          </w:rPr>
          <w:t>辦法</w:t>
        </w:r>
      </w:hyperlink>
      <w:r w:rsidRPr="00351399">
        <w:rPr>
          <w:rFonts w:hint="eastAsia"/>
          <w:color w:val="17365D"/>
        </w:rPr>
        <w:t>，由中央主管機關定之</w:t>
      </w:r>
      <w:r>
        <w:rPr>
          <w:rFonts w:hint="eastAsia"/>
          <w:color w:val="17365D"/>
        </w:rPr>
        <w:t>。</w:t>
      </w:r>
    </w:p>
    <w:p w14:paraId="669A30A5" w14:textId="6156502C" w:rsidR="00042595" w:rsidRDefault="00042595" w:rsidP="00042595">
      <w:pPr>
        <w:ind w:left="142"/>
        <w:jc w:val="both"/>
        <w:rPr>
          <w:color w:val="17365D"/>
        </w:rPr>
      </w:pPr>
      <w:r w:rsidRPr="00042595">
        <w:rPr>
          <w:rFonts w:hint="eastAsia"/>
          <w:color w:val="404040"/>
          <w:sz w:val="18"/>
        </w:rPr>
        <w:t>﹝</w:t>
      </w:r>
      <w:r w:rsidRPr="00042595">
        <w:rPr>
          <w:rFonts w:hint="eastAsia"/>
          <w:color w:val="404040"/>
          <w:sz w:val="18"/>
        </w:rPr>
        <w:t>9</w:t>
      </w:r>
      <w:r w:rsidRPr="00042595">
        <w:rPr>
          <w:rFonts w:hint="eastAsia"/>
          <w:color w:val="404040"/>
          <w:sz w:val="18"/>
        </w:rPr>
        <w:t>﹞</w:t>
      </w:r>
      <w:r w:rsidRPr="00351399">
        <w:rPr>
          <w:rFonts w:hint="eastAsia"/>
          <w:color w:val="17365D"/>
        </w:rPr>
        <w:t>第七項所定專業機構，其申請登錄之資格、程序、應備文件、審核方式、登錄證書核（換）發、有效期間、變更、廢止、延展、執行業務之規範、資料之建置、保存與申報、施予防火管理人或共同防火管理人訓練之項目、一定時數及其他應遵行事項</w:t>
      </w:r>
      <w:r w:rsidR="006838FB" w:rsidRPr="00351399">
        <w:rPr>
          <w:rFonts w:hint="eastAsia"/>
          <w:color w:val="17365D"/>
        </w:rPr>
        <w:t>之</w:t>
      </w:r>
      <w:hyperlink r:id="rId54" w:history="1">
        <w:r w:rsidR="006838FB" w:rsidRPr="00901EA4">
          <w:rPr>
            <w:rStyle w:val="a3"/>
            <w:rFonts w:ascii="Times New Roman" w:hAnsi="Times New Roman" w:hint="eastAsia"/>
          </w:rPr>
          <w:t>辦法</w:t>
        </w:r>
      </w:hyperlink>
      <w:r w:rsidRPr="00351399">
        <w:rPr>
          <w:rFonts w:hint="eastAsia"/>
          <w:color w:val="17365D"/>
        </w:rPr>
        <w:t>，由中央主管機關定之</w:t>
      </w:r>
      <w:r>
        <w:rPr>
          <w:rFonts w:hint="eastAsia"/>
          <w:color w:val="17365D"/>
        </w:rPr>
        <w:t>。</w:t>
      </w:r>
    </w:p>
    <w:p w14:paraId="44492533" w14:textId="77777777" w:rsidR="00042595" w:rsidRPr="00351399" w:rsidRDefault="00042595" w:rsidP="00042595">
      <w:pPr>
        <w:ind w:left="142"/>
        <w:jc w:val="both"/>
        <w:rPr>
          <w:color w:val="17365D"/>
        </w:rPr>
      </w:pPr>
      <w:r w:rsidRPr="00042595">
        <w:rPr>
          <w:rFonts w:hint="eastAsia"/>
          <w:color w:val="404040"/>
          <w:sz w:val="18"/>
        </w:rPr>
        <w:t>﹝</w:t>
      </w:r>
      <w:r w:rsidRPr="00042595">
        <w:rPr>
          <w:rFonts w:hint="eastAsia"/>
          <w:color w:val="404040"/>
          <w:sz w:val="18"/>
        </w:rPr>
        <w:t>10</w:t>
      </w:r>
      <w:r w:rsidRPr="00042595">
        <w:rPr>
          <w:rFonts w:hint="eastAsia"/>
          <w:color w:val="404040"/>
          <w:sz w:val="18"/>
        </w:rPr>
        <w:t>﹞</w:t>
      </w:r>
      <w:r w:rsidRPr="00351399">
        <w:rPr>
          <w:rFonts w:hint="eastAsia"/>
          <w:color w:val="17365D"/>
        </w:rPr>
        <w:t>管理權人應於防火管理人或共同防火管理人遴用之次日起十五日內，報請建築物所在地主管機關備查；異動時，亦同。</w:t>
      </w:r>
    </w:p>
    <w:p w14:paraId="1D063147" w14:textId="119FEE2C" w:rsidR="00042595" w:rsidRDefault="00042595" w:rsidP="004039B6">
      <w:pPr>
        <w:ind w:leftChars="75" w:left="150"/>
        <w:jc w:val="both"/>
        <w:rPr>
          <w:rFonts w:ascii="Arial Unicode MS" w:hAnsi="Arial Unicode MS"/>
          <w:color w:val="404040"/>
          <w:sz w:val="18"/>
        </w:rPr>
      </w:pPr>
      <w:r w:rsidRPr="00593DBF">
        <w:rPr>
          <w:rFonts w:ascii="Arial Unicode MS" w:hAnsi="Arial Unicode MS" w:hint="eastAsia"/>
          <w:color w:val="5F5F5F"/>
          <w:sz w:val="18"/>
        </w:rPr>
        <w:t>【相關法規】</w:t>
      </w:r>
      <w:hyperlink r:id="rId55" w:history="1">
        <w:r w:rsidRPr="00593DBF">
          <w:rPr>
            <w:rStyle w:val="a3"/>
            <w:rFonts w:ascii="Arial Unicode MS" w:hAnsi="Arial Unicode MS" w:hint="eastAsia"/>
            <w:color w:val="5F5F5F"/>
            <w:sz w:val="18"/>
          </w:rPr>
          <w:t>消防機關辦理防火管理業務注意事項</w:t>
        </w:r>
      </w:hyperlink>
    </w:p>
    <w:p w14:paraId="57B59802" w14:textId="6F8D0E12" w:rsidR="00042595" w:rsidRDefault="00735FFD" w:rsidP="00735FFD">
      <w:pPr>
        <w:pStyle w:val="3"/>
        <w:ind w:left="118"/>
        <w:rPr>
          <w:color w:val="404040"/>
          <w:sz w:val="18"/>
        </w:rPr>
      </w:pPr>
      <w:r w:rsidRPr="00CD04EE">
        <w:rPr>
          <w:rFonts w:hint="eastAsia"/>
        </w:rPr>
        <w:t>--1</w:t>
      </w:r>
      <w:r w:rsidRPr="00CD04EE">
        <w:t>1</w:t>
      </w:r>
      <w:r>
        <w:t>2</w:t>
      </w:r>
      <w:r w:rsidRPr="00CD04EE">
        <w:rPr>
          <w:rFonts w:hint="eastAsia"/>
        </w:rPr>
        <w:t>年</w:t>
      </w:r>
      <w:r>
        <w:t>6</w:t>
      </w:r>
      <w:r w:rsidRPr="00CD04EE">
        <w:rPr>
          <w:rFonts w:hint="eastAsia"/>
        </w:rPr>
        <w:t>月</w:t>
      </w:r>
      <w:r>
        <w:t>21</w:t>
      </w:r>
      <w:r w:rsidRPr="00CD04EE">
        <w:rPr>
          <w:rFonts w:hint="eastAsia"/>
        </w:rPr>
        <w:t>日修正前條文</w:t>
      </w:r>
      <w:r w:rsidRPr="00CD04EE">
        <w:rPr>
          <w:rFonts w:hint="eastAsia"/>
        </w:rPr>
        <w:t>--</w:t>
      </w:r>
      <w:hyperlink r:id="rId56" w:history="1">
        <w:r w:rsidRPr="00CD04EE">
          <w:rPr>
            <w:rStyle w:val="a3"/>
          </w:rPr>
          <w:t>比對程式</w:t>
        </w:r>
      </w:hyperlink>
    </w:p>
    <w:p w14:paraId="0BDFFD95" w14:textId="119D398D" w:rsidR="00437397" w:rsidRPr="00042595" w:rsidRDefault="008A3EA5" w:rsidP="004039B6">
      <w:pPr>
        <w:ind w:leftChars="75" w:left="150"/>
        <w:jc w:val="both"/>
        <w:rPr>
          <w:rFonts w:ascii="Arial Unicode MS" w:hAnsi="Arial Unicode MS"/>
          <w:color w:val="5F5F5F"/>
        </w:rPr>
      </w:pPr>
      <w:r w:rsidRPr="00042595">
        <w:rPr>
          <w:rFonts w:ascii="Arial Unicode MS" w:hAnsi="Arial Unicode MS" w:hint="eastAsia"/>
          <w:color w:val="5F5F5F"/>
          <w:sz w:val="18"/>
        </w:rPr>
        <w:t>﹝</w:t>
      </w:r>
      <w:r w:rsidRPr="00042595">
        <w:rPr>
          <w:rFonts w:ascii="Calibri" w:hAnsi="Calibri" w:hint="eastAsia"/>
          <w:color w:val="5F5F5F"/>
          <w:sz w:val="18"/>
        </w:rPr>
        <w:t>1</w:t>
      </w:r>
      <w:r w:rsidRPr="00042595">
        <w:rPr>
          <w:rFonts w:ascii="Arial Unicode MS" w:hAnsi="Arial Unicode MS" w:hint="eastAsia"/>
          <w:color w:val="5F5F5F"/>
          <w:sz w:val="18"/>
        </w:rPr>
        <w:t>﹞</w:t>
      </w:r>
      <w:r w:rsidR="008B5548" w:rsidRPr="00042595">
        <w:rPr>
          <w:rFonts w:ascii="Arial Unicode MS" w:hAnsi="Arial Unicode MS" w:hint="eastAsia"/>
          <w:color w:val="5F5F5F"/>
        </w:rPr>
        <w:t>一定規模以上供公眾使用建築物，應由管理權人，遴用防火管理人，責其製定消防防護計畫，報請消防機關核備，並依該計畫執行有關防火管理上必要之業務</w:t>
      </w:r>
      <w:r w:rsidR="00437397" w:rsidRPr="00042595">
        <w:rPr>
          <w:rFonts w:ascii="Arial Unicode MS" w:hAnsi="Arial Unicode MS" w:hint="eastAsia"/>
          <w:color w:val="5F5F5F"/>
        </w:rPr>
        <w:t>。</w:t>
      </w:r>
    </w:p>
    <w:p w14:paraId="7A8B0F55" w14:textId="13E85840" w:rsidR="00437397" w:rsidRPr="00042595" w:rsidRDefault="008A3EA5" w:rsidP="004039B6">
      <w:pPr>
        <w:ind w:leftChars="75" w:left="150"/>
        <w:jc w:val="both"/>
        <w:rPr>
          <w:rFonts w:ascii="Arial Unicode MS" w:hAnsi="Arial Unicode MS"/>
          <w:color w:val="5F5F5F"/>
        </w:rPr>
      </w:pPr>
      <w:r w:rsidRPr="00042595">
        <w:rPr>
          <w:rFonts w:ascii="Arial Unicode MS" w:hAnsi="Arial Unicode MS" w:hint="eastAsia"/>
          <w:color w:val="5F5F5F"/>
          <w:sz w:val="18"/>
        </w:rPr>
        <w:t>﹝</w:t>
      </w:r>
      <w:r w:rsidRPr="00042595">
        <w:rPr>
          <w:rFonts w:ascii="Calibri" w:hAnsi="Calibri" w:hint="eastAsia"/>
          <w:color w:val="5F5F5F"/>
          <w:sz w:val="18"/>
        </w:rPr>
        <w:t>2</w:t>
      </w:r>
      <w:r w:rsidRPr="00042595">
        <w:rPr>
          <w:rFonts w:ascii="Arial Unicode MS" w:hAnsi="Arial Unicode MS" w:hint="eastAsia"/>
          <w:color w:val="5F5F5F"/>
          <w:sz w:val="18"/>
        </w:rPr>
        <w:t>﹞</w:t>
      </w:r>
      <w:r w:rsidR="00437397" w:rsidRPr="00042595">
        <w:rPr>
          <w:rFonts w:ascii="Arial Unicode MS" w:hAnsi="Arial Unicode MS" w:hint="eastAsia"/>
          <w:color w:val="5F5F5F"/>
        </w:rPr>
        <w:t>地面樓層達十一層以上建築物、地下建築物或中央主管機關指定之建築物，其管理權有分屬時，各管理權人應協議製定共同消防防護計畫，並報請消防機關核備。</w:t>
      </w:r>
    </w:p>
    <w:p w14:paraId="6247E90F" w14:textId="0708D26F" w:rsidR="008B5548" w:rsidRDefault="008A3EA5" w:rsidP="004039B6">
      <w:pPr>
        <w:ind w:leftChars="75" w:left="150"/>
        <w:jc w:val="both"/>
        <w:rPr>
          <w:rFonts w:ascii="Arial Unicode MS" w:hAnsi="Arial Unicode MS"/>
          <w:color w:val="5F5F5F"/>
        </w:rPr>
      </w:pPr>
      <w:r w:rsidRPr="00042595">
        <w:rPr>
          <w:rFonts w:ascii="Arial Unicode MS" w:hAnsi="Arial Unicode MS" w:hint="eastAsia"/>
          <w:color w:val="5F5F5F"/>
          <w:sz w:val="18"/>
        </w:rPr>
        <w:t>﹝</w:t>
      </w:r>
      <w:r w:rsidRPr="00042595">
        <w:rPr>
          <w:rFonts w:ascii="Calibri" w:hAnsi="Calibri" w:hint="eastAsia"/>
          <w:color w:val="5F5F5F"/>
          <w:sz w:val="18"/>
        </w:rPr>
        <w:t>3</w:t>
      </w:r>
      <w:r w:rsidRPr="00042595">
        <w:rPr>
          <w:rFonts w:ascii="Arial Unicode MS" w:hAnsi="Arial Unicode MS" w:hint="eastAsia"/>
          <w:color w:val="5F5F5F"/>
          <w:sz w:val="18"/>
        </w:rPr>
        <w:t>﹞</w:t>
      </w:r>
      <w:r w:rsidR="008B5548" w:rsidRPr="00042595">
        <w:rPr>
          <w:rFonts w:ascii="Arial Unicode MS" w:hAnsi="Arial Unicode MS" w:hint="eastAsia"/>
          <w:color w:val="5F5F5F"/>
        </w:rPr>
        <w:t>防火管理人遴用後應報請直轄市、縣（市）消防機關備查；異動時，亦同。</w:t>
      </w:r>
      <w:r w:rsidR="003177E1" w:rsidRPr="00EA3508">
        <w:rPr>
          <w:rFonts w:ascii="Arial Unicode MS" w:hAnsi="Arial Unicode MS" w:hint="eastAsia"/>
          <w:color w:val="FFFFFF"/>
        </w:rPr>
        <w:t>∴</w:t>
      </w:r>
    </w:p>
    <w:p w14:paraId="59E4B288" w14:textId="2D9A5D80" w:rsidR="001B4B4A" w:rsidRPr="001B4B4A" w:rsidRDefault="001B4B4A" w:rsidP="001B4B4A">
      <w:pPr>
        <w:pStyle w:val="2"/>
        <w:spacing w:beforeLines="30" w:before="108" w:beforeAutospacing="0" w:afterLines="30" w:after="108" w:afterAutospacing="0"/>
      </w:pPr>
      <w:bookmarkStart w:id="20" w:name="a13b1"/>
      <w:bookmarkEnd w:id="20"/>
      <w:r w:rsidRPr="001B4B4A">
        <w:rPr>
          <w:rFonts w:hint="eastAsia"/>
        </w:rPr>
        <w:t>第</w:t>
      </w:r>
      <w:r w:rsidRPr="001B4B4A">
        <w:rPr>
          <w:rFonts w:hint="eastAsia"/>
        </w:rPr>
        <w:t>13</w:t>
      </w:r>
      <w:r w:rsidRPr="001B4B4A">
        <w:rPr>
          <w:rFonts w:hint="eastAsia"/>
        </w:rPr>
        <w:t>條之</w:t>
      </w:r>
      <w:r w:rsidRPr="001B4B4A">
        <w:rPr>
          <w:rFonts w:hint="eastAsia"/>
        </w:rPr>
        <w:t>1</w:t>
      </w:r>
      <w:r w:rsidRPr="00533A3B">
        <w:rPr>
          <w:rFonts w:hint="eastAsia"/>
          <w:color w:val="800000"/>
        </w:rPr>
        <w:t>（</w:t>
      </w:r>
      <w:r w:rsidRPr="001B4B4A">
        <w:rPr>
          <w:rFonts w:hint="eastAsia"/>
          <w:color w:val="800000"/>
        </w:rPr>
        <w:t>服勤人員之</w:t>
      </w:r>
      <w:r>
        <w:rPr>
          <w:rFonts w:hint="eastAsia"/>
        </w:rPr>
        <w:t>設</w:t>
      </w:r>
      <w:r w:rsidRPr="001B4B4A">
        <w:rPr>
          <w:rFonts w:hint="eastAsia"/>
          <w:color w:val="800000"/>
        </w:rPr>
        <w:t>置</w:t>
      </w:r>
      <w:r w:rsidRPr="00533A3B">
        <w:rPr>
          <w:rFonts w:hint="eastAsia"/>
          <w:color w:val="800000"/>
        </w:rPr>
        <w:t>）</w:t>
      </w:r>
      <w:r w:rsidR="00DF7661" w:rsidRPr="00B34ED9">
        <w:rPr>
          <w:rFonts w:hint="eastAsia"/>
          <w:color w:val="5F5F5F"/>
          <w:sz w:val="18"/>
        </w:rPr>
        <w:t>【相關罰則】</w:t>
      </w:r>
      <w:r w:rsidR="00DF7661" w:rsidRPr="00DF7661">
        <w:rPr>
          <w:rFonts w:hint="eastAsia"/>
          <w:color w:val="5F5F5F"/>
          <w:sz w:val="18"/>
        </w:rPr>
        <w:t>第</w:t>
      </w:r>
      <w:r w:rsidR="00DF7661" w:rsidRPr="00DF7661">
        <w:rPr>
          <w:rFonts w:hint="eastAsia"/>
          <w:color w:val="5F5F5F"/>
          <w:sz w:val="18"/>
        </w:rPr>
        <w:t>1</w:t>
      </w:r>
      <w:r w:rsidR="00DF7661">
        <w:rPr>
          <w:rFonts w:ascii="新細明體" w:hAnsi="新細明體" w:hint="eastAsia"/>
          <w:color w:val="5F5F5F"/>
          <w:sz w:val="18"/>
        </w:rPr>
        <w:t>、</w:t>
      </w:r>
      <w:r w:rsidR="00DF7661">
        <w:rPr>
          <w:color w:val="5F5F5F"/>
          <w:sz w:val="18"/>
        </w:rPr>
        <w:t>4</w:t>
      </w:r>
      <w:r w:rsidR="00DF7661" w:rsidRPr="00DF7661">
        <w:rPr>
          <w:rFonts w:hint="eastAsia"/>
          <w:color w:val="5F5F5F"/>
          <w:sz w:val="18"/>
        </w:rPr>
        <w:t>項</w:t>
      </w:r>
      <w:r w:rsidR="00DF7661">
        <w:rPr>
          <w:rFonts w:ascii="新細明體" w:hAnsi="新細明體" w:hint="eastAsia"/>
          <w:color w:val="17365D"/>
        </w:rPr>
        <w:t>~</w:t>
      </w:r>
      <w:hyperlink w:anchor="a40" w:history="1">
        <w:r w:rsidR="00DF7661" w:rsidRPr="00B34ED9">
          <w:rPr>
            <w:rStyle w:val="a3"/>
            <w:rFonts w:ascii="Arial Unicode MS" w:hAnsi="Arial Unicode MS"/>
            <w:color w:val="5F5F5F"/>
            <w:sz w:val="18"/>
          </w:rPr>
          <w:t>§40</w:t>
        </w:r>
      </w:hyperlink>
    </w:p>
    <w:p w14:paraId="35A1E459" w14:textId="77777777" w:rsidR="001B4B4A" w:rsidRDefault="001B4B4A" w:rsidP="001B4B4A">
      <w:pPr>
        <w:ind w:left="142"/>
        <w:jc w:val="both"/>
        <w:rPr>
          <w:color w:val="17365D"/>
        </w:rPr>
      </w:pPr>
      <w:r w:rsidRPr="001B4B4A">
        <w:rPr>
          <w:rFonts w:hint="eastAsia"/>
          <w:color w:val="404040"/>
          <w:sz w:val="18"/>
        </w:rPr>
        <w:t>﹝</w:t>
      </w:r>
      <w:r w:rsidRPr="001B4B4A">
        <w:rPr>
          <w:rFonts w:hint="eastAsia"/>
          <w:color w:val="404040"/>
          <w:sz w:val="18"/>
        </w:rPr>
        <w:t>1</w:t>
      </w:r>
      <w:r w:rsidRPr="001B4B4A">
        <w:rPr>
          <w:rFonts w:hint="eastAsia"/>
          <w:color w:val="404040"/>
          <w:sz w:val="18"/>
        </w:rPr>
        <w:t>﹞</w:t>
      </w:r>
      <w:r w:rsidRPr="00351399">
        <w:rPr>
          <w:rFonts w:hint="eastAsia"/>
          <w:color w:val="17365D"/>
        </w:rPr>
        <w:t>高層建築物之防災中心或地下建築物之中央管理室，應置服勤人員，並經主管機關或經中央主管機關登錄之專業機構施予一定時數之訓練，領有合格證書，始得充任；任職期間，並應定期接受複訓</w:t>
      </w:r>
      <w:r>
        <w:rPr>
          <w:rFonts w:hint="eastAsia"/>
          <w:color w:val="17365D"/>
        </w:rPr>
        <w:t>。</w:t>
      </w:r>
    </w:p>
    <w:p w14:paraId="1EC1F51D" w14:textId="43016B69" w:rsidR="001B4B4A" w:rsidRDefault="001B4B4A" w:rsidP="001B4B4A">
      <w:pPr>
        <w:ind w:left="142"/>
        <w:jc w:val="both"/>
        <w:rPr>
          <w:color w:val="17365D"/>
        </w:rPr>
      </w:pPr>
      <w:r w:rsidRPr="001B4B4A">
        <w:rPr>
          <w:rFonts w:hint="eastAsia"/>
          <w:color w:val="404040"/>
          <w:sz w:val="18"/>
        </w:rPr>
        <w:t>﹝</w:t>
      </w:r>
      <w:r w:rsidRPr="001B4B4A">
        <w:rPr>
          <w:rFonts w:hint="eastAsia"/>
          <w:color w:val="404040"/>
          <w:sz w:val="18"/>
        </w:rPr>
        <w:t>2</w:t>
      </w:r>
      <w:r w:rsidRPr="001B4B4A">
        <w:rPr>
          <w:rFonts w:hint="eastAsia"/>
          <w:color w:val="404040"/>
          <w:sz w:val="18"/>
        </w:rPr>
        <w:t>﹞</w:t>
      </w:r>
      <w:r w:rsidRPr="00351399">
        <w:rPr>
          <w:rFonts w:hint="eastAsia"/>
          <w:color w:val="17365D"/>
        </w:rPr>
        <w:t>前項主管機關施予服勤人員訓練之項目、一定時數、講師資格、測驗方式、合格基準、合格證書核發、資</w:t>
      </w:r>
      <w:r w:rsidRPr="00351399">
        <w:rPr>
          <w:rFonts w:hint="eastAsia"/>
          <w:color w:val="17365D"/>
        </w:rPr>
        <w:lastRenderedPageBreak/>
        <w:t>料之建置與保存及其他應遵行事項之</w:t>
      </w:r>
      <w:hyperlink r:id="rId57" w:history="1">
        <w:r w:rsidRPr="00E27BCD">
          <w:rPr>
            <w:rStyle w:val="a3"/>
            <w:rFonts w:ascii="Times New Roman" w:hAnsi="Times New Roman" w:hint="eastAsia"/>
          </w:rPr>
          <w:t>辦法</w:t>
        </w:r>
      </w:hyperlink>
      <w:r w:rsidRPr="00351399">
        <w:rPr>
          <w:rFonts w:hint="eastAsia"/>
          <w:color w:val="17365D"/>
        </w:rPr>
        <w:t>，由中央主管機關定之</w:t>
      </w:r>
      <w:r>
        <w:rPr>
          <w:rFonts w:hint="eastAsia"/>
          <w:color w:val="17365D"/>
        </w:rPr>
        <w:t>。</w:t>
      </w:r>
    </w:p>
    <w:p w14:paraId="11E517A7" w14:textId="68DD1DA2" w:rsidR="001B4B4A" w:rsidRDefault="001B4B4A" w:rsidP="001B4B4A">
      <w:pPr>
        <w:ind w:left="142"/>
        <w:jc w:val="both"/>
        <w:rPr>
          <w:color w:val="17365D"/>
        </w:rPr>
      </w:pPr>
      <w:r w:rsidRPr="001B4B4A">
        <w:rPr>
          <w:rFonts w:hint="eastAsia"/>
          <w:color w:val="404040"/>
          <w:sz w:val="18"/>
        </w:rPr>
        <w:t>﹝</w:t>
      </w:r>
      <w:r w:rsidRPr="001B4B4A">
        <w:rPr>
          <w:rFonts w:hint="eastAsia"/>
          <w:color w:val="404040"/>
          <w:sz w:val="18"/>
        </w:rPr>
        <w:t>3</w:t>
      </w:r>
      <w:r w:rsidRPr="001B4B4A">
        <w:rPr>
          <w:rFonts w:hint="eastAsia"/>
          <w:color w:val="404040"/>
          <w:sz w:val="18"/>
        </w:rPr>
        <w:t>﹞</w:t>
      </w:r>
      <w:r w:rsidRPr="00351399">
        <w:rPr>
          <w:rFonts w:hint="eastAsia"/>
          <w:color w:val="17365D"/>
        </w:rPr>
        <w:t>第一項所定專業機構，其申請登錄之資格、程序、應備文件、審核方式、登錄證書核（換）發、有效期間、變更、廢止、延展、執行業務之規範、資料之建置、保存與申報、施予服勤人員訓練之項目、一定時數及其他應遵行事項</w:t>
      </w:r>
      <w:r w:rsidR="00E27BCD" w:rsidRPr="00351399">
        <w:rPr>
          <w:rFonts w:hint="eastAsia"/>
          <w:color w:val="17365D"/>
        </w:rPr>
        <w:t>之</w:t>
      </w:r>
      <w:hyperlink r:id="rId58" w:history="1">
        <w:r w:rsidR="00E27BCD" w:rsidRPr="00E27BCD">
          <w:rPr>
            <w:rStyle w:val="a3"/>
            <w:rFonts w:ascii="Times New Roman" w:hAnsi="Times New Roman" w:hint="eastAsia"/>
          </w:rPr>
          <w:t>辦法</w:t>
        </w:r>
      </w:hyperlink>
      <w:r w:rsidRPr="00351399">
        <w:rPr>
          <w:rFonts w:hint="eastAsia"/>
          <w:color w:val="17365D"/>
        </w:rPr>
        <w:t>，由中央主管機關定之</w:t>
      </w:r>
      <w:r>
        <w:rPr>
          <w:rFonts w:hint="eastAsia"/>
          <w:color w:val="17365D"/>
        </w:rPr>
        <w:t>。</w:t>
      </w:r>
    </w:p>
    <w:p w14:paraId="241878F2" w14:textId="597533D5" w:rsidR="001B4B4A" w:rsidRPr="001B4B4A" w:rsidRDefault="001B4B4A" w:rsidP="001B4B4A">
      <w:pPr>
        <w:ind w:left="142"/>
        <w:jc w:val="both"/>
        <w:rPr>
          <w:rFonts w:ascii="Arial Unicode MS" w:hAnsi="Arial Unicode MS"/>
          <w:color w:val="5F5F5F"/>
        </w:rPr>
      </w:pPr>
      <w:r w:rsidRPr="001B4B4A">
        <w:rPr>
          <w:rFonts w:hint="eastAsia"/>
          <w:color w:val="404040"/>
          <w:sz w:val="18"/>
        </w:rPr>
        <w:t>﹝</w:t>
      </w:r>
      <w:r w:rsidRPr="001B4B4A">
        <w:rPr>
          <w:rFonts w:hint="eastAsia"/>
          <w:color w:val="404040"/>
          <w:sz w:val="18"/>
        </w:rPr>
        <w:t>4</w:t>
      </w:r>
      <w:r w:rsidRPr="001B4B4A">
        <w:rPr>
          <w:rFonts w:hint="eastAsia"/>
          <w:color w:val="404040"/>
          <w:sz w:val="18"/>
        </w:rPr>
        <w:t>﹞</w:t>
      </w:r>
      <w:r w:rsidRPr="00351399">
        <w:rPr>
          <w:rFonts w:hint="eastAsia"/>
          <w:color w:val="17365D"/>
        </w:rPr>
        <w:t>管理權人應於服勤人員遴用之次日起十五日內，報請第一項建築物所在地主管機關備查；異動時，亦同。</w:t>
      </w:r>
    </w:p>
    <w:p w14:paraId="468F2B84" w14:textId="35AF3D2A" w:rsidR="00437397" w:rsidRDefault="009866EA" w:rsidP="004039B6">
      <w:pPr>
        <w:pStyle w:val="2"/>
        <w:jc w:val="both"/>
        <w:rPr>
          <w:color w:val="FFFFFF"/>
        </w:rPr>
      </w:pPr>
      <w:bookmarkStart w:id="21" w:name="a14"/>
      <w:bookmarkEnd w:id="21"/>
      <w:r>
        <w:rPr>
          <w:rFonts w:hint="eastAsia"/>
          <w:color w:val="800000"/>
        </w:rPr>
        <w:t>第</w:t>
      </w:r>
      <w:r>
        <w:rPr>
          <w:rFonts w:hint="eastAsia"/>
          <w:color w:val="800000"/>
        </w:rPr>
        <w:t>14</w:t>
      </w:r>
      <w:r>
        <w:rPr>
          <w:rFonts w:hint="eastAsia"/>
          <w:color w:val="800000"/>
        </w:rPr>
        <w:t>條</w:t>
      </w:r>
      <w:r w:rsidR="008B5548" w:rsidRPr="00533A3B">
        <w:rPr>
          <w:rFonts w:hint="eastAsia"/>
          <w:color w:val="800000"/>
        </w:rPr>
        <w:t>（</w:t>
      </w:r>
      <w:r w:rsidR="001B1072" w:rsidRPr="001B1072">
        <w:rPr>
          <w:rFonts w:hint="eastAsia"/>
          <w:color w:val="800000"/>
        </w:rPr>
        <w:t>易致火災行為之申請與規範</w:t>
      </w:r>
      <w:r w:rsidR="008B5548" w:rsidRPr="00533A3B">
        <w:rPr>
          <w:rFonts w:hint="eastAsia"/>
          <w:color w:val="800000"/>
        </w:rPr>
        <w:t>）</w:t>
      </w:r>
      <w:r w:rsidR="007E78EB" w:rsidRPr="00B34ED9">
        <w:rPr>
          <w:rFonts w:hint="eastAsia"/>
          <w:color w:val="5F5F5F"/>
          <w:sz w:val="18"/>
        </w:rPr>
        <w:t>【相關罰則】</w:t>
      </w:r>
      <w:r w:rsidR="00DF7661" w:rsidRPr="00DF7661">
        <w:rPr>
          <w:rFonts w:hint="eastAsia"/>
          <w:color w:val="5F5F5F"/>
          <w:sz w:val="18"/>
        </w:rPr>
        <w:t>第</w:t>
      </w:r>
      <w:r w:rsidR="00DF7661">
        <w:rPr>
          <w:rFonts w:hint="eastAsia"/>
          <w:color w:val="5F5F5F"/>
          <w:sz w:val="18"/>
        </w:rPr>
        <w:t>1</w:t>
      </w:r>
      <w:r w:rsidR="00DF7661" w:rsidRPr="00DF7661">
        <w:rPr>
          <w:rFonts w:hint="eastAsia"/>
          <w:color w:val="5F5F5F"/>
          <w:sz w:val="18"/>
        </w:rPr>
        <w:t>項或第</w:t>
      </w:r>
      <w:r w:rsidR="00DF7661">
        <w:rPr>
          <w:rFonts w:hint="eastAsia"/>
          <w:color w:val="5F5F5F"/>
          <w:sz w:val="18"/>
        </w:rPr>
        <w:t>2</w:t>
      </w:r>
      <w:r w:rsidR="00DF7661" w:rsidRPr="00DF7661">
        <w:rPr>
          <w:rFonts w:hint="eastAsia"/>
          <w:color w:val="5F5F5F"/>
          <w:sz w:val="18"/>
        </w:rPr>
        <w:t>項</w:t>
      </w:r>
      <w:r w:rsidR="00DF7661">
        <w:rPr>
          <w:rFonts w:hint="eastAsia"/>
          <w:color w:val="5F5F5F"/>
          <w:sz w:val="18"/>
        </w:rPr>
        <w:t>~</w:t>
      </w:r>
      <w:hyperlink w:anchor="a41" w:history="1">
        <w:r w:rsidR="007E78EB" w:rsidRPr="00B34ED9">
          <w:rPr>
            <w:rStyle w:val="a3"/>
            <w:rFonts w:ascii="Arial Unicode MS" w:hAnsi="Arial Unicode MS"/>
            <w:color w:val="5F5F5F"/>
            <w:sz w:val="18"/>
          </w:rPr>
          <w:t>§41</w:t>
        </w:r>
      </w:hyperlink>
      <w:r w:rsidR="00437397">
        <w:rPr>
          <w:rFonts w:hint="eastAsia"/>
          <w:color w:val="FFFFFF"/>
        </w:rPr>
        <w:t>∵</w:t>
      </w:r>
    </w:p>
    <w:p w14:paraId="3A6C708D" w14:textId="1CF7626B" w:rsidR="00437397" w:rsidRDefault="008A3EA5" w:rsidP="004039B6">
      <w:pPr>
        <w:ind w:left="142"/>
        <w:jc w:val="both"/>
        <w:rPr>
          <w:rFonts w:ascii="Arial Unicode MS" w:hAnsi="Arial Unicode MS"/>
          <w:color w:val="17365D"/>
        </w:rPr>
      </w:pPr>
      <w:r>
        <w:rPr>
          <w:rFonts w:hint="eastAsia"/>
          <w:color w:val="404040"/>
          <w:sz w:val="18"/>
        </w:rPr>
        <w:t>﹝</w:t>
      </w:r>
      <w:r>
        <w:rPr>
          <w:rFonts w:ascii="Calibri" w:hAnsi="Calibri" w:hint="eastAsia"/>
          <w:color w:val="404040"/>
          <w:sz w:val="18"/>
        </w:rPr>
        <w:t>1</w:t>
      </w:r>
      <w:r>
        <w:rPr>
          <w:rFonts w:hint="eastAsia"/>
          <w:color w:val="404040"/>
          <w:sz w:val="18"/>
        </w:rPr>
        <w:t>﹞</w:t>
      </w:r>
      <w:r w:rsidR="001B1072" w:rsidRPr="001B1072">
        <w:rPr>
          <w:rFonts w:ascii="Arial Unicode MS" w:hAnsi="Arial Unicode MS" w:hint="eastAsia"/>
          <w:color w:val="17365D"/>
        </w:rPr>
        <w:t>田野引火燃燒、施放天燈及其他經主管機關公告易致火災之行為，非經該管主管機關許可，不得為之</w:t>
      </w:r>
      <w:r w:rsidR="00437397">
        <w:rPr>
          <w:rFonts w:ascii="Arial Unicode MS" w:hAnsi="Arial Unicode MS" w:hint="eastAsia"/>
          <w:color w:val="17365D"/>
        </w:rPr>
        <w:t>。</w:t>
      </w:r>
    </w:p>
    <w:p w14:paraId="268B3B0C" w14:textId="5C8C36E7" w:rsidR="001B1072" w:rsidRPr="001B1072" w:rsidRDefault="008A3EA5" w:rsidP="004039B6">
      <w:pPr>
        <w:ind w:left="142"/>
        <w:jc w:val="both"/>
        <w:rPr>
          <w:rFonts w:ascii="Arial Unicode MS" w:hAnsi="Arial Unicode MS"/>
          <w:color w:val="666699"/>
        </w:rPr>
      </w:pPr>
      <w:r>
        <w:rPr>
          <w:rFonts w:ascii="Arial Unicode MS" w:hAnsi="Arial Unicode MS" w:hint="eastAsia"/>
          <w:color w:val="404040"/>
          <w:sz w:val="18"/>
        </w:rPr>
        <w:t>﹝</w:t>
      </w:r>
      <w:r>
        <w:rPr>
          <w:rFonts w:ascii="Calibri" w:hAnsi="Calibri" w:hint="eastAsia"/>
          <w:color w:val="404040"/>
          <w:sz w:val="18"/>
        </w:rPr>
        <w:t>2</w:t>
      </w:r>
      <w:r>
        <w:rPr>
          <w:rFonts w:ascii="Arial Unicode MS" w:hAnsi="Arial Unicode MS" w:hint="eastAsia"/>
          <w:color w:val="404040"/>
          <w:sz w:val="18"/>
        </w:rPr>
        <w:t>﹞</w:t>
      </w:r>
      <w:r w:rsidR="001B1072" w:rsidRPr="001B1072">
        <w:rPr>
          <w:rFonts w:ascii="Arial Unicode MS" w:hAnsi="Arial Unicode MS" w:hint="eastAsia"/>
          <w:color w:val="666699"/>
        </w:rPr>
        <w:t>主管機關基於公共安全之必要，得就轄區內申請前項許可之資格、程序、應備文件、安全防護措施、審核方式、撤銷、廢止、禁止從事之區域、時間、方式及其他應遵行之事項，訂定法規管理之。</w:t>
      </w:r>
    </w:p>
    <w:p w14:paraId="3E9E289E" w14:textId="25ADB047" w:rsidR="00437397" w:rsidRDefault="00437397" w:rsidP="004039B6">
      <w:pPr>
        <w:pStyle w:val="3"/>
        <w:ind w:left="118"/>
        <w:jc w:val="both"/>
      </w:pPr>
      <w:r>
        <w:rPr>
          <w:rFonts w:hint="eastAsia"/>
        </w:rPr>
        <w:t>--100</w:t>
      </w:r>
      <w:r w:rsidRPr="0025695A">
        <w:t>年</w:t>
      </w:r>
      <w:r>
        <w:rPr>
          <w:rFonts w:hint="eastAsia"/>
        </w:rPr>
        <w:t>5</w:t>
      </w:r>
      <w:r w:rsidRPr="0025695A">
        <w:t>月</w:t>
      </w:r>
      <w:r>
        <w:rPr>
          <w:rFonts w:hint="eastAsia"/>
        </w:rPr>
        <w:t>4</w:t>
      </w:r>
      <w:r>
        <w:t>日修正前條文</w:t>
      </w:r>
      <w:r>
        <w:t>--</w:t>
      </w:r>
      <w:hyperlink r:id="rId59" w:history="1">
        <w:r w:rsidRPr="005C530E">
          <w:rPr>
            <w:szCs w:val="20"/>
            <w:u w:val="single"/>
          </w:rPr>
          <w:t>比對程式</w:t>
        </w:r>
      </w:hyperlink>
    </w:p>
    <w:p w14:paraId="2E6F7CC3" w14:textId="4D3C89C3" w:rsidR="008B5548" w:rsidRPr="001B1072" w:rsidRDefault="008A3EA5" w:rsidP="004039B6">
      <w:pPr>
        <w:ind w:leftChars="75" w:left="150"/>
        <w:jc w:val="both"/>
        <w:rPr>
          <w:rFonts w:ascii="Arial Unicode MS" w:hAnsi="Arial Unicode MS"/>
          <w:color w:val="5F5F5F"/>
        </w:rPr>
      </w:pPr>
      <w:r>
        <w:rPr>
          <w:rFonts w:hint="eastAsia"/>
          <w:color w:val="404040"/>
          <w:sz w:val="18"/>
        </w:rPr>
        <w:t>﹝</w:t>
      </w:r>
      <w:r>
        <w:rPr>
          <w:rFonts w:ascii="Calibri" w:hAnsi="Calibri" w:hint="eastAsia"/>
          <w:color w:val="404040"/>
          <w:sz w:val="18"/>
        </w:rPr>
        <w:t>1</w:t>
      </w:r>
      <w:r>
        <w:rPr>
          <w:rFonts w:hint="eastAsia"/>
          <w:color w:val="404040"/>
          <w:sz w:val="18"/>
        </w:rPr>
        <w:t>﹞</w:t>
      </w:r>
      <w:r w:rsidR="008B5548" w:rsidRPr="001B1072">
        <w:rPr>
          <w:rFonts w:ascii="Arial Unicode MS" w:hAnsi="Arial Unicode MS" w:hint="eastAsia"/>
          <w:color w:val="5F5F5F"/>
        </w:rPr>
        <w:t>下列易生災害之行為，應向直轄市、縣（市）消防機關申請許可：</w:t>
      </w:r>
    </w:p>
    <w:p w14:paraId="25F1F37F" w14:textId="77777777" w:rsidR="00437397" w:rsidRDefault="00B41035" w:rsidP="004039B6">
      <w:pPr>
        <w:ind w:leftChars="75" w:left="150"/>
        <w:jc w:val="both"/>
        <w:rPr>
          <w:rFonts w:ascii="Arial Unicode MS" w:hAnsi="Arial Unicode MS"/>
          <w:color w:val="5F5F5F"/>
        </w:rPr>
      </w:pPr>
      <w:r w:rsidRPr="001B1072">
        <w:rPr>
          <w:rFonts w:ascii="Arial Unicode MS" w:hAnsi="Arial Unicode MS" w:hint="eastAsia"/>
          <w:color w:val="5F5F5F"/>
        </w:rPr>
        <w:t xml:space="preserve">　　</w:t>
      </w:r>
      <w:r w:rsidR="008B5548" w:rsidRPr="001B1072">
        <w:rPr>
          <w:rFonts w:ascii="Arial Unicode MS" w:hAnsi="Arial Unicode MS" w:hint="eastAsia"/>
          <w:color w:val="5F5F5F"/>
        </w:rPr>
        <w:t>一、山林、田野引火燃燒</w:t>
      </w:r>
      <w:r w:rsidR="00437397">
        <w:rPr>
          <w:rFonts w:ascii="Arial Unicode MS" w:hAnsi="Arial Unicode MS" w:hint="eastAsia"/>
          <w:color w:val="5F5F5F"/>
        </w:rPr>
        <w:t>。</w:t>
      </w:r>
    </w:p>
    <w:p w14:paraId="0AA272C2" w14:textId="7E45A482" w:rsidR="00437397" w:rsidRDefault="00437397" w:rsidP="004039B6">
      <w:pPr>
        <w:ind w:leftChars="75" w:left="150"/>
        <w:jc w:val="both"/>
        <w:rPr>
          <w:rFonts w:ascii="Arial Unicode MS" w:hAnsi="Arial Unicode MS"/>
          <w:color w:val="5F5F5F"/>
        </w:rPr>
      </w:pPr>
      <w:r>
        <w:rPr>
          <w:rFonts w:ascii="Arial Unicode MS" w:hAnsi="Arial Unicode MS" w:hint="eastAsia"/>
          <w:color w:val="5F5F5F"/>
        </w:rPr>
        <w:t xml:space="preserve">　　</w:t>
      </w:r>
      <w:r w:rsidRPr="001B1072">
        <w:rPr>
          <w:rFonts w:ascii="Arial Unicode MS" w:hAnsi="Arial Unicode MS" w:hint="eastAsia"/>
          <w:color w:val="5F5F5F"/>
        </w:rPr>
        <w:t>二</w:t>
      </w:r>
      <w:r>
        <w:rPr>
          <w:rFonts w:ascii="Arial Unicode MS" w:hAnsi="Arial Unicode MS" w:hint="eastAsia"/>
          <w:color w:val="5F5F5F"/>
        </w:rPr>
        <w:t>、</w:t>
      </w:r>
      <w:r w:rsidR="008B5548" w:rsidRPr="001B1072">
        <w:rPr>
          <w:rFonts w:ascii="Arial Unicode MS" w:hAnsi="Arial Unicode MS" w:hint="eastAsia"/>
          <w:color w:val="5F5F5F"/>
        </w:rPr>
        <w:t>使用炸藥爆破施工</w:t>
      </w:r>
      <w:r>
        <w:rPr>
          <w:rFonts w:ascii="Arial Unicode MS" w:hAnsi="Arial Unicode MS" w:hint="eastAsia"/>
          <w:color w:val="5F5F5F"/>
        </w:rPr>
        <w:t>。</w:t>
      </w:r>
    </w:p>
    <w:p w14:paraId="2F3DF578" w14:textId="31A01B3E" w:rsidR="008B5548" w:rsidRDefault="00437397" w:rsidP="004039B6">
      <w:pPr>
        <w:ind w:leftChars="75" w:left="150"/>
        <w:jc w:val="both"/>
        <w:rPr>
          <w:rFonts w:ascii="Arial Unicode MS" w:hAnsi="Arial Unicode MS"/>
          <w:color w:val="5F5F5F"/>
        </w:rPr>
      </w:pPr>
      <w:r>
        <w:rPr>
          <w:rFonts w:ascii="Arial Unicode MS" w:hAnsi="Arial Unicode MS" w:hint="eastAsia"/>
          <w:color w:val="5F5F5F"/>
        </w:rPr>
        <w:t xml:space="preserve">　　</w:t>
      </w:r>
      <w:r w:rsidRPr="001B1072">
        <w:rPr>
          <w:rFonts w:ascii="Arial Unicode MS" w:hAnsi="Arial Unicode MS" w:hint="eastAsia"/>
          <w:color w:val="5F5F5F"/>
        </w:rPr>
        <w:t>三</w:t>
      </w:r>
      <w:r>
        <w:rPr>
          <w:rFonts w:ascii="Arial Unicode MS" w:hAnsi="Arial Unicode MS" w:hint="eastAsia"/>
          <w:color w:val="5F5F5F"/>
        </w:rPr>
        <w:t>、</w:t>
      </w:r>
      <w:r w:rsidR="008B5548" w:rsidRPr="001B1072">
        <w:rPr>
          <w:rFonts w:ascii="Arial Unicode MS" w:hAnsi="Arial Unicode MS" w:hint="eastAsia"/>
          <w:color w:val="5F5F5F"/>
        </w:rPr>
        <w:t>施放煙火。</w:t>
      </w:r>
      <w:r w:rsidR="00EA3508" w:rsidRPr="00EA3508">
        <w:rPr>
          <w:rFonts w:ascii="Arial Unicode MS" w:hAnsi="Arial Unicode MS" w:hint="eastAsia"/>
          <w:color w:val="FFFFFF"/>
        </w:rPr>
        <w:t>∴</w:t>
      </w:r>
    </w:p>
    <w:p w14:paraId="76FECC3D" w14:textId="0F30267C" w:rsidR="001B1072" w:rsidRDefault="009866EA" w:rsidP="004039B6">
      <w:pPr>
        <w:pStyle w:val="2"/>
        <w:jc w:val="both"/>
      </w:pPr>
      <w:bookmarkStart w:id="22" w:name="a14b1"/>
      <w:bookmarkEnd w:id="22"/>
      <w:r>
        <w:rPr>
          <w:rFonts w:hint="eastAsia"/>
        </w:rPr>
        <w:t>第</w:t>
      </w:r>
      <w:r>
        <w:rPr>
          <w:rFonts w:hint="eastAsia"/>
        </w:rPr>
        <w:t>14</w:t>
      </w:r>
      <w:r>
        <w:rPr>
          <w:rFonts w:hint="eastAsia"/>
        </w:rPr>
        <w:t>條</w:t>
      </w:r>
      <w:r w:rsidR="001B1072" w:rsidRPr="001B1072">
        <w:rPr>
          <w:rFonts w:hint="eastAsia"/>
        </w:rPr>
        <w:t>之</w:t>
      </w:r>
      <w:r>
        <w:rPr>
          <w:rFonts w:hint="eastAsia"/>
        </w:rPr>
        <w:t>1</w:t>
      </w:r>
      <w:r w:rsidR="001B1072" w:rsidRPr="00533A3B">
        <w:rPr>
          <w:rFonts w:hint="eastAsia"/>
          <w:color w:val="800000"/>
        </w:rPr>
        <w:t>（</w:t>
      </w:r>
      <w:r w:rsidR="001B1072" w:rsidRPr="001B1072">
        <w:rPr>
          <w:rFonts w:hint="eastAsia"/>
          <w:color w:val="800000"/>
        </w:rPr>
        <w:t>明火表演之申請與規範</w:t>
      </w:r>
      <w:r w:rsidR="001B1072" w:rsidRPr="00533A3B">
        <w:rPr>
          <w:rFonts w:hint="eastAsia"/>
          <w:color w:val="800000"/>
        </w:rPr>
        <w:t>）</w:t>
      </w:r>
      <w:r w:rsidR="001B1072" w:rsidRPr="00B34ED9">
        <w:rPr>
          <w:rFonts w:hint="eastAsia"/>
          <w:color w:val="5F5F5F"/>
          <w:sz w:val="18"/>
        </w:rPr>
        <w:t>【相關罰則】</w:t>
      </w:r>
      <w:hyperlink w:anchor="a41b1" w:history="1">
        <w:r w:rsidR="001B1072" w:rsidRPr="00B34ED9">
          <w:rPr>
            <w:rStyle w:val="a3"/>
            <w:rFonts w:ascii="Arial Unicode MS" w:hAnsi="Arial Unicode MS"/>
            <w:color w:val="5F5F5F"/>
            <w:sz w:val="18"/>
          </w:rPr>
          <w:t>§41-1</w:t>
        </w:r>
      </w:hyperlink>
    </w:p>
    <w:p w14:paraId="0478C85F" w14:textId="3D75205D" w:rsidR="00437397" w:rsidRDefault="008A3EA5" w:rsidP="004039B6">
      <w:pPr>
        <w:ind w:leftChars="59" w:left="118"/>
        <w:jc w:val="both"/>
        <w:rPr>
          <w:rFonts w:ascii="Arial Unicode MS" w:hAnsi="Arial Unicode MS"/>
          <w:color w:val="17365D"/>
        </w:rPr>
      </w:pPr>
      <w:r>
        <w:rPr>
          <w:rFonts w:ascii="Arial Unicode MS" w:hAnsi="Arial Unicode MS" w:hint="eastAsia"/>
          <w:color w:val="404040"/>
          <w:sz w:val="18"/>
        </w:rPr>
        <w:t>﹝</w:t>
      </w:r>
      <w:r>
        <w:rPr>
          <w:rFonts w:ascii="Calibri" w:hAnsi="Calibri" w:hint="eastAsia"/>
          <w:color w:val="404040"/>
          <w:sz w:val="18"/>
        </w:rPr>
        <w:t>1</w:t>
      </w:r>
      <w:r>
        <w:rPr>
          <w:rFonts w:ascii="Arial Unicode MS" w:hAnsi="Arial Unicode MS" w:hint="eastAsia"/>
          <w:color w:val="404040"/>
          <w:sz w:val="18"/>
        </w:rPr>
        <w:t>﹞</w:t>
      </w:r>
      <w:r w:rsidR="001B1072" w:rsidRPr="001B1072">
        <w:rPr>
          <w:rFonts w:ascii="Arial Unicode MS" w:hAnsi="Arial Unicode MS" w:hint="eastAsia"/>
          <w:color w:val="17365D"/>
        </w:rPr>
        <w:t>供公眾使用建築物及中央主管機關公告之場所，除其他法令另有規定外，非經場所之管理權人申請主管機關許可，不得使用以產生火焰、火花或火星等方式，進行表演性質之活動</w:t>
      </w:r>
      <w:r w:rsidR="00437397">
        <w:rPr>
          <w:rFonts w:ascii="Arial Unicode MS" w:hAnsi="Arial Unicode MS" w:hint="eastAsia"/>
          <w:color w:val="17365D"/>
        </w:rPr>
        <w:t>。</w:t>
      </w:r>
    </w:p>
    <w:p w14:paraId="415DF132" w14:textId="00163A6E" w:rsidR="00437397" w:rsidRDefault="008A3EA5" w:rsidP="004039B6">
      <w:pPr>
        <w:ind w:leftChars="59" w:left="118"/>
        <w:jc w:val="both"/>
        <w:rPr>
          <w:rFonts w:ascii="Arial Unicode MS" w:hAnsi="Arial Unicode MS"/>
          <w:color w:val="17365D"/>
        </w:rPr>
      </w:pPr>
      <w:r>
        <w:rPr>
          <w:rFonts w:ascii="Arial Unicode MS" w:hAnsi="Arial Unicode MS" w:hint="eastAsia"/>
          <w:color w:val="404040"/>
          <w:sz w:val="18"/>
        </w:rPr>
        <w:t>﹝</w:t>
      </w:r>
      <w:r>
        <w:rPr>
          <w:rFonts w:ascii="Calibri" w:hAnsi="Calibri" w:hint="eastAsia"/>
          <w:color w:val="404040"/>
          <w:sz w:val="18"/>
        </w:rPr>
        <w:t>2</w:t>
      </w:r>
      <w:r>
        <w:rPr>
          <w:rFonts w:ascii="Arial Unicode MS" w:hAnsi="Arial Unicode MS" w:hint="eastAsia"/>
          <w:color w:val="404040"/>
          <w:sz w:val="18"/>
        </w:rPr>
        <w:t>﹞</w:t>
      </w:r>
      <w:r w:rsidR="00437397" w:rsidRPr="001B1072">
        <w:rPr>
          <w:rFonts w:ascii="Arial Unicode MS" w:hAnsi="Arial Unicode MS" w:hint="eastAsia"/>
          <w:color w:val="666699"/>
        </w:rPr>
        <w:t>前項申請許可之資格、程序、應備文件、安全防護措施、審核方式、撤銷、廢止、禁止從事之區域、時間、方式及其他應遵行事項之</w:t>
      </w:r>
      <w:hyperlink r:id="rId60" w:history="1">
        <w:r w:rsidR="00437397" w:rsidRPr="000F236D">
          <w:rPr>
            <w:rStyle w:val="a3"/>
            <w:rFonts w:ascii="Arial Unicode MS" w:hAnsi="Arial Unicode MS" w:hint="eastAsia"/>
          </w:rPr>
          <w:t>辦法</w:t>
        </w:r>
      </w:hyperlink>
      <w:r w:rsidR="00437397" w:rsidRPr="001B1072">
        <w:rPr>
          <w:rFonts w:ascii="Arial Unicode MS" w:hAnsi="Arial Unicode MS" w:hint="eastAsia"/>
          <w:color w:val="666699"/>
        </w:rPr>
        <w:t>，由中央主管機關定之</w:t>
      </w:r>
      <w:r w:rsidR="00437397">
        <w:rPr>
          <w:rFonts w:ascii="Arial Unicode MS" w:hAnsi="Arial Unicode MS" w:hint="eastAsia"/>
          <w:color w:val="17365D"/>
        </w:rPr>
        <w:t>。</w:t>
      </w:r>
    </w:p>
    <w:p w14:paraId="71A647EE" w14:textId="6BC3AA24" w:rsidR="001B1072" w:rsidRPr="001B1072" w:rsidRDefault="008A3EA5" w:rsidP="004039B6">
      <w:pPr>
        <w:ind w:leftChars="59" w:left="118"/>
        <w:jc w:val="both"/>
        <w:rPr>
          <w:rFonts w:ascii="Arial Unicode MS" w:hAnsi="Arial Unicode MS"/>
          <w:color w:val="5F5F5F"/>
        </w:rPr>
      </w:pPr>
      <w:r>
        <w:rPr>
          <w:rFonts w:ascii="Arial Unicode MS" w:hAnsi="Arial Unicode MS" w:hint="eastAsia"/>
          <w:color w:val="404040"/>
          <w:sz w:val="18"/>
        </w:rPr>
        <w:t>﹝</w:t>
      </w:r>
      <w:r>
        <w:rPr>
          <w:rFonts w:ascii="Calibri" w:hAnsi="Calibri" w:hint="eastAsia"/>
          <w:color w:val="404040"/>
          <w:sz w:val="18"/>
        </w:rPr>
        <w:t>3</w:t>
      </w:r>
      <w:r>
        <w:rPr>
          <w:rFonts w:ascii="Arial Unicode MS" w:hAnsi="Arial Unicode MS" w:hint="eastAsia"/>
          <w:color w:val="404040"/>
          <w:sz w:val="18"/>
        </w:rPr>
        <w:t>﹞</w:t>
      </w:r>
      <w:r w:rsidR="001B1072" w:rsidRPr="001B1072">
        <w:rPr>
          <w:rFonts w:ascii="Arial Unicode MS" w:hAnsi="Arial Unicode MS" w:hint="eastAsia"/>
          <w:color w:val="17365D"/>
        </w:rPr>
        <w:t>主管機關派員檢查第一項經許可之場所時，應出示有關執行職務之證明文件或顯示足資辨別之標誌；管理權人或現場有關人員不得規避、妨礙或拒絕，並應依檢查人員之請求，提供相關資料。</w:t>
      </w:r>
    </w:p>
    <w:p w14:paraId="5D37391A" w14:textId="200B0BFD" w:rsidR="00437397" w:rsidRDefault="009866EA" w:rsidP="004039B6">
      <w:pPr>
        <w:pStyle w:val="2"/>
        <w:jc w:val="both"/>
        <w:rPr>
          <w:color w:val="FFFFFF"/>
        </w:rPr>
      </w:pPr>
      <w:bookmarkStart w:id="23" w:name="a15"/>
      <w:bookmarkEnd w:id="23"/>
      <w:r>
        <w:rPr>
          <w:rFonts w:hint="eastAsia"/>
          <w:color w:val="800000"/>
        </w:rPr>
        <w:t>第</w:t>
      </w:r>
      <w:r>
        <w:rPr>
          <w:rFonts w:hint="eastAsia"/>
          <w:color w:val="800000"/>
        </w:rPr>
        <w:t>15</w:t>
      </w:r>
      <w:r>
        <w:rPr>
          <w:rFonts w:hint="eastAsia"/>
          <w:color w:val="800000"/>
        </w:rPr>
        <w:t>條</w:t>
      </w:r>
      <w:r w:rsidR="008B5548" w:rsidRPr="00533A3B">
        <w:rPr>
          <w:rFonts w:hint="eastAsia"/>
          <w:color w:val="800000"/>
        </w:rPr>
        <w:t>（</w:t>
      </w:r>
      <w:r w:rsidR="000920C5" w:rsidRPr="000920C5">
        <w:rPr>
          <w:rFonts w:hint="eastAsia"/>
          <w:color w:val="800000"/>
        </w:rPr>
        <w:t>公共危險物品、可燃性高壓氣體之儲存管理及違反行為之舉發</w:t>
      </w:r>
      <w:r w:rsidR="008B5548" w:rsidRPr="00533A3B">
        <w:rPr>
          <w:rFonts w:hint="eastAsia"/>
          <w:color w:val="800000"/>
        </w:rPr>
        <w:t>）</w:t>
      </w:r>
      <w:r w:rsidR="007E78EB" w:rsidRPr="00B34ED9">
        <w:rPr>
          <w:rFonts w:hint="eastAsia"/>
          <w:color w:val="5F5F5F"/>
          <w:sz w:val="18"/>
        </w:rPr>
        <w:t>【相關罰則】</w:t>
      </w:r>
      <w:hyperlink w:anchor="a42" w:history="1">
        <w:r w:rsidR="007E78EB" w:rsidRPr="00B34ED9">
          <w:rPr>
            <w:rStyle w:val="a3"/>
            <w:rFonts w:ascii="Arial Unicode MS" w:hAnsi="Arial Unicode MS"/>
            <w:color w:val="5F5F5F"/>
            <w:sz w:val="18"/>
          </w:rPr>
          <w:t>§42</w:t>
        </w:r>
      </w:hyperlink>
      <w:r w:rsidR="008A336F" w:rsidRPr="008A336F">
        <w:rPr>
          <w:rFonts w:hint="eastAsia"/>
          <w:color w:val="5F5F5F"/>
          <w:sz w:val="18"/>
        </w:rPr>
        <w:t>；</w:t>
      </w:r>
      <w:r w:rsidR="008A336F" w:rsidRPr="00ED0357">
        <w:rPr>
          <w:rFonts w:hint="eastAsia"/>
          <w:color w:val="5F5F5F"/>
          <w:sz w:val="18"/>
        </w:rPr>
        <w:t>第</w:t>
      </w:r>
      <w:r w:rsidR="008A336F" w:rsidRPr="00ED0357">
        <w:rPr>
          <w:rFonts w:hint="eastAsia"/>
          <w:color w:val="5F5F5F"/>
          <w:sz w:val="18"/>
        </w:rPr>
        <w:t>1</w:t>
      </w:r>
      <w:r w:rsidR="008A336F" w:rsidRPr="008A336F">
        <w:rPr>
          <w:rFonts w:hint="eastAsia"/>
          <w:color w:val="5F5F5F"/>
          <w:sz w:val="18"/>
        </w:rPr>
        <w:t>項</w:t>
      </w:r>
      <w:r w:rsidR="008A336F">
        <w:rPr>
          <w:rFonts w:hint="eastAsia"/>
          <w:color w:val="5F5F5F"/>
          <w:sz w:val="18"/>
        </w:rPr>
        <w:t>~</w:t>
      </w:r>
      <w:hyperlink w:anchor="a35" w:history="1">
        <w:r w:rsidR="008A336F" w:rsidRPr="00ED0357">
          <w:rPr>
            <w:rStyle w:val="a3"/>
            <w:rFonts w:ascii="Arial Unicode MS" w:hAnsi="Arial Unicode MS" w:hint="eastAsia"/>
            <w:color w:val="5F5F5F"/>
            <w:sz w:val="18"/>
          </w:rPr>
          <w:t>§</w:t>
        </w:r>
        <w:r w:rsidR="008A336F" w:rsidRPr="00ED0357">
          <w:rPr>
            <w:rStyle w:val="a3"/>
            <w:rFonts w:ascii="Arial Unicode MS" w:hAnsi="Arial Unicode MS"/>
            <w:color w:val="5F5F5F"/>
            <w:sz w:val="18"/>
          </w:rPr>
          <w:t>35</w:t>
        </w:r>
      </w:hyperlink>
      <w:r w:rsidR="00437397">
        <w:rPr>
          <w:rFonts w:hint="eastAsia"/>
          <w:color w:val="FFFFFF"/>
        </w:rPr>
        <w:t>∵</w:t>
      </w:r>
    </w:p>
    <w:p w14:paraId="43A73913" w14:textId="77777777" w:rsidR="00205977" w:rsidRDefault="00205977" w:rsidP="00205977">
      <w:pPr>
        <w:ind w:left="142"/>
        <w:jc w:val="both"/>
        <w:rPr>
          <w:color w:val="17365D"/>
        </w:rPr>
      </w:pPr>
      <w:r w:rsidRPr="00205977">
        <w:rPr>
          <w:color w:val="404040"/>
          <w:sz w:val="18"/>
        </w:rPr>
        <w:t>﹝</w:t>
      </w:r>
      <w:r w:rsidRPr="00205977">
        <w:rPr>
          <w:color w:val="404040"/>
          <w:sz w:val="18"/>
        </w:rPr>
        <w:t>1</w:t>
      </w:r>
      <w:r w:rsidRPr="00205977">
        <w:rPr>
          <w:color w:val="404040"/>
          <w:sz w:val="18"/>
        </w:rPr>
        <w:t>﹞</w:t>
      </w:r>
      <w:r w:rsidRPr="00E41EA2">
        <w:rPr>
          <w:color w:val="17365D"/>
        </w:rPr>
        <w:t>公共危險物品與可燃性高壓氣體應依其容器、裝載及搬運方法進行安全搬運；達管制量時，應在製造、儲存或處理場所以安全方法進行儲存或處理</w:t>
      </w:r>
      <w:r>
        <w:rPr>
          <w:color w:val="17365D"/>
        </w:rPr>
        <w:t>。</w:t>
      </w:r>
    </w:p>
    <w:p w14:paraId="01455397" w14:textId="77777777" w:rsidR="00205977" w:rsidRDefault="00205977" w:rsidP="00205977">
      <w:pPr>
        <w:ind w:left="142"/>
        <w:jc w:val="both"/>
        <w:rPr>
          <w:color w:val="17365D"/>
        </w:rPr>
      </w:pPr>
      <w:r w:rsidRPr="00205977">
        <w:rPr>
          <w:color w:val="404040"/>
          <w:sz w:val="18"/>
        </w:rPr>
        <w:t>﹝</w:t>
      </w:r>
      <w:r w:rsidRPr="00205977">
        <w:rPr>
          <w:color w:val="404040"/>
          <w:sz w:val="18"/>
        </w:rPr>
        <w:t>2</w:t>
      </w:r>
      <w:r w:rsidRPr="00205977">
        <w:rPr>
          <w:color w:val="404040"/>
          <w:sz w:val="18"/>
        </w:rPr>
        <w:t>﹞</w:t>
      </w:r>
      <w:r w:rsidRPr="00E41EA2">
        <w:rPr>
          <w:color w:val="17365D"/>
        </w:rPr>
        <w:t>前項公共危險物品與可燃性高壓氣體之範圍及分類，製造、儲存或處理場所之位置、構造及設備之設置標準、儲存、處理及搬運之安全管理辦法，由中央主管機關會同中央目的事業主管機關定之。但公共危險物品及可燃性高壓氣體之製造、儲存、處理或搬運，中央目的事業主管機關另訂有安全管理規定者，依其規定辦理</w:t>
      </w:r>
      <w:r>
        <w:rPr>
          <w:color w:val="17365D"/>
        </w:rPr>
        <w:t>。</w:t>
      </w:r>
    </w:p>
    <w:p w14:paraId="5BA4787C" w14:textId="77777777" w:rsidR="00205977" w:rsidRDefault="00205977" w:rsidP="00205977">
      <w:pPr>
        <w:ind w:left="142"/>
        <w:jc w:val="both"/>
        <w:rPr>
          <w:color w:val="17365D"/>
        </w:rPr>
      </w:pPr>
      <w:r w:rsidRPr="00205977">
        <w:rPr>
          <w:color w:val="404040"/>
          <w:sz w:val="18"/>
        </w:rPr>
        <w:t>﹝</w:t>
      </w:r>
      <w:r w:rsidRPr="00205977">
        <w:rPr>
          <w:color w:val="404040"/>
          <w:sz w:val="18"/>
        </w:rPr>
        <w:t>3</w:t>
      </w:r>
      <w:r w:rsidRPr="00205977">
        <w:rPr>
          <w:color w:val="404040"/>
          <w:sz w:val="18"/>
        </w:rPr>
        <w:t>﹞</w:t>
      </w:r>
      <w:r w:rsidRPr="00E41EA2">
        <w:rPr>
          <w:color w:val="17365D"/>
        </w:rPr>
        <w:t>職務涉及第一項所定場所之工作者，或經營家用液化石油氣零售事業者（以下簡稱零售業者）、用戶及其員工得向直轄市、縣（市）主管機關敘明事實或檢具證據資料，舉發違反前二項之行為</w:t>
      </w:r>
      <w:r>
        <w:rPr>
          <w:color w:val="17365D"/>
        </w:rPr>
        <w:t>。</w:t>
      </w:r>
    </w:p>
    <w:p w14:paraId="4FAF0277" w14:textId="77777777" w:rsidR="00205977" w:rsidRDefault="00205977" w:rsidP="00205977">
      <w:pPr>
        <w:ind w:left="142"/>
        <w:jc w:val="both"/>
        <w:rPr>
          <w:color w:val="17365D"/>
        </w:rPr>
      </w:pPr>
      <w:r w:rsidRPr="00205977">
        <w:rPr>
          <w:color w:val="404040"/>
          <w:sz w:val="18"/>
        </w:rPr>
        <w:t>﹝</w:t>
      </w:r>
      <w:r w:rsidRPr="00205977">
        <w:rPr>
          <w:color w:val="404040"/>
          <w:sz w:val="18"/>
        </w:rPr>
        <w:t>4</w:t>
      </w:r>
      <w:r w:rsidRPr="00205977">
        <w:rPr>
          <w:color w:val="404040"/>
          <w:sz w:val="18"/>
        </w:rPr>
        <w:t>﹞</w:t>
      </w:r>
      <w:r w:rsidRPr="00E41EA2">
        <w:rPr>
          <w:color w:val="17365D"/>
        </w:rPr>
        <w:t>直轄市、縣（市）主管機關對前項舉發人之身分應予保密</w:t>
      </w:r>
      <w:r>
        <w:rPr>
          <w:color w:val="17365D"/>
        </w:rPr>
        <w:t>。</w:t>
      </w:r>
    </w:p>
    <w:p w14:paraId="07FE773C" w14:textId="77777777" w:rsidR="00205977" w:rsidRDefault="00205977" w:rsidP="00205977">
      <w:pPr>
        <w:ind w:left="142"/>
        <w:jc w:val="both"/>
        <w:rPr>
          <w:color w:val="17365D"/>
        </w:rPr>
      </w:pPr>
      <w:r w:rsidRPr="00205977">
        <w:rPr>
          <w:color w:val="404040"/>
          <w:sz w:val="18"/>
        </w:rPr>
        <w:t>﹝</w:t>
      </w:r>
      <w:r w:rsidRPr="00205977">
        <w:rPr>
          <w:color w:val="404040"/>
          <w:sz w:val="18"/>
        </w:rPr>
        <w:t>5</w:t>
      </w:r>
      <w:r w:rsidRPr="00205977">
        <w:rPr>
          <w:color w:val="404040"/>
          <w:sz w:val="18"/>
        </w:rPr>
        <w:t>﹞</w:t>
      </w:r>
      <w:r w:rsidRPr="00E41EA2">
        <w:rPr>
          <w:color w:val="17365D"/>
        </w:rPr>
        <w:t>第三項舉發人之單位主管、雇主不得因其舉發行為，而予以解僱、調職或其他不利之處分</w:t>
      </w:r>
      <w:r>
        <w:rPr>
          <w:color w:val="17365D"/>
        </w:rPr>
        <w:t>。</w:t>
      </w:r>
    </w:p>
    <w:p w14:paraId="4830F0C5" w14:textId="77777777" w:rsidR="00205977" w:rsidRDefault="00205977" w:rsidP="00205977">
      <w:pPr>
        <w:ind w:left="142"/>
        <w:jc w:val="both"/>
        <w:rPr>
          <w:color w:val="17365D"/>
        </w:rPr>
      </w:pPr>
      <w:r w:rsidRPr="00205977">
        <w:rPr>
          <w:color w:val="404040"/>
          <w:sz w:val="18"/>
        </w:rPr>
        <w:t>﹝</w:t>
      </w:r>
      <w:r w:rsidRPr="00205977">
        <w:rPr>
          <w:color w:val="404040"/>
          <w:sz w:val="18"/>
        </w:rPr>
        <w:t>6</w:t>
      </w:r>
      <w:r w:rsidRPr="00205977">
        <w:rPr>
          <w:color w:val="404040"/>
          <w:sz w:val="18"/>
        </w:rPr>
        <w:t>﹞</w:t>
      </w:r>
      <w:r w:rsidRPr="00E41EA2">
        <w:rPr>
          <w:color w:val="17365D"/>
        </w:rPr>
        <w:t>單位主管、雇主為前項行為之一者，無效</w:t>
      </w:r>
      <w:r>
        <w:rPr>
          <w:color w:val="17365D"/>
        </w:rPr>
        <w:t>。</w:t>
      </w:r>
    </w:p>
    <w:p w14:paraId="18918358" w14:textId="77777777" w:rsidR="00205977" w:rsidRDefault="00205977" w:rsidP="00205977">
      <w:pPr>
        <w:ind w:left="142"/>
        <w:jc w:val="both"/>
        <w:rPr>
          <w:color w:val="17365D"/>
        </w:rPr>
      </w:pPr>
      <w:r w:rsidRPr="00205977">
        <w:rPr>
          <w:color w:val="404040"/>
          <w:sz w:val="18"/>
        </w:rPr>
        <w:t>﹝</w:t>
      </w:r>
      <w:r w:rsidRPr="00205977">
        <w:rPr>
          <w:color w:val="404040"/>
          <w:sz w:val="18"/>
        </w:rPr>
        <w:t>7</w:t>
      </w:r>
      <w:r w:rsidRPr="00205977">
        <w:rPr>
          <w:color w:val="404040"/>
          <w:sz w:val="18"/>
        </w:rPr>
        <w:t>﹞</w:t>
      </w:r>
      <w:r w:rsidRPr="00E41EA2">
        <w:rPr>
          <w:color w:val="17365D"/>
        </w:rPr>
        <w:t>第三項舉發內容經查證屬實並處以罰鍰者，應以實收罰鍰總金額收入之一定比例，提充獎金獎勵舉發人</w:t>
      </w:r>
      <w:r>
        <w:rPr>
          <w:color w:val="17365D"/>
        </w:rPr>
        <w:t>。</w:t>
      </w:r>
    </w:p>
    <w:p w14:paraId="21688F47" w14:textId="1A58B3D8" w:rsidR="00205977" w:rsidRPr="00E41EA2" w:rsidRDefault="00205977" w:rsidP="00205977">
      <w:pPr>
        <w:ind w:left="142"/>
        <w:jc w:val="both"/>
        <w:rPr>
          <w:color w:val="17365D"/>
        </w:rPr>
      </w:pPr>
      <w:r w:rsidRPr="00205977">
        <w:rPr>
          <w:color w:val="404040"/>
          <w:sz w:val="18"/>
        </w:rPr>
        <w:t>﹝</w:t>
      </w:r>
      <w:r w:rsidRPr="00205977">
        <w:rPr>
          <w:color w:val="404040"/>
          <w:sz w:val="18"/>
        </w:rPr>
        <w:t>8</w:t>
      </w:r>
      <w:r w:rsidRPr="00205977">
        <w:rPr>
          <w:color w:val="404040"/>
          <w:sz w:val="18"/>
        </w:rPr>
        <w:t>﹞</w:t>
      </w:r>
      <w:r w:rsidRPr="00E41EA2">
        <w:rPr>
          <w:color w:val="17365D"/>
        </w:rPr>
        <w:t>前項舉發人獎勵資格、獎金提充比例、分配方式及其他相關事項之辦法，由直轄市、縣（市）主管機關定之。</w:t>
      </w:r>
      <w:r w:rsidR="002B073B">
        <w:rPr>
          <w:rFonts w:hint="eastAsia"/>
          <w:color w:val="FFFFFF"/>
        </w:rPr>
        <w:t>∩</w:t>
      </w:r>
    </w:p>
    <w:p w14:paraId="1886FB4D" w14:textId="5B9A41CD" w:rsidR="00205977" w:rsidRPr="00205977" w:rsidRDefault="007E22FD" w:rsidP="007E22FD">
      <w:pPr>
        <w:pStyle w:val="3"/>
        <w:ind w:left="118"/>
        <w:rPr>
          <w:color w:val="404040"/>
          <w:sz w:val="18"/>
        </w:rPr>
      </w:pPr>
      <w:r w:rsidRPr="00CD04EE">
        <w:rPr>
          <w:rFonts w:hint="eastAsia"/>
        </w:rPr>
        <w:t>--1</w:t>
      </w:r>
      <w:r w:rsidRPr="00CD04EE">
        <w:t>1</w:t>
      </w:r>
      <w:r>
        <w:t>3</w:t>
      </w:r>
      <w:r w:rsidRPr="00CD04EE">
        <w:rPr>
          <w:rFonts w:hint="eastAsia"/>
        </w:rPr>
        <w:t>年</w:t>
      </w:r>
      <w:r>
        <w:t>11</w:t>
      </w:r>
      <w:r w:rsidRPr="00CD04EE">
        <w:rPr>
          <w:rFonts w:hint="eastAsia"/>
        </w:rPr>
        <w:t>月</w:t>
      </w:r>
      <w:r>
        <w:t>29</w:t>
      </w:r>
      <w:r w:rsidRPr="00CD04EE">
        <w:rPr>
          <w:rFonts w:hint="eastAsia"/>
        </w:rPr>
        <w:t>日修正前條文</w:t>
      </w:r>
      <w:r w:rsidRPr="00CD04EE">
        <w:rPr>
          <w:rFonts w:hint="eastAsia"/>
        </w:rPr>
        <w:t>--</w:t>
      </w:r>
      <w:hyperlink r:id="rId61" w:history="1">
        <w:r w:rsidRPr="00CD04EE">
          <w:rPr>
            <w:rStyle w:val="a3"/>
          </w:rPr>
          <w:t>比對程式</w:t>
        </w:r>
      </w:hyperlink>
    </w:p>
    <w:p w14:paraId="7C6FE66F" w14:textId="0D637212" w:rsidR="00437397" w:rsidRPr="007E22FD" w:rsidRDefault="008A3EA5" w:rsidP="004039B6">
      <w:pPr>
        <w:ind w:leftChars="75" w:left="150"/>
        <w:jc w:val="both"/>
        <w:rPr>
          <w:rFonts w:ascii="Arial Unicode MS" w:hAnsi="Arial Unicode MS"/>
          <w:color w:val="5F5F5F"/>
        </w:rPr>
      </w:pPr>
      <w:r w:rsidRPr="007E22FD">
        <w:rPr>
          <w:rFonts w:hint="eastAsia"/>
          <w:color w:val="5F5F5F"/>
          <w:sz w:val="18"/>
        </w:rPr>
        <w:t>﹝</w:t>
      </w:r>
      <w:r w:rsidRPr="007E22FD">
        <w:rPr>
          <w:rFonts w:ascii="Calibri" w:hAnsi="Calibri" w:hint="eastAsia"/>
          <w:color w:val="5F5F5F"/>
          <w:sz w:val="18"/>
        </w:rPr>
        <w:t>1</w:t>
      </w:r>
      <w:r w:rsidRPr="007E22FD">
        <w:rPr>
          <w:rFonts w:hint="eastAsia"/>
          <w:color w:val="5F5F5F"/>
          <w:sz w:val="18"/>
        </w:rPr>
        <w:t>﹞</w:t>
      </w:r>
      <w:r w:rsidR="00E54EDC" w:rsidRPr="007E22FD">
        <w:rPr>
          <w:rFonts w:ascii="Arial Unicode MS" w:hAnsi="Arial Unicode MS" w:hint="eastAsia"/>
          <w:color w:val="5F5F5F"/>
        </w:rPr>
        <w:t>公共危險物品及可燃性高壓氣體應依其容器、裝載及搬運方法進行安全搬運；達管制量時，應在製造、儲存或處理場所以安全方法進行儲存或處理</w:t>
      </w:r>
      <w:r w:rsidR="00437397" w:rsidRPr="007E22FD">
        <w:rPr>
          <w:rFonts w:ascii="Arial Unicode MS" w:hAnsi="Arial Unicode MS" w:hint="eastAsia"/>
          <w:color w:val="5F5F5F"/>
        </w:rPr>
        <w:t>。</w:t>
      </w:r>
    </w:p>
    <w:p w14:paraId="5BA0C974" w14:textId="3AE0A7CA" w:rsidR="00437397" w:rsidRPr="007E22FD" w:rsidRDefault="008A3EA5" w:rsidP="004039B6">
      <w:pPr>
        <w:ind w:leftChars="75" w:left="150"/>
        <w:jc w:val="both"/>
        <w:rPr>
          <w:rFonts w:ascii="Arial Unicode MS" w:hAnsi="Arial Unicode MS"/>
          <w:color w:val="5F5F5F"/>
        </w:rPr>
      </w:pPr>
      <w:r w:rsidRPr="007E22FD">
        <w:rPr>
          <w:rFonts w:ascii="Arial Unicode MS" w:hAnsi="Arial Unicode MS" w:hint="eastAsia"/>
          <w:color w:val="5F5F5F"/>
          <w:sz w:val="18"/>
        </w:rPr>
        <w:t>﹝</w:t>
      </w:r>
      <w:r w:rsidRPr="007E22FD">
        <w:rPr>
          <w:rFonts w:ascii="Calibri" w:hAnsi="Calibri" w:hint="eastAsia"/>
          <w:color w:val="5F5F5F"/>
          <w:sz w:val="18"/>
        </w:rPr>
        <w:t>2</w:t>
      </w:r>
      <w:r w:rsidRPr="007E22FD">
        <w:rPr>
          <w:rFonts w:ascii="Arial Unicode MS" w:hAnsi="Arial Unicode MS" w:hint="eastAsia"/>
          <w:color w:val="5F5F5F"/>
          <w:sz w:val="18"/>
        </w:rPr>
        <w:t>﹞</w:t>
      </w:r>
      <w:r w:rsidR="00437397" w:rsidRPr="007E22FD">
        <w:rPr>
          <w:rFonts w:ascii="Arial Unicode MS" w:hAnsi="Arial Unicode MS" w:hint="eastAsia"/>
          <w:color w:val="5F5F5F"/>
        </w:rPr>
        <w:t>前項公共危險物品及可燃性高壓氣體之範圍及分類，製造、儲存或處理場所之位置、構造及設備之設置標</w:t>
      </w:r>
      <w:r w:rsidR="00437397" w:rsidRPr="007E22FD">
        <w:rPr>
          <w:rFonts w:ascii="Arial Unicode MS" w:hAnsi="Arial Unicode MS" w:hint="eastAsia"/>
          <w:color w:val="5F5F5F"/>
        </w:rPr>
        <w:lastRenderedPageBreak/>
        <w:t>準、儲存、處理及搬運之安全管理</w:t>
      </w:r>
      <w:hyperlink r:id="rId62" w:history="1">
        <w:r w:rsidR="00437397" w:rsidRPr="007E22FD">
          <w:rPr>
            <w:rStyle w:val="a3"/>
            <w:rFonts w:ascii="Arial Unicode MS" w:hAnsi="Arial Unicode MS" w:hint="eastAsia"/>
            <w:color w:val="5F5F5F"/>
          </w:rPr>
          <w:t>辦法</w:t>
        </w:r>
      </w:hyperlink>
      <w:r w:rsidR="00437397" w:rsidRPr="007E22FD">
        <w:rPr>
          <w:rFonts w:ascii="Arial Unicode MS" w:hAnsi="Arial Unicode MS" w:hint="eastAsia"/>
          <w:color w:val="5F5F5F"/>
        </w:rPr>
        <w:t>，由中央主管機關會同中央目的事業主管機關定之。但公共危險物品及可燃性高壓氣體之製造、儲存、處理或搬運，中央目的事業主管機關另訂有安全管理規定者，依其規定辦理。</w:t>
      </w:r>
    </w:p>
    <w:p w14:paraId="06D576D7" w14:textId="4A5F0090" w:rsidR="00437397" w:rsidRPr="007E22FD" w:rsidRDefault="008A3EA5" w:rsidP="004039B6">
      <w:pPr>
        <w:ind w:leftChars="75" w:left="150"/>
        <w:jc w:val="both"/>
        <w:rPr>
          <w:rFonts w:ascii="Arial Unicode MS" w:hAnsi="Arial Unicode MS"/>
          <w:color w:val="5F5F5F"/>
        </w:rPr>
      </w:pPr>
      <w:r w:rsidRPr="007E22FD">
        <w:rPr>
          <w:rFonts w:ascii="Arial Unicode MS" w:hAnsi="Arial Unicode MS" w:hint="eastAsia"/>
          <w:color w:val="5F5F5F"/>
          <w:sz w:val="18"/>
        </w:rPr>
        <w:t>﹝</w:t>
      </w:r>
      <w:r w:rsidRPr="007E22FD">
        <w:rPr>
          <w:rFonts w:ascii="Calibri" w:hAnsi="Calibri" w:hint="eastAsia"/>
          <w:color w:val="5F5F5F"/>
          <w:sz w:val="18"/>
        </w:rPr>
        <w:t>3</w:t>
      </w:r>
      <w:r w:rsidRPr="007E22FD">
        <w:rPr>
          <w:rFonts w:ascii="Arial Unicode MS" w:hAnsi="Arial Unicode MS" w:hint="eastAsia"/>
          <w:color w:val="5F5F5F"/>
          <w:sz w:val="18"/>
        </w:rPr>
        <w:t>﹞</w:t>
      </w:r>
      <w:r w:rsidR="00E54EDC" w:rsidRPr="007E22FD">
        <w:rPr>
          <w:rFonts w:ascii="Arial Unicode MS" w:hAnsi="Arial Unicode MS" w:hint="eastAsia"/>
          <w:color w:val="5F5F5F"/>
        </w:rPr>
        <w:t>職務涉及第一項所定場所之行為人，或經營家用液化石油氣零售事業者（以下簡稱零售業者）、用戶及其員工得向直轄市、縣（市）主管機關敘明事實或檢具證據資料，舉發違反前二項之行為</w:t>
      </w:r>
      <w:r w:rsidR="00437397" w:rsidRPr="007E22FD">
        <w:rPr>
          <w:rFonts w:ascii="Arial Unicode MS" w:hAnsi="Arial Unicode MS" w:hint="eastAsia"/>
          <w:color w:val="5F5F5F"/>
        </w:rPr>
        <w:t>。</w:t>
      </w:r>
    </w:p>
    <w:p w14:paraId="149DD1B0" w14:textId="267326DE" w:rsidR="00437397" w:rsidRPr="007E22FD" w:rsidRDefault="008A3EA5" w:rsidP="004039B6">
      <w:pPr>
        <w:ind w:leftChars="75" w:left="150"/>
        <w:jc w:val="both"/>
        <w:rPr>
          <w:rFonts w:ascii="Arial Unicode MS" w:hAnsi="Arial Unicode MS"/>
          <w:color w:val="5F5F5F"/>
        </w:rPr>
      </w:pPr>
      <w:r w:rsidRPr="007E22FD">
        <w:rPr>
          <w:rFonts w:ascii="Arial Unicode MS" w:hAnsi="Arial Unicode MS" w:hint="eastAsia"/>
          <w:color w:val="5F5F5F"/>
          <w:sz w:val="18"/>
        </w:rPr>
        <w:t>﹝</w:t>
      </w:r>
      <w:r w:rsidRPr="007E22FD">
        <w:rPr>
          <w:rFonts w:ascii="Calibri" w:hAnsi="Calibri"/>
          <w:color w:val="5F5F5F"/>
          <w:sz w:val="18"/>
        </w:rPr>
        <w:t>4</w:t>
      </w:r>
      <w:r w:rsidRPr="007E22FD">
        <w:rPr>
          <w:rFonts w:ascii="Arial Unicode MS" w:hAnsi="Arial Unicode MS" w:hint="eastAsia"/>
          <w:color w:val="5F5F5F"/>
          <w:sz w:val="18"/>
        </w:rPr>
        <w:t>﹞</w:t>
      </w:r>
      <w:r w:rsidR="00437397" w:rsidRPr="007E22FD">
        <w:rPr>
          <w:rFonts w:ascii="Arial Unicode MS" w:hAnsi="Arial Unicode MS" w:hint="eastAsia"/>
          <w:color w:val="5F5F5F"/>
        </w:rPr>
        <w:t>直轄市、縣（市）主管機關對前項舉發人之身分應予保密。</w:t>
      </w:r>
    </w:p>
    <w:p w14:paraId="4C0F5198" w14:textId="4562BAF7" w:rsidR="00437397" w:rsidRPr="007E22FD" w:rsidRDefault="008A3EA5" w:rsidP="004039B6">
      <w:pPr>
        <w:ind w:leftChars="75" w:left="150"/>
        <w:jc w:val="both"/>
        <w:rPr>
          <w:rFonts w:ascii="Arial Unicode MS" w:hAnsi="Arial Unicode MS"/>
          <w:color w:val="5F5F5F"/>
        </w:rPr>
      </w:pPr>
      <w:r w:rsidRPr="007E22FD">
        <w:rPr>
          <w:rFonts w:ascii="Arial Unicode MS" w:hAnsi="Arial Unicode MS" w:hint="eastAsia"/>
          <w:color w:val="5F5F5F"/>
          <w:sz w:val="18"/>
        </w:rPr>
        <w:t>﹝</w:t>
      </w:r>
      <w:r w:rsidRPr="007E22FD">
        <w:rPr>
          <w:rFonts w:ascii="Calibri" w:hAnsi="Calibri"/>
          <w:color w:val="5F5F5F"/>
          <w:sz w:val="18"/>
        </w:rPr>
        <w:t>5</w:t>
      </w:r>
      <w:r w:rsidRPr="007E22FD">
        <w:rPr>
          <w:rFonts w:ascii="Arial Unicode MS" w:hAnsi="Arial Unicode MS" w:hint="eastAsia"/>
          <w:color w:val="5F5F5F"/>
          <w:sz w:val="18"/>
        </w:rPr>
        <w:t>﹞</w:t>
      </w:r>
      <w:r w:rsidR="00E54EDC" w:rsidRPr="007E22FD">
        <w:rPr>
          <w:rFonts w:ascii="Arial Unicode MS" w:hAnsi="Arial Unicode MS" w:hint="eastAsia"/>
          <w:color w:val="5F5F5F"/>
        </w:rPr>
        <w:t>第三項舉發人之單位主管、雇主不得因其舉發行為，而予以解僱、調職或其他不利之處分</w:t>
      </w:r>
      <w:r w:rsidR="00437397" w:rsidRPr="007E22FD">
        <w:rPr>
          <w:rFonts w:ascii="Arial Unicode MS" w:hAnsi="Arial Unicode MS" w:hint="eastAsia"/>
          <w:color w:val="5F5F5F"/>
        </w:rPr>
        <w:t>。</w:t>
      </w:r>
    </w:p>
    <w:p w14:paraId="76627B17" w14:textId="4570DE3F" w:rsidR="00437397" w:rsidRPr="007E22FD" w:rsidRDefault="008A3EA5" w:rsidP="004039B6">
      <w:pPr>
        <w:ind w:leftChars="75" w:left="150"/>
        <w:jc w:val="both"/>
        <w:rPr>
          <w:rFonts w:ascii="Arial Unicode MS" w:hAnsi="Arial Unicode MS"/>
          <w:color w:val="5F5F5F"/>
        </w:rPr>
      </w:pPr>
      <w:r w:rsidRPr="007E22FD">
        <w:rPr>
          <w:rFonts w:ascii="Arial Unicode MS" w:hAnsi="Arial Unicode MS" w:hint="eastAsia"/>
          <w:color w:val="5F5F5F"/>
          <w:sz w:val="18"/>
        </w:rPr>
        <w:t>﹝</w:t>
      </w:r>
      <w:r w:rsidRPr="007E22FD">
        <w:rPr>
          <w:rFonts w:ascii="Calibri" w:hAnsi="Calibri"/>
          <w:color w:val="5F5F5F"/>
          <w:sz w:val="18"/>
        </w:rPr>
        <w:t>6</w:t>
      </w:r>
      <w:r w:rsidRPr="007E22FD">
        <w:rPr>
          <w:rFonts w:ascii="Arial Unicode MS" w:hAnsi="Arial Unicode MS" w:hint="eastAsia"/>
          <w:color w:val="5F5F5F"/>
          <w:sz w:val="18"/>
        </w:rPr>
        <w:t>﹞</w:t>
      </w:r>
      <w:r w:rsidR="00437397" w:rsidRPr="007E22FD">
        <w:rPr>
          <w:rFonts w:ascii="Arial Unicode MS" w:hAnsi="Arial Unicode MS" w:hint="eastAsia"/>
          <w:color w:val="5F5F5F"/>
        </w:rPr>
        <w:t>第三項舉發內容經查證屬實並處以罰鍰者，得以實收罰鍰總金額收入之一定比例，提充獎金獎勵舉發人。</w:t>
      </w:r>
    </w:p>
    <w:p w14:paraId="20927319" w14:textId="2B2C4A68" w:rsidR="00DD267B" w:rsidRPr="007E22FD" w:rsidRDefault="008A3EA5" w:rsidP="004039B6">
      <w:pPr>
        <w:ind w:leftChars="75" w:left="150"/>
        <w:jc w:val="both"/>
        <w:rPr>
          <w:rFonts w:ascii="Arial Unicode MS" w:hAnsi="Arial Unicode MS"/>
          <w:color w:val="5F5F5F"/>
        </w:rPr>
      </w:pPr>
      <w:r w:rsidRPr="007E22FD">
        <w:rPr>
          <w:rFonts w:ascii="Arial Unicode MS" w:hAnsi="Arial Unicode MS" w:hint="eastAsia"/>
          <w:color w:val="5F5F5F"/>
          <w:sz w:val="18"/>
        </w:rPr>
        <w:t>﹝</w:t>
      </w:r>
      <w:r w:rsidRPr="007E22FD">
        <w:rPr>
          <w:rFonts w:ascii="Calibri" w:hAnsi="Calibri"/>
          <w:color w:val="5F5F5F"/>
          <w:sz w:val="18"/>
        </w:rPr>
        <w:t>7</w:t>
      </w:r>
      <w:r w:rsidRPr="007E22FD">
        <w:rPr>
          <w:rFonts w:ascii="Arial Unicode MS" w:hAnsi="Arial Unicode MS" w:hint="eastAsia"/>
          <w:color w:val="5F5F5F"/>
          <w:sz w:val="18"/>
        </w:rPr>
        <w:t>﹞</w:t>
      </w:r>
      <w:r w:rsidR="00E54EDC" w:rsidRPr="007E22FD">
        <w:rPr>
          <w:rFonts w:ascii="Arial Unicode MS" w:hAnsi="Arial Unicode MS" w:hint="eastAsia"/>
          <w:color w:val="5F5F5F"/>
        </w:rPr>
        <w:t>前項舉發人獎勵資格、獎金提充比例、分配方式及其他相關事項之辦法，由直轄市、縣（市）主管機關定之。</w:t>
      </w:r>
      <w:r w:rsidR="00742F94" w:rsidRPr="00EA3508">
        <w:rPr>
          <w:rFonts w:ascii="Arial Unicode MS" w:hAnsi="Arial Unicode MS" w:hint="eastAsia"/>
          <w:color w:val="FFFFFF"/>
        </w:rPr>
        <w:t>∴</w:t>
      </w:r>
    </w:p>
    <w:p w14:paraId="2C8F2618" w14:textId="65A00973" w:rsidR="00437397" w:rsidRDefault="00437397" w:rsidP="004039B6">
      <w:pPr>
        <w:pStyle w:val="3"/>
        <w:ind w:left="118"/>
        <w:jc w:val="both"/>
      </w:pPr>
      <w:r>
        <w:rPr>
          <w:rFonts w:hint="eastAsia"/>
        </w:rPr>
        <w:t>--</w:t>
      </w:r>
      <w:r w:rsidRPr="003D4637">
        <w:rPr>
          <w:rFonts w:hint="eastAsia"/>
        </w:rPr>
        <w:t>10</w:t>
      </w:r>
      <w:r>
        <w:t>8</w:t>
      </w:r>
      <w:r w:rsidRPr="003D4637">
        <w:rPr>
          <w:rFonts w:hint="eastAsia"/>
        </w:rPr>
        <w:t>年</w:t>
      </w:r>
      <w:r>
        <w:t>11</w:t>
      </w:r>
      <w:r w:rsidRPr="003D4637">
        <w:rPr>
          <w:rFonts w:hint="eastAsia"/>
        </w:rPr>
        <w:t>月</w:t>
      </w:r>
      <w:r>
        <w:rPr>
          <w:rFonts w:hint="eastAsia"/>
        </w:rPr>
        <w:t>13</w:t>
      </w:r>
      <w:r w:rsidRPr="003D4637">
        <w:rPr>
          <w:rFonts w:hint="eastAsia"/>
        </w:rPr>
        <w:t>日修正前條文</w:t>
      </w:r>
      <w:r w:rsidRPr="003D4637">
        <w:rPr>
          <w:rFonts w:hint="eastAsia"/>
        </w:rPr>
        <w:t>--</w:t>
      </w:r>
      <w:hyperlink r:id="rId63" w:history="1">
        <w:r w:rsidRPr="003D4637">
          <w:rPr>
            <w:rStyle w:val="a3"/>
            <w:szCs w:val="20"/>
          </w:rPr>
          <w:t>比對程式</w:t>
        </w:r>
      </w:hyperlink>
    </w:p>
    <w:p w14:paraId="1E75110C" w14:textId="2A668491" w:rsidR="00437397" w:rsidRPr="00742F94" w:rsidRDefault="008A3EA5" w:rsidP="004039B6">
      <w:pPr>
        <w:ind w:leftChars="75" w:left="150"/>
        <w:jc w:val="both"/>
        <w:rPr>
          <w:rFonts w:ascii="Arial Unicode MS" w:hAnsi="Arial Unicode MS"/>
          <w:color w:val="5F5F5F"/>
        </w:rPr>
      </w:pPr>
      <w:r w:rsidRPr="00742F94">
        <w:rPr>
          <w:rFonts w:hint="eastAsia"/>
          <w:color w:val="5F5F5F"/>
          <w:sz w:val="18"/>
        </w:rPr>
        <w:t>﹝</w:t>
      </w:r>
      <w:r w:rsidRPr="00742F94">
        <w:rPr>
          <w:rFonts w:ascii="Calibri" w:hAnsi="Calibri" w:hint="eastAsia"/>
          <w:color w:val="5F5F5F"/>
          <w:sz w:val="18"/>
        </w:rPr>
        <w:t>1</w:t>
      </w:r>
      <w:r w:rsidRPr="00742F94">
        <w:rPr>
          <w:rFonts w:hint="eastAsia"/>
          <w:color w:val="5F5F5F"/>
          <w:sz w:val="18"/>
        </w:rPr>
        <w:t>﹞</w:t>
      </w:r>
      <w:r w:rsidR="008B5548" w:rsidRPr="00742F94">
        <w:rPr>
          <w:rFonts w:ascii="Arial Unicode MS" w:hAnsi="Arial Unicode MS" w:hint="eastAsia"/>
          <w:color w:val="5F5F5F"/>
        </w:rPr>
        <w:t>公共危險物品及可燃性高壓氣體應依其容器、裝載及搬運方法進行安全搬運；達管制量時，應在製造、儲存或處理場所以安全方法進行儲存或處理</w:t>
      </w:r>
      <w:r w:rsidR="00437397" w:rsidRPr="00742F94">
        <w:rPr>
          <w:rFonts w:ascii="Arial Unicode MS" w:hAnsi="Arial Unicode MS" w:hint="eastAsia"/>
          <w:color w:val="5F5F5F"/>
        </w:rPr>
        <w:t>。</w:t>
      </w:r>
    </w:p>
    <w:p w14:paraId="3B667678" w14:textId="4E50E6B8" w:rsidR="008B5548" w:rsidRPr="000920C5" w:rsidRDefault="008A3EA5" w:rsidP="004039B6">
      <w:pPr>
        <w:ind w:leftChars="75" w:left="150" w:rightChars="-72" w:right="-144"/>
        <w:jc w:val="both"/>
        <w:rPr>
          <w:rFonts w:ascii="Arial Unicode MS" w:hAnsi="Arial Unicode MS"/>
          <w:color w:val="666699"/>
        </w:rPr>
      </w:pPr>
      <w:r w:rsidRPr="00742F94">
        <w:rPr>
          <w:rFonts w:ascii="Arial Unicode MS" w:hAnsi="Arial Unicode MS" w:hint="eastAsia"/>
          <w:color w:val="5F5F5F"/>
          <w:sz w:val="18"/>
        </w:rPr>
        <w:t>﹝</w:t>
      </w:r>
      <w:r w:rsidRPr="00742F94">
        <w:rPr>
          <w:rFonts w:ascii="Calibri" w:hAnsi="Calibri" w:hint="eastAsia"/>
          <w:color w:val="5F5F5F"/>
          <w:sz w:val="18"/>
        </w:rPr>
        <w:t>2</w:t>
      </w:r>
      <w:r w:rsidRPr="00742F94">
        <w:rPr>
          <w:rFonts w:ascii="Arial Unicode MS" w:hAnsi="Arial Unicode MS" w:hint="eastAsia"/>
          <w:color w:val="5F5F5F"/>
          <w:sz w:val="18"/>
        </w:rPr>
        <w:t>﹞</w:t>
      </w:r>
      <w:r w:rsidR="008B5548" w:rsidRPr="00742F94">
        <w:rPr>
          <w:rFonts w:ascii="Arial Unicode MS" w:hAnsi="Arial Unicode MS" w:hint="eastAsia"/>
          <w:color w:val="5F5F5F"/>
        </w:rPr>
        <w:t>前項公共危險物品及可燃性高壓氣體之範圍及分類，製造、儲存或處理場所之位置、構造及設備之設置標準，儲存、處理及搬運之安全管理</w:t>
      </w:r>
      <w:hyperlink r:id="rId64" w:history="1">
        <w:r w:rsidR="008B5548" w:rsidRPr="00742F94">
          <w:rPr>
            <w:rStyle w:val="a3"/>
            <w:rFonts w:ascii="Arial Unicode MS" w:hAnsi="Arial Unicode MS" w:hint="eastAsia"/>
            <w:color w:val="5F5F5F"/>
          </w:rPr>
          <w:t>辦法</w:t>
        </w:r>
      </w:hyperlink>
      <w:r w:rsidR="008B5548" w:rsidRPr="00742F94">
        <w:rPr>
          <w:rFonts w:ascii="Arial Unicode MS" w:hAnsi="Arial Unicode MS" w:hint="eastAsia"/>
          <w:color w:val="5F5F5F"/>
        </w:rPr>
        <w:t>，由中央主管機關會同中央目的事業主管機關定之。但公共危險物品及可燃性高壓氣體之製造、儲存、處理或搬運，中央目的事業主管機關另訂有安全管理規定者，依其規定辦理。</w:t>
      </w:r>
      <w:r w:rsidR="00D04A76" w:rsidRPr="00D04A76">
        <w:rPr>
          <w:rFonts w:ascii="新細明體" w:hAnsi="新細明體" w:hint="eastAsia"/>
          <w:color w:val="FFFFFF"/>
        </w:rPr>
        <w:t>∴</w:t>
      </w:r>
      <w:r w:rsidR="002B073B" w:rsidRPr="002B073B">
        <w:rPr>
          <w:rFonts w:ascii="新細明體" w:hAnsi="新細明體" w:hint="eastAsia"/>
          <w:color w:val="FFFFFF"/>
        </w:rPr>
        <w:t>∪</w:t>
      </w:r>
    </w:p>
    <w:p w14:paraId="64DBB814" w14:textId="77777777" w:rsidR="008B5548" w:rsidRPr="00533A3B" w:rsidRDefault="009866EA" w:rsidP="004039B6">
      <w:pPr>
        <w:pStyle w:val="2"/>
        <w:jc w:val="both"/>
        <w:rPr>
          <w:color w:val="800000"/>
        </w:rPr>
      </w:pPr>
      <w:bookmarkStart w:id="24" w:name="a15b1"/>
      <w:bookmarkEnd w:id="24"/>
      <w:r>
        <w:rPr>
          <w:color w:val="800000"/>
        </w:rPr>
        <w:t>第</w:t>
      </w:r>
      <w:r>
        <w:rPr>
          <w:color w:val="800000"/>
        </w:rPr>
        <w:t>15</w:t>
      </w:r>
      <w:r>
        <w:rPr>
          <w:color w:val="800000"/>
        </w:rPr>
        <w:t>條</w:t>
      </w:r>
      <w:r w:rsidR="008B5548" w:rsidRPr="00533A3B">
        <w:rPr>
          <w:color w:val="800000"/>
        </w:rPr>
        <w:t>之</w:t>
      </w:r>
      <w:r>
        <w:rPr>
          <w:color w:val="800000"/>
        </w:rPr>
        <w:t>1</w:t>
      </w:r>
      <w:r w:rsidR="008B5548" w:rsidRPr="00533A3B">
        <w:rPr>
          <w:rFonts w:hint="eastAsia"/>
          <w:color w:val="800000"/>
        </w:rPr>
        <w:t>（</w:t>
      </w:r>
      <w:r w:rsidR="008B5548" w:rsidRPr="00533A3B">
        <w:rPr>
          <w:color w:val="800000"/>
          <w:szCs w:val="20"/>
        </w:rPr>
        <w:t>承裝業營業登記之申請</w:t>
      </w:r>
      <w:r w:rsidR="008B5548" w:rsidRPr="00533A3B">
        <w:rPr>
          <w:rFonts w:hint="eastAsia"/>
          <w:color w:val="800000"/>
        </w:rPr>
        <w:t>）</w:t>
      </w:r>
      <w:r w:rsidR="007E78EB" w:rsidRPr="00B34ED9">
        <w:rPr>
          <w:rFonts w:hint="eastAsia"/>
          <w:color w:val="5F5F5F"/>
          <w:sz w:val="18"/>
        </w:rPr>
        <w:t>【相關罰則】</w:t>
      </w:r>
      <w:hyperlink w:anchor="a42b1" w:history="1">
        <w:r w:rsidR="007E78EB" w:rsidRPr="00B34ED9">
          <w:rPr>
            <w:rStyle w:val="a3"/>
            <w:rFonts w:ascii="Arial Unicode MS" w:hAnsi="Arial Unicode MS"/>
            <w:color w:val="5F5F5F"/>
            <w:sz w:val="18"/>
          </w:rPr>
          <w:t>§42-1</w:t>
        </w:r>
      </w:hyperlink>
    </w:p>
    <w:p w14:paraId="2ACCB21A" w14:textId="0DFFE1BF" w:rsidR="00437397" w:rsidRDefault="008A3EA5" w:rsidP="004039B6">
      <w:pPr>
        <w:ind w:left="142"/>
        <w:jc w:val="both"/>
        <w:rPr>
          <w:rFonts w:ascii="Arial Unicode MS" w:hAnsi="Arial Unicode MS"/>
          <w:color w:val="17365D"/>
        </w:rPr>
      </w:pPr>
      <w:r>
        <w:rPr>
          <w:rFonts w:ascii="Arial Unicode MS" w:hAnsi="Arial Unicode MS" w:hint="eastAsia"/>
          <w:color w:val="404040"/>
          <w:sz w:val="18"/>
        </w:rPr>
        <w:t>﹝</w:t>
      </w:r>
      <w:r>
        <w:rPr>
          <w:rFonts w:ascii="Calibri" w:hAnsi="Calibri" w:hint="eastAsia"/>
          <w:color w:val="404040"/>
          <w:sz w:val="18"/>
        </w:rPr>
        <w:t>1</w:t>
      </w:r>
      <w:r>
        <w:rPr>
          <w:rFonts w:ascii="Arial Unicode MS" w:hAnsi="Arial Unicode MS" w:hint="eastAsia"/>
          <w:color w:val="404040"/>
          <w:sz w:val="18"/>
        </w:rPr>
        <w:t>﹞</w:t>
      </w:r>
      <w:r w:rsidR="00B41035" w:rsidRPr="00027739">
        <w:rPr>
          <w:rFonts w:ascii="Arial Unicode MS" w:hAnsi="Arial Unicode MS" w:hint="eastAsia"/>
          <w:color w:val="17365D"/>
        </w:rPr>
        <w:t>使用燃氣之熱水器及配管之承裝業，應向直轄市、縣（市）政府申請營業登記後，始得營業。並自中華民國九十五年二月一日起使用燃氣熱水器之安裝，非經僱用領有合格證照者，不得為之</w:t>
      </w:r>
      <w:r w:rsidR="00437397">
        <w:rPr>
          <w:rFonts w:ascii="Arial Unicode MS" w:hAnsi="Arial Unicode MS" w:hint="eastAsia"/>
          <w:color w:val="17365D"/>
        </w:rPr>
        <w:t>。</w:t>
      </w:r>
    </w:p>
    <w:p w14:paraId="4C59A3D8" w14:textId="79A121A6" w:rsidR="00437397" w:rsidRDefault="008A3EA5" w:rsidP="004039B6">
      <w:pPr>
        <w:ind w:left="142"/>
        <w:jc w:val="both"/>
        <w:rPr>
          <w:rFonts w:ascii="Arial Unicode MS" w:hAnsi="Arial Unicode MS"/>
          <w:color w:val="17365D"/>
        </w:rPr>
      </w:pPr>
      <w:r>
        <w:rPr>
          <w:rFonts w:ascii="Arial Unicode MS" w:hAnsi="Arial Unicode MS" w:hint="eastAsia"/>
          <w:color w:val="404040"/>
          <w:sz w:val="18"/>
        </w:rPr>
        <w:t>﹝</w:t>
      </w:r>
      <w:r>
        <w:rPr>
          <w:rFonts w:ascii="Calibri" w:hAnsi="Calibri" w:hint="eastAsia"/>
          <w:color w:val="404040"/>
          <w:sz w:val="18"/>
        </w:rPr>
        <w:t>2</w:t>
      </w:r>
      <w:r>
        <w:rPr>
          <w:rFonts w:ascii="Arial Unicode MS" w:hAnsi="Arial Unicode MS" w:hint="eastAsia"/>
          <w:color w:val="404040"/>
          <w:sz w:val="18"/>
        </w:rPr>
        <w:t>﹞</w:t>
      </w:r>
      <w:r w:rsidR="00437397" w:rsidRPr="00CD5D88">
        <w:rPr>
          <w:rFonts w:ascii="Arial Unicode MS" w:hAnsi="Arial Unicode MS" w:hint="eastAsia"/>
          <w:color w:val="17365D"/>
        </w:rPr>
        <w:t>前項承裝業營業登記之申請、變更、撤銷與廢止、業務範圍、技術士之僱用及其他管理事項之</w:t>
      </w:r>
      <w:hyperlink r:id="rId65" w:history="1">
        <w:r w:rsidR="00437397" w:rsidRPr="00CD5D88">
          <w:rPr>
            <w:rStyle w:val="a3"/>
            <w:rFonts w:hint="eastAsia"/>
            <w:color w:val="17365D"/>
          </w:rPr>
          <w:t>辦法</w:t>
        </w:r>
      </w:hyperlink>
      <w:r w:rsidR="00437397" w:rsidRPr="00CD5D88">
        <w:rPr>
          <w:rFonts w:ascii="Arial Unicode MS" w:hAnsi="Arial Unicode MS" w:hint="eastAsia"/>
          <w:color w:val="17365D"/>
        </w:rPr>
        <w:t>，由中央目的事業主管機關會同中央主管機關定之。</w:t>
      </w:r>
    </w:p>
    <w:p w14:paraId="47F59120" w14:textId="42AFC6CA" w:rsidR="00437397" w:rsidRDefault="008A3EA5" w:rsidP="004039B6">
      <w:pPr>
        <w:ind w:left="142"/>
        <w:jc w:val="both"/>
        <w:rPr>
          <w:rFonts w:ascii="Arial Unicode MS" w:hAnsi="Arial Unicode MS"/>
          <w:color w:val="17365D"/>
        </w:rPr>
      </w:pPr>
      <w:r>
        <w:rPr>
          <w:rFonts w:ascii="Arial Unicode MS" w:hAnsi="Arial Unicode MS" w:hint="eastAsia"/>
          <w:color w:val="404040"/>
          <w:sz w:val="18"/>
        </w:rPr>
        <w:t>﹝</w:t>
      </w:r>
      <w:r>
        <w:rPr>
          <w:rFonts w:ascii="Calibri" w:hAnsi="Calibri" w:hint="eastAsia"/>
          <w:color w:val="404040"/>
          <w:sz w:val="18"/>
        </w:rPr>
        <w:t>3</w:t>
      </w:r>
      <w:r>
        <w:rPr>
          <w:rFonts w:ascii="Arial Unicode MS" w:hAnsi="Arial Unicode MS" w:hint="eastAsia"/>
          <w:color w:val="404040"/>
          <w:sz w:val="18"/>
        </w:rPr>
        <w:t>﹞</w:t>
      </w:r>
      <w:r w:rsidR="00B41035" w:rsidRPr="00027739">
        <w:rPr>
          <w:rFonts w:ascii="Arial Unicode MS" w:hAnsi="Arial Unicode MS" w:hint="eastAsia"/>
          <w:color w:val="17365D"/>
        </w:rPr>
        <w:t>第一項熱水器及其配管之</w:t>
      </w:r>
      <w:hyperlink r:id="rId66" w:history="1">
        <w:r w:rsidR="00B41035" w:rsidRPr="00BE49AE">
          <w:rPr>
            <w:rStyle w:val="a3"/>
            <w:rFonts w:ascii="Arial Unicode MS" w:hAnsi="Arial Unicode MS" w:hint="eastAsia"/>
          </w:rPr>
          <w:t>安裝標準</w:t>
        </w:r>
      </w:hyperlink>
      <w:r w:rsidR="00B41035" w:rsidRPr="00027739">
        <w:rPr>
          <w:rFonts w:ascii="Arial Unicode MS" w:hAnsi="Arial Unicode MS" w:hint="eastAsia"/>
          <w:color w:val="17365D"/>
        </w:rPr>
        <w:t>，由中央主管機關定之</w:t>
      </w:r>
      <w:r w:rsidR="00437397">
        <w:rPr>
          <w:rFonts w:ascii="Arial Unicode MS" w:hAnsi="Arial Unicode MS" w:hint="eastAsia"/>
          <w:color w:val="17365D"/>
        </w:rPr>
        <w:t>。</w:t>
      </w:r>
    </w:p>
    <w:p w14:paraId="05379E5A" w14:textId="0CD04EB0" w:rsidR="008B5548" w:rsidRPr="00CD5D88" w:rsidRDefault="008A3EA5" w:rsidP="004039B6">
      <w:pPr>
        <w:ind w:left="142"/>
        <w:jc w:val="both"/>
        <w:rPr>
          <w:rFonts w:ascii="Arial Unicode MS" w:hAnsi="Arial Unicode MS"/>
          <w:color w:val="17365D"/>
        </w:rPr>
      </w:pPr>
      <w:r>
        <w:rPr>
          <w:rFonts w:ascii="Arial Unicode MS" w:hAnsi="Arial Unicode MS" w:hint="eastAsia"/>
          <w:color w:val="404040"/>
          <w:sz w:val="18"/>
        </w:rPr>
        <w:t>﹝</w:t>
      </w:r>
      <w:r>
        <w:rPr>
          <w:rFonts w:ascii="Calibri" w:hAnsi="Calibri"/>
          <w:color w:val="404040"/>
          <w:sz w:val="18"/>
        </w:rPr>
        <w:t>4</w:t>
      </w:r>
      <w:r>
        <w:rPr>
          <w:rFonts w:ascii="Arial Unicode MS" w:hAnsi="Arial Unicode MS" w:hint="eastAsia"/>
          <w:color w:val="404040"/>
          <w:sz w:val="18"/>
        </w:rPr>
        <w:t>﹞</w:t>
      </w:r>
      <w:r w:rsidR="008B5548" w:rsidRPr="00CD5D88">
        <w:rPr>
          <w:rFonts w:ascii="Arial Unicode MS" w:hAnsi="Arial Unicode MS"/>
          <w:color w:val="17365D"/>
        </w:rPr>
        <w:t>第一項熱水器應裝設於建築物外牆，或裝設於有開口且與戶外空氣流通之位置；其無法符合者，應裝設熱水器排氣管將廢氣排至戶外。</w:t>
      </w:r>
    </w:p>
    <w:p w14:paraId="54999E95" w14:textId="31C61400" w:rsidR="00437397" w:rsidRDefault="009866EA" w:rsidP="004039B6">
      <w:pPr>
        <w:pStyle w:val="2"/>
        <w:jc w:val="both"/>
      </w:pPr>
      <w:bookmarkStart w:id="25" w:name="a15b2"/>
      <w:bookmarkEnd w:id="25"/>
      <w:r>
        <w:rPr>
          <w:rFonts w:hint="eastAsia"/>
        </w:rPr>
        <w:t>第</w:t>
      </w:r>
      <w:r>
        <w:rPr>
          <w:rFonts w:hint="eastAsia"/>
        </w:rPr>
        <w:t>15</w:t>
      </w:r>
      <w:r>
        <w:rPr>
          <w:rFonts w:hint="eastAsia"/>
        </w:rPr>
        <w:t>條</w:t>
      </w:r>
      <w:r w:rsidR="00876FCE" w:rsidRPr="00876FCE">
        <w:rPr>
          <w:rFonts w:hint="eastAsia"/>
        </w:rPr>
        <w:t>之</w:t>
      </w:r>
      <w:r>
        <w:rPr>
          <w:rFonts w:hint="eastAsia"/>
        </w:rPr>
        <w:t>2</w:t>
      </w:r>
      <w:r w:rsidR="00876FCE" w:rsidRPr="00533A3B">
        <w:rPr>
          <w:rFonts w:hint="eastAsia"/>
        </w:rPr>
        <w:t>（</w:t>
      </w:r>
      <w:r w:rsidR="00876FCE" w:rsidRPr="00876FCE">
        <w:rPr>
          <w:rFonts w:hint="eastAsia"/>
        </w:rPr>
        <w:t>液化石油氣零售業者應備妥相關資料並定期申報</w:t>
      </w:r>
      <w:r w:rsidR="00437397">
        <w:rPr>
          <w:rFonts w:hint="eastAsia"/>
        </w:rPr>
        <w:t>）</w:t>
      </w:r>
      <w:r w:rsidR="00A0437C" w:rsidRPr="00B34ED9">
        <w:rPr>
          <w:rFonts w:hint="eastAsia"/>
          <w:color w:val="5F5F5F"/>
          <w:sz w:val="18"/>
        </w:rPr>
        <w:t>【相關罰則】</w:t>
      </w:r>
      <w:r w:rsidR="00FA7860" w:rsidRPr="00FA7860">
        <w:rPr>
          <w:rFonts w:hint="eastAsia"/>
          <w:color w:val="5F5F5F"/>
          <w:sz w:val="18"/>
        </w:rPr>
        <w:t>第</w:t>
      </w:r>
      <w:r w:rsidR="00FA7860">
        <w:rPr>
          <w:rFonts w:hint="eastAsia"/>
          <w:color w:val="5F5F5F"/>
          <w:sz w:val="18"/>
        </w:rPr>
        <w:t>1</w:t>
      </w:r>
      <w:r w:rsidR="00FA7860" w:rsidRPr="00FA7860">
        <w:rPr>
          <w:rFonts w:hint="eastAsia"/>
          <w:color w:val="5F5F5F"/>
          <w:sz w:val="18"/>
        </w:rPr>
        <w:t>項</w:t>
      </w:r>
      <w:r w:rsidR="00FA7860" w:rsidRPr="00FA7860">
        <w:rPr>
          <w:rFonts w:hint="eastAsia"/>
          <w:color w:val="5F5F5F"/>
          <w:sz w:val="18"/>
        </w:rPr>
        <w:t>~</w:t>
      </w:r>
      <w:hyperlink w:anchor="a42b3" w:history="1">
        <w:r w:rsidR="00FA7860">
          <w:rPr>
            <w:rStyle w:val="a3"/>
            <w:rFonts w:ascii="Arial Unicode MS" w:hAnsi="Arial Unicode MS"/>
            <w:color w:val="5F5F5F"/>
            <w:sz w:val="18"/>
          </w:rPr>
          <w:t>§42-3</w:t>
        </w:r>
      </w:hyperlink>
      <w:r w:rsidR="00FA7860" w:rsidRPr="00FA7860">
        <w:rPr>
          <w:rFonts w:hint="eastAsia"/>
          <w:color w:val="5F5F5F"/>
          <w:sz w:val="18"/>
        </w:rPr>
        <w:t>；第</w:t>
      </w:r>
      <w:r w:rsidR="00FA7860">
        <w:rPr>
          <w:rFonts w:hint="eastAsia"/>
          <w:color w:val="5F5F5F"/>
          <w:sz w:val="18"/>
        </w:rPr>
        <w:t>2</w:t>
      </w:r>
      <w:r w:rsidR="00FA7860">
        <w:rPr>
          <w:rFonts w:ascii="新細明體" w:hAnsi="新細明體" w:hint="eastAsia"/>
          <w:color w:val="5F5F5F"/>
          <w:sz w:val="18"/>
        </w:rPr>
        <w:t>、</w:t>
      </w:r>
      <w:r w:rsidR="00FA7860">
        <w:rPr>
          <w:rFonts w:hint="eastAsia"/>
          <w:color w:val="5F5F5F"/>
          <w:sz w:val="18"/>
        </w:rPr>
        <w:t>3</w:t>
      </w:r>
      <w:r w:rsidR="00FA7860" w:rsidRPr="00FA7860">
        <w:rPr>
          <w:rFonts w:hint="eastAsia"/>
          <w:color w:val="5F5F5F"/>
          <w:sz w:val="18"/>
        </w:rPr>
        <w:t>項</w:t>
      </w:r>
      <w:r w:rsidR="00FA7860" w:rsidRPr="00FA7860">
        <w:rPr>
          <w:rFonts w:hint="eastAsia"/>
          <w:color w:val="5F5F5F"/>
          <w:sz w:val="18"/>
        </w:rPr>
        <w:t>~</w:t>
      </w:r>
      <w:hyperlink w:anchor="a42b4" w:history="1">
        <w:r w:rsidR="00FA7860">
          <w:rPr>
            <w:rStyle w:val="a3"/>
            <w:rFonts w:ascii="Arial Unicode MS" w:hAnsi="Arial Unicode MS"/>
            <w:color w:val="5F5F5F"/>
            <w:sz w:val="18"/>
          </w:rPr>
          <w:t>§42-4</w:t>
        </w:r>
      </w:hyperlink>
      <w:r w:rsidR="003177E1">
        <w:rPr>
          <w:rFonts w:hint="eastAsia"/>
          <w:color w:val="FFFFFF"/>
        </w:rPr>
        <w:t>∵</w:t>
      </w:r>
    </w:p>
    <w:p w14:paraId="7FB221A5" w14:textId="77777777" w:rsidR="00D61CF2" w:rsidRPr="00351399" w:rsidRDefault="00D61CF2" w:rsidP="00D61CF2">
      <w:pPr>
        <w:ind w:left="142"/>
        <w:jc w:val="both"/>
        <w:rPr>
          <w:color w:val="17365D"/>
        </w:rPr>
      </w:pPr>
      <w:r w:rsidRPr="00D61CF2">
        <w:rPr>
          <w:rFonts w:hint="eastAsia"/>
          <w:color w:val="404040"/>
          <w:sz w:val="18"/>
        </w:rPr>
        <w:t>﹝</w:t>
      </w:r>
      <w:r w:rsidRPr="00D61CF2">
        <w:rPr>
          <w:rFonts w:hint="eastAsia"/>
          <w:color w:val="404040"/>
          <w:sz w:val="18"/>
        </w:rPr>
        <w:t>1</w:t>
      </w:r>
      <w:r w:rsidRPr="00D61CF2">
        <w:rPr>
          <w:rFonts w:hint="eastAsia"/>
          <w:color w:val="404040"/>
          <w:sz w:val="18"/>
        </w:rPr>
        <w:t>﹞</w:t>
      </w:r>
      <w:r w:rsidRPr="00351399">
        <w:rPr>
          <w:rFonts w:hint="eastAsia"/>
          <w:color w:val="17365D"/>
        </w:rPr>
        <w:t>零售業者應置安全技術人員，執行供氣檢查，並備置下列資料，定期向營業所在地主管機關申報：</w:t>
      </w:r>
    </w:p>
    <w:p w14:paraId="6FC1A383" w14:textId="77777777" w:rsidR="00D61CF2" w:rsidRDefault="00D61CF2" w:rsidP="00D61CF2">
      <w:pPr>
        <w:ind w:left="142"/>
        <w:jc w:val="both"/>
        <w:rPr>
          <w:color w:val="17365D"/>
        </w:rPr>
      </w:pPr>
      <w:r w:rsidRPr="00351399">
        <w:rPr>
          <w:rFonts w:hint="eastAsia"/>
          <w:color w:val="17365D"/>
        </w:rPr>
        <w:t xml:space="preserve">　　一、容器儲存場所管理資料</w:t>
      </w:r>
      <w:r>
        <w:rPr>
          <w:rFonts w:hint="eastAsia"/>
          <w:color w:val="17365D"/>
        </w:rPr>
        <w:t>。</w:t>
      </w:r>
    </w:p>
    <w:p w14:paraId="72AABA12" w14:textId="77777777" w:rsidR="00D61CF2" w:rsidRDefault="00D61CF2" w:rsidP="00D61CF2">
      <w:pPr>
        <w:ind w:left="142"/>
        <w:jc w:val="both"/>
        <w:rPr>
          <w:color w:val="17365D"/>
        </w:rPr>
      </w:pPr>
      <w:r>
        <w:rPr>
          <w:rFonts w:hint="eastAsia"/>
          <w:color w:val="17365D"/>
        </w:rPr>
        <w:t xml:space="preserve">　　</w:t>
      </w:r>
      <w:r w:rsidRPr="00351399">
        <w:rPr>
          <w:rFonts w:hint="eastAsia"/>
          <w:color w:val="17365D"/>
        </w:rPr>
        <w:t>二</w:t>
      </w:r>
      <w:r>
        <w:rPr>
          <w:rFonts w:hint="eastAsia"/>
          <w:color w:val="17365D"/>
        </w:rPr>
        <w:t>、</w:t>
      </w:r>
      <w:r w:rsidRPr="00351399">
        <w:rPr>
          <w:rFonts w:hint="eastAsia"/>
          <w:color w:val="17365D"/>
        </w:rPr>
        <w:t>容器管理資料</w:t>
      </w:r>
      <w:r>
        <w:rPr>
          <w:rFonts w:hint="eastAsia"/>
          <w:color w:val="17365D"/>
        </w:rPr>
        <w:t>。</w:t>
      </w:r>
    </w:p>
    <w:p w14:paraId="1AB12A85" w14:textId="77777777" w:rsidR="00D61CF2" w:rsidRDefault="00D61CF2" w:rsidP="00D61CF2">
      <w:pPr>
        <w:ind w:left="142"/>
        <w:jc w:val="both"/>
        <w:rPr>
          <w:color w:val="17365D"/>
        </w:rPr>
      </w:pPr>
      <w:r>
        <w:rPr>
          <w:rFonts w:hint="eastAsia"/>
          <w:color w:val="17365D"/>
        </w:rPr>
        <w:t xml:space="preserve">　　</w:t>
      </w:r>
      <w:r w:rsidRPr="00351399">
        <w:rPr>
          <w:rFonts w:hint="eastAsia"/>
          <w:color w:val="17365D"/>
        </w:rPr>
        <w:t>三</w:t>
      </w:r>
      <w:r>
        <w:rPr>
          <w:rFonts w:hint="eastAsia"/>
          <w:color w:val="17365D"/>
        </w:rPr>
        <w:t>、</w:t>
      </w:r>
      <w:r w:rsidRPr="00351399">
        <w:rPr>
          <w:rFonts w:hint="eastAsia"/>
          <w:color w:val="17365D"/>
        </w:rPr>
        <w:t>用戶資料</w:t>
      </w:r>
      <w:r>
        <w:rPr>
          <w:rFonts w:hint="eastAsia"/>
          <w:color w:val="17365D"/>
        </w:rPr>
        <w:t>。</w:t>
      </w:r>
    </w:p>
    <w:p w14:paraId="19B8EC09" w14:textId="77777777" w:rsidR="00D61CF2" w:rsidRDefault="00D61CF2" w:rsidP="00D61CF2">
      <w:pPr>
        <w:ind w:left="142"/>
        <w:jc w:val="both"/>
        <w:rPr>
          <w:color w:val="17365D"/>
        </w:rPr>
      </w:pPr>
      <w:r>
        <w:rPr>
          <w:rFonts w:hint="eastAsia"/>
          <w:color w:val="17365D"/>
        </w:rPr>
        <w:t xml:space="preserve">　　</w:t>
      </w:r>
      <w:r w:rsidRPr="00351399">
        <w:rPr>
          <w:rFonts w:hint="eastAsia"/>
          <w:color w:val="17365D"/>
        </w:rPr>
        <w:t>四</w:t>
      </w:r>
      <w:r>
        <w:rPr>
          <w:rFonts w:hint="eastAsia"/>
          <w:color w:val="17365D"/>
        </w:rPr>
        <w:t>、</w:t>
      </w:r>
      <w:r w:rsidRPr="00351399">
        <w:rPr>
          <w:rFonts w:hint="eastAsia"/>
          <w:color w:val="17365D"/>
        </w:rPr>
        <w:t>液化石油氣分裝場業者灌裝證明資料</w:t>
      </w:r>
      <w:r>
        <w:rPr>
          <w:rFonts w:hint="eastAsia"/>
          <w:color w:val="17365D"/>
        </w:rPr>
        <w:t>。</w:t>
      </w:r>
    </w:p>
    <w:p w14:paraId="6643E631" w14:textId="77777777" w:rsidR="00D61CF2" w:rsidRDefault="00D61CF2" w:rsidP="00D61CF2">
      <w:pPr>
        <w:ind w:left="142"/>
        <w:jc w:val="both"/>
        <w:rPr>
          <w:color w:val="17365D"/>
        </w:rPr>
      </w:pPr>
      <w:r>
        <w:rPr>
          <w:rFonts w:hint="eastAsia"/>
          <w:color w:val="17365D"/>
        </w:rPr>
        <w:t xml:space="preserve">　　</w:t>
      </w:r>
      <w:r w:rsidRPr="00351399">
        <w:rPr>
          <w:rFonts w:hint="eastAsia"/>
          <w:color w:val="17365D"/>
        </w:rPr>
        <w:t>五</w:t>
      </w:r>
      <w:r>
        <w:rPr>
          <w:rFonts w:hint="eastAsia"/>
          <w:color w:val="17365D"/>
        </w:rPr>
        <w:t>、</w:t>
      </w:r>
      <w:r w:rsidRPr="00351399">
        <w:rPr>
          <w:rFonts w:hint="eastAsia"/>
          <w:color w:val="17365D"/>
        </w:rPr>
        <w:t>安全技術人員管理資料</w:t>
      </w:r>
      <w:r>
        <w:rPr>
          <w:rFonts w:hint="eastAsia"/>
          <w:color w:val="17365D"/>
        </w:rPr>
        <w:t>。</w:t>
      </w:r>
    </w:p>
    <w:p w14:paraId="55E2C63C" w14:textId="77777777" w:rsidR="00D61CF2" w:rsidRDefault="00D61CF2" w:rsidP="00D61CF2">
      <w:pPr>
        <w:ind w:left="142"/>
        <w:jc w:val="both"/>
        <w:rPr>
          <w:color w:val="17365D"/>
        </w:rPr>
      </w:pPr>
      <w:r>
        <w:rPr>
          <w:rFonts w:hint="eastAsia"/>
          <w:color w:val="17365D"/>
        </w:rPr>
        <w:t xml:space="preserve">　　</w:t>
      </w:r>
      <w:r w:rsidRPr="00351399">
        <w:rPr>
          <w:rFonts w:hint="eastAsia"/>
          <w:color w:val="17365D"/>
        </w:rPr>
        <w:t>六</w:t>
      </w:r>
      <w:r>
        <w:rPr>
          <w:rFonts w:hint="eastAsia"/>
          <w:color w:val="17365D"/>
        </w:rPr>
        <w:t>、</w:t>
      </w:r>
      <w:r w:rsidRPr="00351399">
        <w:rPr>
          <w:rFonts w:hint="eastAsia"/>
          <w:color w:val="17365D"/>
        </w:rPr>
        <w:t>用戶安全檢查資料</w:t>
      </w:r>
      <w:r>
        <w:rPr>
          <w:rFonts w:hint="eastAsia"/>
          <w:color w:val="17365D"/>
        </w:rPr>
        <w:t>。</w:t>
      </w:r>
    </w:p>
    <w:p w14:paraId="77DBBCDE" w14:textId="77777777" w:rsidR="00D61CF2" w:rsidRDefault="00D61CF2" w:rsidP="00D61CF2">
      <w:pPr>
        <w:ind w:left="142"/>
        <w:jc w:val="both"/>
        <w:rPr>
          <w:color w:val="17365D"/>
        </w:rPr>
      </w:pPr>
      <w:r>
        <w:rPr>
          <w:rFonts w:hint="eastAsia"/>
          <w:color w:val="17365D"/>
        </w:rPr>
        <w:t xml:space="preserve">　　</w:t>
      </w:r>
      <w:r w:rsidRPr="00351399">
        <w:rPr>
          <w:rFonts w:hint="eastAsia"/>
          <w:color w:val="17365D"/>
        </w:rPr>
        <w:t>七</w:t>
      </w:r>
      <w:r>
        <w:rPr>
          <w:rFonts w:hint="eastAsia"/>
          <w:color w:val="17365D"/>
        </w:rPr>
        <w:t>、</w:t>
      </w:r>
      <w:r w:rsidRPr="00351399">
        <w:rPr>
          <w:rFonts w:hint="eastAsia"/>
          <w:color w:val="17365D"/>
        </w:rPr>
        <w:t>投保公共意外責任保險之證明文件</w:t>
      </w:r>
      <w:r>
        <w:rPr>
          <w:rFonts w:hint="eastAsia"/>
          <w:color w:val="17365D"/>
        </w:rPr>
        <w:t>。</w:t>
      </w:r>
    </w:p>
    <w:p w14:paraId="43E97F05" w14:textId="77777777" w:rsidR="00D61CF2" w:rsidRDefault="00D61CF2" w:rsidP="00D61CF2">
      <w:pPr>
        <w:ind w:left="142"/>
        <w:jc w:val="both"/>
        <w:rPr>
          <w:color w:val="17365D"/>
        </w:rPr>
      </w:pPr>
      <w:r>
        <w:rPr>
          <w:rFonts w:hint="eastAsia"/>
          <w:color w:val="17365D"/>
        </w:rPr>
        <w:t xml:space="preserve">　　</w:t>
      </w:r>
      <w:r w:rsidRPr="00351399">
        <w:rPr>
          <w:rFonts w:hint="eastAsia"/>
          <w:color w:val="17365D"/>
        </w:rPr>
        <w:t>八</w:t>
      </w:r>
      <w:r>
        <w:rPr>
          <w:rFonts w:hint="eastAsia"/>
          <w:color w:val="17365D"/>
        </w:rPr>
        <w:t>、</w:t>
      </w:r>
      <w:r w:rsidRPr="00351399">
        <w:rPr>
          <w:rFonts w:hint="eastAsia"/>
          <w:color w:val="17365D"/>
        </w:rPr>
        <w:t>其他經中央主管機關公告之資料</w:t>
      </w:r>
      <w:r>
        <w:rPr>
          <w:rFonts w:hint="eastAsia"/>
          <w:color w:val="17365D"/>
        </w:rPr>
        <w:t>。</w:t>
      </w:r>
    </w:p>
    <w:p w14:paraId="6FBAABB8" w14:textId="371BFFBB" w:rsidR="00D61CF2" w:rsidRDefault="00D61CF2" w:rsidP="00D61CF2">
      <w:pPr>
        <w:ind w:left="142"/>
        <w:jc w:val="both"/>
        <w:rPr>
          <w:color w:val="17365D"/>
        </w:rPr>
      </w:pPr>
      <w:r w:rsidRPr="00D61CF2">
        <w:rPr>
          <w:rFonts w:hint="eastAsia"/>
          <w:color w:val="404040"/>
          <w:sz w:val="18"/>
        </w:rPr>
        <w:t>﹝</w:t>
      </w:r>
      <w:r w:rsidRPr="00D61CF2">
        <w:rPr>
          <w:rFonts w:hint="eastAsia"/>
          <w:color w:val="404040"/>
          <w:sz w:val="18"/>
        </w:rPr>
        <w:t>2</w:t>
      </w:r>
      <w:r w:rsidRPr="00D61CF2">
        <w:rPr>
          <w:rFonts w:hint="eastAsia"/>
          <w:color w:val="404040"/>
          <w:sz w:val="18"/>
        </w:rPr>
        <w:t>﹞</w:t>
      </w:r>
      <w:r w:rsidRPr="00351399">
        <w:rPr>
          <w:rFonts w:hint="eastAsia"/>
          <w:color w:val="17365D"/>
        </w:rPr>
        <w:t>前項資料之製作內容、應記載事項、備置、保存年限、申報及其他應遵行事項之</w:t>
      </w:r>
      <w:hyperlink r:id="rId67" w:history="1">
        <w:r w:rsidRPr="00BD1FBF">
          <w:rPr>
            <w:rStyle w:val="a3"/>
            <w:rFonts w:ascii="Times New Roman" w:hAnsi="Times New Roman" w:hint="eastAsia"/>
          </w:rPr>
          <w:t>辦法</w:t>
        </w:r>
      </w:hyperlink>
      <w:r w:rsidRPr="00351399">
        <w:rPr>
          <w:rFonts w:hint="eastAsia"/>
          <w:color w:val="17365D"/>
        </w:rPr>
        <w:t>，由中央主管機關定之</w:t>
      </w:r>
      <w:r>
        <w:rPr>
          <w:rFonts w:hint="eastAsia"/>
          <w:color w:val="17365D"/>
        </w:rPr>
        <w:t>。</w:t>
      </w:r>
    </w:p>
    <w:p w14:paraId="675AA7EE" w14:textId="77777777" w:rsidR="00D61CF2" w:rsidRDefault="00D61CF2" w:rsidP="00D61CF2">
      <w:pPr>
        <w:ind w:left="142"/>
        <w:jc w:val="both"/>
        <w:rPr>
          <w:color w:val="17365D"/>
        </w:rPr>
      </w:pPr>
      <w:r w:rsidRPr="00D61CF2">
        <w:rPr>
          <w:rFonts w:hint="eastAsia"/>
          <w:color w:val="404040"/>
          <w:sz w:val="18"/>
        </w:rPr>
        <w:t>﹝</w:t>
      </w:r>
      <w:r w:rsidRPr="00D61CF2">
        <w:rPr>
          <w:rFonts w:hint="eastAsia"/>
          <w:color w:val="404040"/>
          <w:sz w:val="18"/>
        </w:rPr>
        <w:t>3</w:t>
      </w:r>
      <w:r w:rsidRPr="00D61CF2">
        <w:rPr>
          <w:rFonts w:hint="eastAsia"/>
          <w:color w:val="404040"/>
          <w:sz w:val="18"/>
        </w:rPr>
        <w:t>﹞</w:t>
      </w:r>
      <w:r w:rsidRPr="00351399">
        <w:rPr>
          <w:rFonts w:hint="eastAsia"/>
          <w:color w:val="17365D"/>
        </w:rPr>
        <w:t>第一項安全技術人員應經中央主管機關登錄之專業機構施予一定時數之訓練，領有合格證書，始得充任；任職期間，並應定期接受複訓</w:t>
      </w:r>
      <w:r>
        <w:rPr>
          <w:rFonts w:hint="eastAsia"/>
          <w:color w:val="17365D"/>
        </w:rPr>
        <w:t>。</w:t>
      </w:r>
    </w:p>
    <w:p w14:paraId="1BE9397E" w14:textId="67811ECA" w:rsidR="00D61CF2" w:rsidRPr="00351399" w:rsidRDefault="00D61CF2" w:rsidP="00D61CF2">
      <w:pPr>
        <w:ind w:left="142"/>
        <w:jc w:val="both"/>
        <w:rPr>
          <w:color w:val="17365D"/>
        </w:rPr>
      </w:pPr>
      <w:r w:rsidRPr="00D61CF2">
        <w:rPr>
          <w:rFonts w:hint="eastAsia"/>
          <w:color w:val="404040"/>
          <w:sz w:val="18"/>
        </w:rPr>
        <w:t>﹝</w:t>
      </w:r>
      <w:r w:rsidRPr="00D61CF2">
        <w:rPr>
          <w:rFonts w:hint="eastAsia"/>
          <w:color w:val="404040"/>
          <w:sz w:val="18"/>
        </w:rPr>
        <w:t>4</w:t>
      </w:r>
      <w:r w:rsidRPr="00D61CF2">
        <w:rPr>
          <w:rFonts w:hint="eastAsia"/>
          <w:color w:val="404040"/>
          <w:sz w:val="18"/>
        </w:rPr>
        <w:t>﹞</w:t>
      </w:r>
      <w:r w:rsidRPr="00351399">
        <w:rPr>
          <w:rFonts w:hint="eastAsia"/>
          <w:color w:val="17365D"/>
        </w:rPr>
        <w:t>前項所定專業機構，其申請登錄之資格、程序、應備文件、審核方式、登錄證書核（換）發、有效期間、變更、廢止、延展、執行業務之規範、資料之建置、保存與申報、施予安全技術人員訓練之項目、一定時數及其</w:t>
      </w:r>
      <w:r w:rsidRPr="00351399">
        <w:rPr>
          <w:rFonts w:hint="eastAsia"/>
          <w:color w:val="17365D"/>
        </w:rPr>
        <w:lastRenderedPageBreak/>
        <w:t>他應遵行事項之</w:t>
      </w:r>
      <w:hyperlink r:id="rId68" w:history="1">
        <w:r w:rsidRPr="002C37DC">
          <w:rPr>
            <w:rStyle w:val="a3"/>
            <w:rFonts w:ascii="Times New Roman" w:hAnsi="Times New Roman" w:hint="eastAsia"/>
          </w:rPr>
          <w:t>辦法</w:t>
        </w:r>
      </w:hyperlink>
      <w:r w:rsidRPr="00351399">
        <w:rPr>
          <w:rFonts w:hint="eastAsia"/>
          <w:color w:val="17365D"/>
        </w:rPr>
        <w:t>，由中央主管機關定之。</w:t>
      </w:r>
    </w:p>
    <w:p w14:paraId="39E643CD" w14:textId="159D5DC8" w:rsidR="00D61CF2" w:rsidRPr="00D61CF2" w:rsidRDefault="00735FFD" w:rsidP="00D61CF2">
      <w:pPr>
        <w:pStyle w:val="3"/>
        <w:ind w:left="118"/>
      </w:pPr>
      <w:r w:rsidRPr="00CD04EE">
        <w:rPr>
          <w:rFonts w:hint="eastAsia"/>
        </w:rPr>
        <w:t>--1</w:t>
      </w:r>
      <w:r w:rsidRPr="00CD04EE">
        <w:t>1</w:t>
      </w:r>
      <w:r>
        <w:t>2</w:t>
      </w:r>
      <w:r w:rsidRPr="00CD04EE">
        <w:rPr>
          <w:rFonts w:hint="eastAsia"/>
        </w:rPr>
        <w:t>年</w:t>
      </w:r>
      <w:r>
        <w:t>6</w:t>
      </w:r>
      <w:r w:rsidRPr="00CD04EE">
        <w:rPr>
          <w:rFonts w:hint="eastAsia"/>
        </w:rPr>
        <w:t>月</w:t>
      </w:r>
      <w:r>
        <w:t>21</w:t>
      </w:r>
      <w:r w:rsidRPr="00CD04EE">
        <w:rPr>
          <w:rFonts w:hint="eastAsia"/>
        </w:rPr>
        <w:t>日修正前條文</w:t>
      </w:r>
      <w:r w:rsidRPr="00CD04EE">
        <w:rPr>
          <w:rFonts w:hint="eastAsia"/>
        </w:rPr>
        <w:t>--</w:t>
      </w:r>
      <w:hyperlink r:id="rId69" w:history="1">
        <w:r w:rsidRPr="00CD04EE">
          <w:rPr>
            <w:rStyle w:val="a3"/>
          </w:rPr>
          <w:t>比對程式</w:t>
        </w:r>
      </w:hyperlink>
    </w:p>
    <w:p w14:paraId="5F501B71" w14:textId="51C3E62A" w:rsidR="00876FCE" w:rsidRPr="00D61CF2" w:rsidRDefault="008A3EA5" w:rsidP="004039B6">
      <w:pPr>
        <w:ind w:left="142"/>
        <w:jc w:val="both"/>
        <w:rPr>
          <w:rFonts w:ascii="Arial Unicode MS" w:hAnsi="Arial Unicode MS"/>
          <w:color w:val="5F5F5F"/>
        </w:rPr>
      </w:pPr>
      <w:r w:rsidRPr="00D61CF2">
        <w:rPr>
          <w:rFonts w:hint="eastAsia"/>
          <w:color w:val="5F5F5F"/>
          <w:sz w:val="18"/>
        </w:rPr>
        <w:t>﹝</w:t>
      </w:r>
      <w:r w:rsidRPr="00D61CF2">
        <w:rPr>
          <w:rFonts w:ascii="Calibri" w:hAnsi="Calibri" w:hint="eastAsia"/>
          <w:color w:val="5F5F5F"/>
          <w:sz w:val="18"/>
        </w:rPr>
        <w:t>1</w:t>
      </w:r>
      <w:r w:rsidRPr="00D61CF2">
        <w:rPr>
          <w:rFonts w:hint="eastAsia"/>
          <w:color w:val="5F5F5F"/>
          <w:sz w:val="18"/>
        </w:rPr>
        <w:t>﹞</w:t>
      </w:r>
      <w:r w:rsidR="00876FCE" w:rsidRPr="00D61CF2">
        <w:rPr>
          <w:rFonts w:ascii="Arial Unicode MS" w:hAnsi="Arial Unicode MS" w:hint="eastAsia"/>
          <w:color w:val="5F5F5F"/>
        </w:rPr>
        <w:t>液化石油氣零售業者應備置下列資料，並定期向轄區消防機關申報：</w:t>
      </w:r>
    </w:p>
    <w:p w14:paraId="4E2E54B2" w14:textId="77777777" w:rsidR="00437397" w:rsidRPr="00D61CF2" w:rsidRDefault="00876FCE" w:rsidP="004039B6">
      <w:pPr>
        <w:ind w:left="142"/>
        <w:jc w:val="both"/>
        <w:rPr>
          <w:rFonts w:ascii="Arial Unicode MS" w:hAnsi="Arial Unicode MS"/>
          <w:color w:val="5F5F5F"/>
        </w:rPr>
      </w:pPr>
      <w:r w:rsidRPr="00D61CF2">
        <w:rPr>
          <w:rFonts w:ascii="Arial Unicode MS" w:hAnsi="Arial Unicode MS" w:hint="eastAsia"/>
          <w:color w:val="5F5F5F"/>
        </w:rPr>
        <w:t xml:space="preserve">　　一、容器儲存場所管理資料</w:t>
      </w:r>
      <w:r w:rsidR="00437397" w:rsidRPr="00D61CF2">
        <w:rPr>
          <w:rFonts w:ascii="Arial Unicode MS" w:hAnsi="Arial Unicode MS" w:hint="eastAsia"/>
          <w:color w:val="5F5F5F"/>
        </w:rPr>
        <w:t>。</w:t>
      </w:r>
    </w:p>
    <w:p w14:paraId="2D809713" w14:textId="164A997B" w:rsidR="00437397" w:rsidRPr="00D61CF2" w:rsidRDefault="00437397" w:rsidP="004039B6">
      <w:pPr>
        <w:ind w:left="142"/>
        <w:jc w:val="both"/>
        <w:rPr>
          <w:rFonts w:ascii="Arial Unicode MS" w:hAnsi="Arial Unicode MS"/>
          <w:color w:val="5F5F5F"/>
        </w:rPr>
      </w:pPr>
      <w:r w:rsidRPr="00D61CF2">
        <w:rPr>
          <w:rFonts w:ascii="Arial Unicode MS" w:hAnsi="Arial Unicode MS" w:hint="eastAsia"/>
          <w:color w:val="5F5F5F"/>
        </w:rPr>
        <w:t xml:space="preserve">　　二、</w:t>
      </w:r>
      <w:r w:rsidR="00876FCE" w:rsidRPr="00D61CF2">
        <w:rPr>
          <w:rFonts w:ascii="Arial Unicode MS" w:hAnsi="Arial Unicode MS" w:hint="eastAsia"/>
          <w:color w:val="5F5F5F"/>
        </w:rPr>
        <w:t>容器管理資料</w:t>
      </w:r>
      <w:r w:rsidRPr="00D61CF2">
        <w:rPr>
          <w:rFonts w:ascii="Arial Unicode MS" w:hAnsi="Arial Unicode MS" w:hint="eastAsia"/>
          <w:color w:val="5F5F5F"/>
        </w:rPr>
        <w:t>。</w:t>
      </w:r>
    </w:p>
    <w:p w14:paraId="3FDF3588" w14:textId="512B8C7F" w:rsidR="00437397" w:rsidRPr="00D61CF2" w:rsidRDefault="00437397" w:rsidP="004039B6">
      <w:pPr>
        <w:ind w:left="142"/>
        <w:jc w:val="both"/>
        <w:rPr>
          <w:rFonts w:ascii="Arial Unicode MS" w:hAnsi="Arial Unicode MS"/>
          <w:color w:val="5F5F5F"/>
        </w:rPr>
      </w:pPr>
      <w:r w:rsidRPr="00D61CF2">
        <w:rPr>
          <w:rFonts w:ascii="Arial Unicode MS" w:hAnsi="Arial Unicode MS" w:hint="eastAsia"/>
          <w:color w:val="5F5F5F"/>
        </w:rPr>
        <w:t xml:space="preserve">　　三、</w:t>
      </w:r>
      <w:r w:rsidR="00876FCE" w:rsidRPr="00D61CF2">
        <w:rPr>
          <w:rFonts w:ascii="Arial Unicode MS" w:hAnsi="Arial Unicode MS" w:hint="eastAsia"/>
          <w:color w:val="5F5F5F"/>
        </w:rPr>
        <w:t>用戶資料</w:t>
      </w:r>
      <w:r w:rsidRPr="00D61CF2">
        <w:rPr>
          <w:rFonts w:ascii="Arial Unicode MS" w:hAnsi="Arial Unicode MS" w:hint="eastAsia"/>
          <w:color w:val="5F5F5F"/>
        </w:rPr>
        <w:t>。</w:t>
      </w:r>
    </w:p>
    <w:p w14:paraId="41088ADD" w14:textId="11C805C8" w:rsidR="00437397" w:rsidRPr="00D61CF2" w:rsidRDefault="00437397" w:rsidP="004039B6">
      <w:pPr>
        <w:ind w:left="142"/>
        <w:jc w:val="both"/>
        <w:rPr>
          <w:rFonts w:ascii="Arial Unicode MS" w:hAnsi="Arial Unicode MS"/>
          <w:color w:val="5F5F5F"/>
        </w:rPr>
      </w:pPr>
      <w:r w:rsidRPr="00D61CF2">
        <w:rPr>
          <w:rFonts w:ascii="Arial Unicode MS" w:hAnsi="Arial Unicode MS" w:hint="eastAsia"/>
          <w:color w:val="5F5F5F"/>
        </w:rPr>
        <w:t xml:space="preserve">　　四、</w:t>
      </w:r>
      <w:r w:rsidR="00876FCE" w:rsidRPr="00D61CF2">
        <w:rPr>
          <w:rFonts w:ascii="Arial Unicode MS" w:hAnsi="Arial Unicode MS" w:hint="eastAsia"/>
          <w:color w:val="5F5F5F"/>
        </w:rPr>
        <w:t>液化石油氣分裝場業者灌裝證明資料</w:t>
      </w:r>
      <w:r w:rsidRPr="00D61CF2">
        <w:rPr>
          <w:rFonts w:ascii="Arial Unicode MS" w:hAnsi="Arial Unicode MS" w:hint="eastAsia"/>
          <w:color w:val="5F5F5F"/>
        </w:rPr>
        <w:t>。</w:t>
      </w:r>
    </w:p>
    <w:p w14:paraId="177F2591" w14:textId="243A2DAF" w:rsidR="00437397" w:rsidRPr="00D61CF2" w:rsidRDefault="00437397" w:rsidP="004039B6">
      <w:pPr>
        <w:ind w:left="142"/>
        <w:jc w:val="both"/>
        <w:rPr>
          <w:rFonts w:ascii="Arial Unicode MS" w:hAnsi="Arial Unicode MS"/>
          <w:color w:val="5F5F5F"/>
        </w:rPr>
      </w:pPr>
      <w:r w:rsidRPr="00D61CF2">
        <w:rPr>
          <w:rFonts w:ascii="Arial Unicode MS" w:hAnsi="Arial Unicode MS" w:hint="eastAsia"/>
          <w:color w:val="5F5F5F"/>
        </w:rPr>
        <w:t xml:space="preserve">　　五、</w:t>
      </w:r>
      <w:r w:rsidR="00876FCE" w:rsidRPr="00D61CF2">
        <w:rPr>
          <w:rFonts w:ascii="Arial Unicode MS" w:hAnsi="Arial Unicode MS" w:hint="eastAsia"/>
          <w:color w:val="5F5F5F"/>
        </w:rPr>
        <w:t>安全技術人員管理資料</w:t>
      </w:r>
      <w:r w:rsidRPr="00D61CF2">
        <w:rPr>
          <w:rFonts w:ascii="Arial Unicode MS" w:hAnsi="Arial Unicode MS" w:hint="eastAsia"/>
          <w:color w:val="5F5F5F"/>
        </w:rPr>
        <w:t>。</w:t>
      </w:r>
    </w:p>
    <w:p w14:paraId="42756BB5" w14:textId="795E9629" w:rsidR="00437397" w:rsidRPr="00D61CF2" w:rsidRDefault="00437397" w:rsidP="004039B6">
      <w:pPr>
        <w:ind w:left="142"/>
        <w:jc w:val="both"/>
        <w:rPr>
          <w:rFonts w:ascii="Arial Unicode MS" w:hAnsi="Arial Unicode MS"/>
          <w:color w:val="5F5F5F"/>
        </w:rPr>
      </w:pPr>
      <w:r w:rsidRPr="00D61CF2">
        <w:rPr>
          <w:rFonts w:ascii="Arial Unicode MS" w:hAnsi="Arial Unicode MS" w:hint="eastAsia"/>
          <w:color w:val="5F5F5F"/>
        </w:rPr>
        <w:t xml:space="preserve">　　六、</w:t>
      </w:r>
      <w:r w:rsidR="00876FCE" w:rsidRPr="00D61CF2">
        <w:rPr>
          <w:rFonts w:ascii="Arial Unicode MS" w:hAnsi="Arial Unicode MS" w:hint="eastAsia"/>
          <w:color w:val="5F5F5F"/>
        </w:rPr>
        <w:t>用戶安全檢查資料</w:t>
      </w:r>
      <w:r w:rsidRPr="00D61CF2">
        <w:rPr>
          <w:rFonts w:ascii="Arial Unicode MS" w:hAnsi="Arial Unicode MS" w:hint="eastAsia"/>
          <w:color w:val="5F5F5F"/>
        </w:rPr>
        <w:t>。</w:t>
      </w:r>
    </w:p>
    <w:p w14:paraId="0F224A64" w14:textId="5F1524C6" w:rsidR="00437397" w:rsidRPr="00D61CF2" w:rsidRDefault="00437397" w:rsidP="004039B6">
      <w:pPr>
        <w:ind w:left="142"/>
        <w:jc w:val="both"/>
        <w:rPr>
          <w:rFonts w:ascii="Arial Unicode MS" w:hAnsi="Arial Unicode MS"/>
          <w:color w:val="5F5F5F"/>
        </w:rPr>
      </w:pPr>
      <w:r w:rsidRPr="00D61CF2">
        <w:rPr>
          <w:rFonts w:ascii="Arial Unicode MS" w:hAnsi="Arial Unicode MS" w:hint="eastAsia"/>
          <w:color w:val="5F5F5F"/>
        </w:rPr>
        <w:t xml:space="preserve">　　七、</w:t>
      </w:r>
      <w:r w:rsidR="00876FCE" w:rsidRPr="00D61CF2">
        <w:rPr>
          <w:rFonts w:ascii="Arial Unicode MS" w:hAnsi="Arial Unicode MS" w:hint="eastAsia"/>
          <w:color w:val="5F5F5F"/>
        </w:rPr>
        <w:t>投保公共意外責任險之證明文件</w:t>
      </w:r>
      <w:r w:rsidRPr="00D61CF2">
        <w:rPr>
          <w:rFonts w:ascii="Arial Unicode MS" w:hAnsi="Arial Unicode MS" w:hint="eastAsia"/>
          <w:color w:val="5F5F5F"/>
        </w:rPr>
        <w:t>。</w:t>
      </w:r>
    </w:p>
    <w:p w14:paraId="0E0E34D1" w14:textId="17F2A5A1" w:rsidR="00437397" w:rsidRPr="00D61CF2" w:rsidRDefault="00437397" w:rsidP="004039B6">
      <w:pPr>
        <w:ind w:left="142"/>
        <w:jc w:val="both"/>
        <w:rPr>
          <w:rFonts w:ascii="Arial Unicode MS" w:hAnsi="Arial Unicode MS"/>
          <w:color w:val="5F5F5F"/>
        </w:rPr>
      </w:pPr>
      <w:r w:rsidRPr="00D61CF2">
        <w:rPr>
          <w:rFonts w:ascii="Arial Unicode MS" w:hAnsi="Arial Unicode MS" w:hint="eastAsia"/>
          <w:color w:val="5F5F5F"/>
        </w:rPr>
        <w:t xml:space="preserve">　　八、</w:t>
      </w:r>
      <w:r w:rsidR="00876FCE" w:rsidRPr="00D61CF2">
        <w:rPr>
          <w:rFonts w:ascii="Arial Unicode MS" w:hAnsi="Arial Unicode MS" w:hint="eastAsia"/>
          <w:color w:val="5F5F5F"/>
        </w:rPr>
        <w:t>其他經中央主管機關公告之資料</w:t>
      </w:r>
      <w:r w:rsidRPr="00D61CF2">
        <w:rPr>
          <w:rFonts w:ascii="Arial Unicode MS" w:hAnsi="Arial Unicode MS" w:hint="eastAsia"/>
          <w:color w:val="5F5F5F"/>
        </w:rPr>
        <w:t>。</w:t>
      </w:r>
    </w:p>
    <w:p w14:paraId="2D50BB3A" w14:textId="08468AB3" w:rsidR="00876FCE" w:rsidRPr="00D61CF2" w:rsidRDefault="008A3EA5" w:rsidP="004039B6">
      <w:pPr>
        <w:ind w:left="142"/>
        <w:jc w:val="both"/>
        <w:rPr>
          <w:rFonts w:ascii="Arial Unicode MS" w:hAnsi="Arial Unicode MS"/>
          <w:color w:val="5F5F5F"/>
        </w:rPr>
      </w:pPr>
      <w:r w:rsidRPr="00D61CF2">
        <w:rPr>
          <w:rFonts w:ascii="Arial Unicode MS" w:hAnsi="Arial Unicode MS" w:hint="eastAsia"/>
          <w:color w:val="5F5F5F"/>
          <w:sz w:val="18"/>
        </w:rPr>
        <w:t>﹝</w:t>
      </w:r>
      <w:r w:rsidRPr="00D61CF2">
        <w:rPr>
          <w:rFonts w:ascii="Calibri" w:hAnsi="Calibri" w:hint="eastAsia"/>
          <w:color w:val="5F5F5F"/>
          <w:sz w:val="18"/>
        </w:rPr>
        <w:t>2</w:t>
      </w:r>
      <w:r w:rsidRPr="00D61CF2">
        <w:rPr>
          <w:rFonts w:ascii="Arial Unicode MS" w:hAnsi="Arial Unicode MS" w:hint="eastAsia"/>
          <w:color w:val="5F5F5F"/>
          <w:sz w:val="18"/>
        </w:rPr>
        <w:t>﹞</w:t>
      </w:r>
      <w:r w:rsidR="00876FCE" w:rsidRPr="00D61CF2">
        <w:rPr>
          <w:rFonts w:ascii="Arial Unicode MS" w:hAnsi="Arial Unicode MS" w:hint="eastAsia"/>
          <w:color w:val="5F5F5F"/>
        </w:rPr>
        <w:t>前項資料，零售業者應至少保存二年，以備查核。</w:t>
      </w:r>
      <w:r w:rsidR="003177E1" w:rsidRPr="00EA3508">
        <w:rPr>
          <w:rFonts w:ascii="Arial Unicode MS" w:hAnsi="Arial Unicode MS" w:hint="eastAsia"/>
          <w:color w:val="FFFFFF"/>
        </w:rPr>
        <w:t>∴</w:t>
      </w:r>
    </w:p>
    <w:p w14:paraId="0B27D46B" w14:textId="0BD9EC76" w:rsidR="0033685A" w:rsidRDefault="00E54EDC" w:rsidP="004039B6">
      <w:pPr>
        <w:pStyle w:val="2"/>
        <w:keepNext w:val="0"/>
        <w:adjustRightInd/>
        <w:snapToGrid/>
        <w:spacing w:before="108" w:beforeAutospacing="0" w:after="108" w:afterAutospacing="0"/>
        <w:jc w:val="both"/>
        <w:rPr>
          <w:color w:val="5F5F5F"/>
          <w:sz w:val="18"/>
        </w:rPr>
      </w:pPr>
      <w:bookmarkStart w:id="26" w:name="a15b3"/>
      <w:bookmarkEnd w:id="26"/>
      <w:r w:rsidRPr="002607B4">
        <w:rPr>
          <w:rFonts w:hint="eastAsia"/>
        </w:rPr>
        <w:t>第</w:t>
      </w:r>
      <w:r>
        <w:rPr>
          <w:rFonts w:hint="eastAsia"/>
        </w:rPr>
        <w:t>15</w:t>
      </w:r>
      <w:r w:rsidRPr="002607B4">
        <w:rPr>
          <w:rFonts w:hint="eastAsia"/>
        </w:rPr>
        <w:t>條之</w:t>
      </w:r>
      <w:r>
        <w:rPr>
          <w:rFonts w:hint="eastAsia"/>
        </w:rPr>
        <w:t>3</w:t>
      </w:r>
      <w:r w:rsidRPr="00E54EDC">
        <w:rPr>
          <w:rFonts w:hint="eastAsia"/>
        </w:rPr>
        <w:t>（</w:t>
      </w:r>
      <w:r w:rsidR="000920C5" w:rsidRPr="000920C5">
        <w:rPr>
          <w:rFonts w:hint="eastAsia"/>
        </w:rPr>
        <w:t>液化石油氣容器之申請認可</w:t>
      </w:r>
      <w:r w:rsidRPr="00E54EDC">
        <w:rPr>
          <w:rFonts w:hint="eastAsia"/>
        </w:rPr>
        <w:t>）</w:t>
      </w:r>
      <w:r w:rsidR="00D50902" w:rsidRPr="00B34ED9">
        <w:rPr>
          <w:rFonts w:hint="eastAsia"/>
          <w:color w:val="5F5F5F"/>
          <w:sz w:val="18"/>
        </w:rPr>
        <w:t>【相關罰則</w:t>
      </w:r>
      <w:r w:rsidR="0033685A">
        <w:rPr>
          <w:rFonts w:hint="eastAsia"/>
          <w:color w:val="5F5F5F"/>
          <w:sz w:val="18"/>
        </w:rPr>
        <w:t>】</w:t>
      </w:r>
      <w:r w:rsidR="0033685A" w:rsidRPr="00D50902">
        <w:rPr>
          <w:rFonts w:hint="eastAsia"/>
          <w:color w:val="5F5F5F"/>
          <w:sz w:val="18"/>
        </w:rPr>
        <w:t>第</w:t>
      </w:r>
      <w:r w:rsidR="0033685A" w:rsidRPr="00D50902">
        <w:rPr>
          <w:rFonts w:hint="eastAsia"/>
          <w:color w:val="5F5F5F"/>
          <w:sz w:val="18"/>
        </w:rPr>
        <w:t>2</w:t>
      </w:r>
      <w:r w:rsidR="0033685A" w:rsidRPr="00D50902">
        <w:rPr>
          <w:rFonts w:hint="eastAsia"/>
          <w:color w:val="5F5F5F"/>
          <w:sz w:val="18"/>
        </w:rPr>
        <w:t>、</w:t>
      </w:r>
      <w:r w:rsidR="0033685A" w:rsidRPr="00D50902">
        <w:rPr>
          <w:rFonts w:hint="eastAsia"/>
          <w:color w:val="5F5F5F"/>
          <w:sz w:val="18"/>
        </w:rPr>
        <w:t>3</w:t>
      </w:r>
      <w:r w:rsidR="0033685A" w:rsidRPr="00D50902">
        <w:rPr>
          <w:rFonts w:hint="eastAsia"/>
          <w:color w:val="5F5F5F"/>
          <w:sz w:val="18"/>
        </w:rPr>
        <w:t>、</w:t>
      </w:r>
      <w:r w:rsidR="0033685A" w:rsidRPr="00D50902">
        <w:rPr>
          <w:rFonts w:hint="eastAsia"/>
          <w:color w:val="5F5F5F"/>
          <w:sz w:val="18"/>
        </w:rPr>
        <w:t>7</w:t>
      </w:r>
      <w:r w:rsidR="0033685A" w:rsidRPr="00D50902">
        <w:rPr>
          <w:rFonts w:hint="eastAsia"/>
          <w:color w:val="5F5F5F"/>
          <w:sz w:val="18"/>
        </w:rPr>
        <w:t>項</w:t>
      </w:r>
      <w:r w:rsidR="007B475C">
        <w:rPr>
          <w:rFonts w:hint="eastAsia"/>
          <w:color w:val="5F5F5F"/>
          <w:sz w:val="18"/>
        </w:rPr>
        <w:t>~</w:t>
      </w:r>
      <w:hyperlink w:anchor="a42b2" w:history="1">
        <w:r w:rsidR="0033685A">
          <w:rPr>
            <w:rStyle w:val="a3"/>
            <w:rFonts w:ascii="Arial Unicode MS" w:hAnsi="Arial Unicode MS"/>
            <w:color w:val="5F5F5F"/>
            <w:sz w:val="18"/>
          </w:rPr>
          <w:t>§42-2</w:t>
        </w:r>
      </w:hyperlink>
    </w:p>
    <w:p w14:paraId="25B30A8A" w14:textId="41BB366C" w:rsidR="00437397" w:rsidRDefault="008A3EA5" w:rsidP="004039B6">
      <w:pPr>
        <w:ind w:left="142"/>
        <w:jc w:val="both"/>
        <w:rPr>
          <w:color w:val="17365D"/>
        </w:rPr>
      </w:pPr>
      <w:r>
        <w:rPr>
          <w:rFonts w:hint="eastAsia"/>
          <w:color w:val="404040"/>
          <w:sz w:val="18"/>
        </w:rPr>
        <w:t>﹝</w:t>
      </w:r>
      <w:r>
        <w:rPr>
          <w:rFonts w:hint="eastAsia"/>
          <w:color w:val="404040"/>
          <w:sz w:val="18"/>
        </w:rPr>
        <w:t>1</w:t>
      </w:r>
      <w:r>
        <w:rPr>
          <w:rFonts w:hint="eastAsia"/>
          <w:color w:val="404040"/>
          <w:sz w:val="18"/>
        </w:rPr>
        <w:t>﹞</w:t>
      </w:r>
      <w:r w:rsidR="00E54EDC" w:rsidRPr="002607B4">
        <w:rPr>
          <w:rFonts w:hint="eastAsia"/>
          <w:color w:val="17365D"/>
        </w:rPr>
        <w:t>液化石油氣容器（以下簡稱容器）製造或輸入業者，應向中央主管機關申請型式認可，發給型式認可證書，始得申請個別認可</w:t>
      </w:r>
      <w:r w:rsidR="00437397">
        <w:rPr>
          <w:rFonts w:hint="eastAsia"/>
          <w:color w:val="17365D"/>
        </w:rPr>
        <w:t>。</w:t>
      </w:r>
    </w:p>
    <w:p w14:paraId="7AA2DCF7" w14:textId="63044D41" w:rsidR="00437397" w:rsidRPr="00CD5D88" w:rsidRDefault="008A3EA5" w:rsidP="004039B6">
      <w:pPr>
        <w:ind w:left="142"/>
        <w:jc w:val="both"/>
        <w:rPr>
          <w:color w:val="17365D"/>
        </w:rPr>
      </w:pPr>
      <w:r>
        <w:rPr>
          <w:rFonts w:hint="eastAsia"/>
          <w:color w:val="404040"/>
          <w:sz w:val="18"/>
        </w:rPr>
        <w:t>﹝</w:t>
      </w:r>
      <w:r>
        <w:rPr>
          <w:rFonts w:ascii="Calibri" w:hAnsi="Calibri" w:hint="eastAsia"/>
          <w:color w:val="404040"/>
          <w:sz w:val="18"/>
        </w:rPr>
        <w:t>2</w:t>
      </w:r>
      <w:r>
        <w:rPr>
          <w:rFonts w:hint="eastAsia"/>
          <w:color w:val="404040"/>
          <w:sz w:val="18"/>
        </w:rPr>
        <w:t>﹞</w:t>
      </w:r>
      <w:r w:rsidR="00437397" w:rsidRPr="00CD5D88">
        <w:rPr>
          <w:rFonts w:hint="eastAsia"/>
          <w:color w:val="17365D"/>
        </w:rPr>
        <w:t>容器應依前項個別認可合格並附加合格標示後，始得銷售。</w:t>
      </w:r>
    </w:p>
    <w:p w14:paraId="2FC0811B" w14:textId="7F5E703F" w:rsidR="00437397" w:rsidRDefault="008A3EA5" w:rsidP="004039B6">
      <w:pPr>
        <w:ind w:left="142"/>
        <w:jc w:val="both"/>
        <w:rPr>
          <w:color w:val="17365D"/>
        </w:rPr>
      </w:pPr>
      <w:r>
        <w:rPr>
          <w:rFonts w:hint="eastAsia"/>
          <w:color w:val="404040"/>
          <w:sz w:val="18"/>
        </w:rPr>
        <w:t>﹝</w:t>
      </w:r>
      <w:r>
        <w:rPr>
          <w:rFonts w:ascii="Calibri" w:hAnsi="Calibri" w:hint="eastAsia"/>
          <w:color w:val="404040"/>
          <w:sz w:val="18"/>
        </w:rPr>
        <w:t>3</w:t>
      </w:r>
      <w:r>
        <w:rPr>
          <w:rFonts w:hint="eastAsia"/>
          <w:color w:val="404040"/>
          <w:sz w:val="18"/>
        </w:rPr>
        <w:t>﹞</w:t>
      </w:r>
      <w:r w:rsidR="00E54EDC" w:rsidRPr="002607B4">
        <w:rPr>
          <w:rFonts w:hint="eastAsia"/>
          <w:color w:val="17365D"/>
        </w:rPr>
        <w:t>第一項所定容器，其製造或輸入業者申請認可之資格、程序、應備文件、認可證書核（換）發、有效期間、變更、撤銷、廢止、延展、合格標示停止核發、銷售對象資料之建置、保存與申報及其他應遵行事項之</w:t>
      </w:r>
      <w:hyperlink r:id="rId70" w:history="1">
        <w:r w:rsidR="00E54EDC" w:rsidRPr="00475AA9">
          <w:rPr>
            <w:rStyle w:val="a3"/>
            <w:rFonts w:ascii="Times New Roman" w:hAnsi="Times New Roman" w:hint="eastAsia"/>
          </w:rPr>
          <w:t>辦法</w:t>
        </w:r>
      </w:hyperlink>
      <w:r w:rsidR="00E54EDC" w:rsidRPr="002607B4">
        <w:rPr>
          <w:rFonts w:hint="eastAsia"/>
          <w:color w:val="17365D"/>
        </w:rPr>
        <w:t>，由中央主管機關定之</w:t>
      </w:r>
      <w:r w:rsidR="00437397">
        <w:rPr>
          <w:rFonts w:hint="eastAsia"/>
          <w:color w:val="17365D"/>
        </w:rPr>
        <w:t>。</w:t>
      </w:r>
    </w:p>
    <w:p w14:paraId="60975853" w14:textId="03F1AF15" w:rsidR="00437397" w:rsidRPr="00CD5D88" w:rsidRDefault="008A3EA5" w:rsidP="004039B6">
      <w:pPr>
        <w:ind w:left="142"/>
        <w:jc w:val="both"/>
        <w:rPr>
          <w:color w:val="17365D"/>
        </w:rPr>
      </w:pPr>
      <w:r>
        <w:rPr>
          <w:rFonts w:hint="eastAsia"/>
          <w:color w:val="404040"/>
          <w:sz w:val="18"/>
        </w:rPr>
        <w:t>﹝</w:t>
      </w:r>
      <w:r>
        <w:rPr>
          <w:rFonts w:ascii="Calibri" w:hAnsi="Calibri"/>
          <w:color w:val="404040"/>
          <w:sz w:val="18"/>
        </w:rPr>
        <w:t>4</w:t>
      </w:r>
      <w:r>
        <w:rPr>
          <w:rFonts w:hint="eastAsia"/>
          <w:color w:val="404040"/>
          <w:sz w:val="18"/>
        </w:rPr>
        <w:t>﹞</w:t>
      </w:r>
      <w:r w:rsidR="00437397" w:rsidRPr="00CD5D88">
        <w:rPr>
          <w:rFonts w:hint="eastAsia"/>
          <w:color w:val="17365D"/>
        </w:rPr>
        <w:t>第一項所定容器之規格、構造、材質、熔接規定、標誌、塗裝、使用年限、認可試驗項目、批次認定、抽樣數量、試驗結果之判定、合格標示之規格與附加方式、不合格之處理及其他相關事項之</w:t>
      </w:r>
      <w:hyperlink r:id="rId71" w:history="1">
        <w:r w:rsidR="00437397" w:rsidRPr="005C6EB6">
          <w:rPr>
            <w:rStyle w:val="a3"/>
            <w:rFonts w:ascii="Times New Roman" w:hAnsi="Times New Roman" w:hint="eastAsia"/>
          </w:rPr>
          <w:t>標準</w:t>
        </w:r>
      </w:hyperlink>
      <w:r w:rsidR="00437397" w:rsidRPr="00CD5D88">
        <w:rPr>
          <w:rFonts w:hint="eastAsia"/>
          <w:color w:val="17365D"/>
        </w:rPr>
        <w:t>，由中央主管機關公告之。</w:t>
      </w:r>
    </w:p>
    <w:p w14:paraId="734DD4A3" w14:textId="21AB5E6E" w:rsidR="00437397" w:rsidRDefault="008A3EA5" w:rsidP="004039B6">
      <w:pPr>
        <w:ind w:left="142"/>
        <w:jc w:val="both"/>
        <w:rPr>
          <w:color w:val="17365D"/>
        </w:rPr>
      </w:pPr>
      <w:r>
        <w:rPr>
          <w:rFonts w:hint="eastAsia"/>
          <w:color w:val="404040"/>
          <w:sz w:val="18"/>
        </w:rPr>
        <w:t>﹝</w:t>
      </w:r>
      <w:r>
        <w:rPr>
          <w:rFonts w:ascii="Calibri" w:hAnsi="Calibri"/>
          <w:color w:val="404040"/>
          <w:sz w:val="18"/>
        </w:rPr>
        <w:t>5</w:t>
      </w:r>
      <w:r>
        <w:rPr>
          <w:rFonts w:hint="eastAsia"/>
          <w:color w:val="404040"/>
          <w:sz w:val="18"/>
        </w:rPr>
        <w:t>﹞</w:t>
      </w:r>
      <w:r w:rsidR="00E54EDC" w:rsidRPr="002607B4">
        <w:rPr>
          <w:rFonts w:hint="eastAsia"/>
          <w:color w:val="17365D"/>
        </w:rPr>
        <w:t>第一項所定型式認可、個別認可、型式認可證書、第二項所定合格標示之核發、第三項所定型式認可證書核（換）發、變更、合格標示停止核發、撤銷、廢止、延展，得委託中央主管機關登錄之專業機構辦理之</w:t>
      </w:r>
      <w:r w:rsidR="00437397">
        <w:rPr>
          <w:rFonts w:hint="eastAsia"/>
          <w:color w:val="17365D"/>
        </w:rPr>
        <w:t>。</w:t>
      </w:r>
    </w:p>
    <w:p w14:paraId="0D972C82" w14:textId="44A603B5" w:rsidR="00437397" w:rsidRPr="00CD5D88" w:rsidRDefault="008A3EA5" w:rsidP="004039B6">
      <w:pPr>
        <w:ind w:left="142"/>
        <w:jc w:val="both"/>
        <w:rPr>
          <w:color w:val="17365D"/>
        </w:rPr>
      </w:pPr>
      <w:r>
        <w:rPr>
          <w:rFonts w:hint="eastAsia"/>
          <w:color w:val="404040"/>
          <w:sz w:val="18"/>
        </w:rPr>
        <w:t>﹝</w:t>
      </w:r>
      <w:r>
        <w:rPr>
          <w:rFonts w:ascii="Calibri" w:hAnsi="Calibri"/>
          <w:color w:val="404040"/>
          <w:sz w:val="18"/>
        </w:rPr>
        <w:t>6</w:t>
      </w:r>
      <w:r>
        <w:rPr>
          <w:rFonts w:hint="eastAsia"/>
          <w:color w:val="404040"/>
          <w:sz w:val="18"/>
        </w:rPr>
        <w:t>﹞</w:t>
      </w:r>
      <w:r w:rsidR="00437397" w:rsidRPr="00CD5D88">
        <w:rPr>
          <w:rFonts w:hint="eastAsia"/>
          <w:color w:val="17365D"/>
        </w:rPr>
        <w:t>前項所定專業機構辦理型式認可、個別認可、合格標示之核發、型式認可證書核（換）發、變更、延展所需費用，由申請人負擔，其收費項目及費額，由該機構報請中央主管機關核定。</w:t>
      </w:r>
    </w:p>
    <w:p w14:paraId="7366D352" w14:textId="5E3C6B7E" w:rsidR="00E54EDC" w:rsidRPr="002607B4" w:rsidRDefault="008A3EA5" w:rsidP="004039B6">
      <w:pPr>
        <w:ind w:left="142"/>
        <w:jc w:val="both"/>
        <w:rPr>
          <w:color w:val="17365D"/>
        </w:rPr>
      </w:pPr>
      <w:r>
        <w:rPr>
          <w:rFonts w:hint="eastAsia"/>
          <w:color w:val="404040"/>
          <w:sz w:val="18"/>
        </w:rPr>
        <w:t>﹝</w:t>
      </w:r>
      <w:r>
        <w:rPr>
          <w:rFonts w:ascii="Calibri" w:hAnsi="Calibri"/>
          <w:color w:val="404040"/>
          <w:sz w:val="18"/>
        </w:rPr>
        <w:t>7</w:t>
      </w:r>
      <w:r>
        <w:rPr>
          <w:rFonts w:hint="eastAsia"/>
          <w:color w:val="404040"/>
          <w:sz w:val="18"/>
        </w:rPr>
        <w:t>﹞</w:t>
      </w:r>
      <w:r w:rsidR="00E54EDC" w:rsidRPr="002607B4">
        <w:rPr>
          <w:rFonts w:hint="eastAsia"/>
          <w:color w:val="17365D"/>
        </w:rPr>
        <w:t>第五項所定專業機構，其申請登錄之資格、儀器設備與人員、程序、應備文件、登錄證書之有效期間、核（換）發、撤銷、廢止、變更、延展、資料之建置、保存與申報、停止執行業務及其他應遵行事項之</w:t>
      </w:r>
      <w:hyperlink r:id="rId72" w:history="1">
        <w:r w:rsidR="00E54EDC" w:rsidRPr="003E6013">
          <w:rPr>
            <w:rStyle w:val="a3"/>
            <w:rFonts w:ascii="Times New Roman" w:hAnsi="Times New Roman" w:hint="eastAsia"/>
          </w:rPr>
          <w:t>辦法</w:t>
        </w:r>
      </w:hyperlink>
      <w:r w:rsidR="00E54EDC" w:rsidRPr="002607B4">
        <w:rPr>
          <w:rFonts w:hint="eastAsia"/>
          <w:color w:val="17365D"/>
        </w:rPr>
        <w:t>，由中央主管機關定之。</w:t>
      </w:r>
    </w:p>
    <w:p w14:paraId="4D7D93A7" w14:textId="3FF14604" w:rsidR="0033685A" w:rsidRDefault="00E54EDC" w:rsidP="004039B6">
      <w:pPr>
        <w:pStyle w:val="2"/>
        <w:spacing w:beforeLines="30" w:before="108" w:beforeAutospacing="0" w:afterLines="30" w:after="108" w:afterAutospacing="0"/>
        <w:jc w:val="both"/>
        <w:rPr>
          <w:color w:val="5F5F5F"/>
          <w:sz w:val="18"/>
        </w:rPr>
      </w:pPr>
      <w:bookmarkStart w:id="27" w:name="a15b4"/>
      <w:bookmarkEnd w:id="27"/>
      <w:r w:rsidRPr="002607B4">
        <w:rPr>
          <w:rFonts w:hint="eastAsia"/>
        </w:rPr>
        <w:t>第</w:t>
      </w:r>
      <w:r>
        <w:rPr>
          <w:rFonts w:hint="eastAsia"/>
        </w:rPr>
        <w:t>15</w:t>
      </w:r>
      <w:r w:rsidRPr="002607B4">
        <w:rPr>
          <w:rFonts w:hint="eastAsia"/>
        </w:rPr>
        <w:t>條之</w:t>
      </w:r>
      <w:r>
        <w:rPr>
          <w:rFonts w:hint="eastAsia"/>
        </w:rPr>
        <w:t>4</w:t>
      </w:r>
      <w:r w:rsidRPr="00E54EDC">
        <w:rPr>
          <w:rFonts w:hint="eastAsia"/>
        </w:rPr>
        <w:t>（</w:t>
      </w:r>
      <w:r w:rsidR="000920C5" w:rsidRPr="000920C5">
        <w:rPr>
          <w:rFonts w:hint="eastAsia"/>
        </w:rPr>
        <w:t>液化石油氣容器之定期檢驗</w:t>
      </w:r>
      <w:r w:rsidRPr="00E54EDC">
        <w:rPr>
          <w:rFonts w:hint="eastAsia"/>
        </w:rPr>
        <w:t>）</w:t>
      </w:r>
      <w:r w:rsidR="00D50902" w:rsidRPr="00B34ED9">
        <w:rPr>
          <w:rFonts w:hint="eastAsia"/>
          <w:color w:val="5F5F5F"/>
          <w:sz w:val="18"/>
        </w:rPr>
        <w:t>【相關罰則</w:t>
      </w:r>
      <w:r w:rsidR="0033685A">
        <w:rPr>
          <w:rFonts w:hint="eastAsia"/>
          <w:color w:val="5F5F5F"/>
          <w:sz w:val="18"/>
        </w:rPr>
        <w:t>】</w:t>
      </w:r>
      <w:r w:rsidR="0033685A" w:rsidRPr="00D50902">
        <w:rPr>
          <w:rFonts w:hint="eastAsia"/>
          <w:color w:val="5F5F5F"/>
          <w:sz w:val="18"/>
        </w:rPr>
        <w:t>第</w:t>
      </w:r>
      <w:r w:rsidR="0033685A">
        <w:rPr>
          <w:rFonts w:hint="eastAsia"/>
          <w:color w:val="5F5F5F"/>
          <w:sz w:val="18"/>
        </w:rPr>
        <w:t>1</w:t>
      </w:r>
      <w:r w:rsidR="0033685A" w:rsidRPr="00D50902">
        <w:rPr>
          <w:rFonts w:hint="eastAsia"/>
          <w:color w:val="5F5F5F"/>
          <w:sz w:val="18"/>
        </w:rPr>
        <w:t>、</w:t>
      </w:r>
      <w:r w:rsidR="0033685A" w:rsidRPr="00D50902">
        <w:rPr>
          <w:rFonts w:hint="eastAsia"/>
          <w:color w:val="5F5F5F"/>
          <w:sz w:val="18"/>
        </w:rPr>
        <w:t>3</w:t>
      </w:r>
      <w:r w:rsidR="0033685A" w:rsidRPr="00D50902">
        <w:rPr>
          <w:rFonts w:hint="eastAsia"/>
          <w:color w:val="5F5F5F"/>
          <w:sz w:val="18"/>
        </w:rPr>
        <w:t>項</w:t>
      </w:r>
      <w:r w:rsidR="007B475C">
        <w:rPr>
          <w:rFonts w:hint="eastAsia"/>
          <w:color w:val="5F5F5F"/>
          <w:sz w:val="18"/>
        </w:rPr>
        <w:t>~</w:t>
      </w:r>
      <w:hyperlink w:anchor="a42b2" w:history="1">
        <w:r w:rsidR="0033685A">
          <w:rPr>
            <w:rStyle w:val="a3"/>
            <w:rFonts w:ascii="Arial Unicode MS" w:hAnsi="Arial Unicode MS"/>
            <w:color w:val="5F5F5F"/>
            <w:sz w:val="18"/>
          </w:rPr>
          <w:t>§42-2</w:t>
        </w:r>
      </w:hyperlink>
    </w:p>
    <w:p w14:paraId="38093DB5" w14:textId="0F8663D9" w:rsidR="00437397" w:rsidRDefault="008A3EA5" w:rsidP="004039B6">
      <w:pPr>
        <w:ind w:left="142"/>
        <w:jc w:val="both"/>
        <w:rPr>
          <w:color w:val="17365D"/>
        </w:rPr>
      </w:pPr>
      <w:r>
        <w:rPr>
          <w:rFonts w:hint="eastAsia"/>
          <w:color w:val="404040"/>
          <w:sz w:val="18"/>
        </w:rPr>
        <w:t>﹝</w:t>
      </w:r>
      <w:r>
        <w:rPr>
          <w:rFonts w:hint="eastAsia"/>
          <w:color w:val="404040"/>
          <w:sz w:val="18"/>
        </w:rPr>
        <w:t>1</w:t>
      </w:r>
      <w:r>
        <w:rPr>
          <w:rFonts w:hint="eastAsia"/>
          <w:color w:val="404040"/>
          <w:sz w:val="18"/>
        </w:rPr>
        <w:t>﹞</w:t>
      </w:r>
      <w:r w:rsidR="00E54EDC" w:rsidRPr="002607B4">
        <w:rPr>
          <w:rFonts w:hint="eastAsia"/>
          <w:color w:val="17365D"/>
        </w:rPr>
        <w:t>容器應定期檢驗，零售業者應於檢驗期限屆滿前，將容器送經中央主管機關登錄之容器檢驗機構實施檢驗，經檢驗合格並附加合格標示後，始得繼續使用，使用年限屆滿應汰換之；其容器定期檢驗期限、項目、方式、結果判定、合格標示應載事項與附加方式、不合格容器之銷毀、容器閥之銷毀及其他相關事項之</w:t>
      </w:r>
      <w:hyperlink r:id="rId73" w:history="1">
        <w:r w:rsidR="00E54EDC" w:rsidRPr="0024015A">
          <w:rPr>
            <w:rStyle w:val="a3"/>
            <w:rFonts w:ascii="Times New Roman" w:hAnsi="Times New Roman" w:hint="eastAsia"/>
          </w:rPr>
          <w:t>標準</w:t>
        </w:r>
      </w:hyperlink>
      <w:r w:rsidR="00E54EDC" w:rsidRPr="002607B4">
        <w:rPr>
          <w:rFonts w:hint="eastAsia"/>
          <w:color w:val="17365D"/>
        </w:rPr>
        <w:t>，由中央主管機關公告之</w:t>
      </w:r>
      <w:r w:rsidR="00437397">
        <w:rPr>
          <w:rFonts w:hint="eastAsia"/>
          <w:color w:val="17365D"/>
        </w:rPr>
        <w:t>。</w:t>
      </w:r>
    </w:p>
    <w:p w14:paraId="4AA02CB6" w14:textId="6E091DE9" w:rsidR="00437397" w:rsidRDefault="008A3EA5" w:rsidP="004039B6">
      <w:pPr>
        <w:ind w:left="142"/>
        <w:jc w:val="both"/>
        <w:rPr>
          <w:color w:val="17365D"/>
        </w:rPr>
      </w:pPr>
      <w:r>
        <w:rPr>
          <w:rFonts w:hint="eastAsia"/>
          <w:color w:val="404040"/>
          <w:sz w:val="18"/>
        </w:rPr>
        <w:t>﹝</w:t>
      </w:r>
      <w:r>
        <w:rPr>
          <w:rFonts w:ascii="Calibri" w:hAnsi="Calibri" w:hint="eastAsia"/>
          <w:color w:val="404040"/>
          <w:sz w:val="18"/>
        </w:rPr>
        <w:t>2</w:t>
      </w:r>
      <w:r w:rsidRPr="00697C06">
        <w:rPr>
          <w:rFonts w:hint="eastAsia"/>
          <w:color w:val="17365D"/>
          <w:sz w:val="18"/>
        </w:rPr>
        <w:t>﹞</w:t>
      </w:r>
      <w:r w:rsidR="00437397" w:rsidRPr="00697C06">
        <w:rPr>
          <w:rFonts w:hint="eastAsia"/>
          <w:color w:val="17365D"/>
        </w:rPr>
        <w:t>前項所定容器檢驗機構辦理容器檢驗所需費用，由零售業者負擔，其收費項目及費額，由該機構報請中央主管機關核定。</w:t>
      </w:r>
    </w:p>
    <w:p w14:paraId="3AC08217" w14:textId="11DF2BC8" w:rsidR="00437397" w:rsidRDefault="008A3EA5" w:rsidP="004039B6">
      <w:pPr>
        <w:ind w:left="142"/>
        <w:jc w:val="both"/>
        <w:rPr>
          <w:color w:val="17365D"/>
        </w:rPr>
      </w:pPr>
      <w:r>
        <w:rPr>
          <w:rFonts w:hint="eastAsia"/>
          <w:color w:val="404040"/>
          <w:sz w:val="18"/>
        </w:rPr>
        <w:t>﹝</w:t>
      </w:r>
      <w:r>
        <w:rPr>
          <w:rFonts w:ascii="Calibri" w:hAnsi="Calibri" w:hint="eastAsia"/>
          <w:color w:val="404040"/>
          <w:sz w:val="18"/>
        </w:rPr>
        <w:t>3</w:t>
      </w:r>
      <w:r>
        <w:rPr>
          <w:rFonts w:hint="eastAsia"/>
          <w:color w:val="404040"/>
          <w:sz w:val="18"/>
        </w:rPr>
        <w:t>﹞</w:t>
      </w:r>
      <w:r w:rsidR="00E54EDC" w:rsidRPr="002607B4">
        <w:rPr>
          <w:rFonts w:hint="eastAsia"/>
          <w:color w:val="17365D"/>
        </w:rPr>
        <w:t>第一項所定容器檢驗機構，其申請登錄之資格、儀器設備與人員、程序、應備文件、登錄證書之有效期間、核（換）發、撤銷、廢止、變更、延展、資料之建置、保存與申報、合格標示之停止核發、停止執行業務及其他應遵行事項之</w:t>
      </w:r>
      <w:hyperlink r:id="rId74" w:history="1">
        <w:r w:rsidR="00E54EDC" w:rsidRPr="00CF65FF">
          <w:rPr>
            <w:rStyle w:val="a3"/>
            <w:rFonts w:ascii="Times New Roman" w:hAnsi="Times New Roman" w:hint="eastAsia"/>
          </w:rPr>
          <w:t>辦法</w:t>
        </w:r>
      </w:hyperlink>
      <w:r w:rsidR="00E54EDC" w:rsidRPr="002607B4">
        <w:rPr>
          <w:rFonts w:hint="eastAsia"/>
          <w:color w:val="17365D"/>
        </w:rPr>
        <w:t>，由中央主管機關定之</w:t>
      </w:r>
      <w:r w:rsidR="00437397">
        <w:rPr>
          <w:rFonts w:hint="eastAsia"/>
          <w:color w:val="17365D"/>
        </w:rPr>
        <w:t>。</w:t>
      </w:r>
    </w:p>
    <w:p w14:paraId="5386882B" w14:textId="298B4198" w:rsidR="00D61CF2" w:rsidRPr="00D61CF2" w:rsidRDefault="00D61CF2" w:rsidP="00D61CF2">
      <w:pPr>
        <w:pStyle w:val="2"/>
        <w:spacing w:beforeLines="30" w:before="108" w:beforeAutospacing="0" w:afterLines="30" w:after="108" w:afterAutospacing="0"/>
      </w:pPr>
      <w:bookmarkStart w:id="28" w:name="a15b5"/>
      <w:bookmarkEnd w:id="28"/>
      <w:r w:rsidRPr="00D61CF2">
        <w:rPr>
          <w:rFonts w:hint="eastAsia"/>
        </w:rPr>
        <w:lastRenderedPageBreak/>
        <w:t>第</w:t>
      </w:r>
      <w:r w:rsidRPr="00D61CF2">
        <w:rPr>
          <w:rFonts w:hint="eastAsia"/>
        </w:rPr>
        <w:t>15</w:t>
      </w:r>
      <w:r w:rsidRPr="00D61CF2">
        <w:rPr>
          <w:rFonts w:hint="eastAsia"/>
        </w:rPr>
        <w:t>條之</w:t>
      </w:r>
      <w:r w:rsidRPr="00D61CF2">
        <w:rPr>
          <w:rFonts w:hint="eastAsia"/>
        </w:rPr>
        <w:t>5</w:t>
      </w:r>
      <w:r w:rsidRPr="00D61CF2">
        <w:rPr>
          <w:rFonts w:hint="eastAsia"/>
        </w:rPr>
        <w:t>（公共危險物品、可燃性高壓氣體之申報開工</w:t>
      </w:r>
      <w:r w:rsidRPr="00E54EDC">
        <w:rPr>
          <w:rFonts w:hint="eastAsia"/>
        </w:rPr>
        <w:t>）</w:t>
      </w:r>
      <w:r w:rsidR="00FA7860" w:rsidRPr="00B34ED9">
        <w:rPr>
          <w:rFonts w:hint="eastAsia"/>
          <w:color w:val="5F5F5F"/>
          <w:sz w:val="18"/>
        </w:rPr>
        <w:t>【相關罰則】</w:t>
      </w:r>
      <w:r w:rsidR="00FA7860" w:rsidRPr="00FA7860">
        <w:rPr>
          <w:rFonts w:hint="eastAsia"/>
          <w:color w:val="5F5F5F"/>
          <w:sz w:val="18"/>
        </w:rPr>
        <w:t>第</w:t>
      </w:r>
      <w:r w:rsidR="00FA7860">
        <w:rPr>
          <w:rFonts w:hint="eastAsia"/>
          <w:color w:val="5F5F5F"/>
          <w:sz w:val="18"/>
        </w:rPr>
        <w:t>4</w:t>
      </w:r>
      <w:r w:rsidR="00FA7860">
        <w:rPr>
          <w:rFonts w:ascii="新細明體" w:hAnsi="新細明體" w:hint="eastAsia"/>
          <w:color w:val="5F5F5F"/>
          <w:sz w:val="18"/>
        </w:rPr>
        <w:t>、</w:t>
      </w:r>
      <w:r w:rsidR="00FA7860">
        <w:rPr>
          <w:color w:val="5F5F5F"/>
          <w:sz w:val="18"/>
        </w:rPr>
        <w:t>5</w:t>
      </w:r>
      <w:r w:rsidR="00FA7860">
        <w:rPr>
          <w:rFonts w:ascii="新細明體" w:hAnsi="新細明體" w:hint="eastAsia"/>
          <w:color w:val="5F5F5F"/>
          <w:sz w:val="18"/>
        </w:rPr>
        <w:t>、</w:t>
      </w:r>
      <w:r w:rsidR="00FA7860">
        <w:rPr>
          <w:color w:val="5F5F5F"/>
          <w:sz w:val="18"/>
        </w:rPr>
        <w:t>6</w:t>
      </w:r>
      <w:r w:rsidR="00FA7860" w:rsidRPr="00FA7860">
        <w:rPr>
          <w:rFonts w:hint="eastAsia"/>
          <w:color w:val="5F5F5F"/>
          <w:sz w:val="18"/>
        </w:rPr>
        <w:t>項</w:t>
      </w:r>
      <w:r w:rsidR="00FA7860" w:rsidRPr="00FA7860">
        <w:rPr>
          <w:rFonts w:hint="eastAsia"/>
          <w:color w:val="5F5F5F"/>
          <w:sz w:val="18"/>
        </w:rPr>
        <w:t>~</w:t>
      </w:r>
      <w:hyperlink w:anchor="a42b3" w:history="1">
        <w:r w:rsidR="00FA7860">
          <w:rPr>
            <w:rStyle w:val="a3"/>
            <w:rFonts w:ascii="Arial Unicode MS" w:hAnsi="Arial Unicode MS"/>
            <w:color w:val="5F5F5F"/>
            <w:sz w:val="18"/>
          </w:rPr>
          <w:t>§42-3</w:t>
        </w:r>
      </w:hyperlink>
    </w:p>
    <w:p w14:paraId="6B22BEB2" w14:textId="21211B0B" w:rsidR="00D61CF2" w:rsidRDefault="00D61CF2" w:rsidP="00D61CF2">
      <w:pPr>
        <w:ind w:left="142"/>
        <w:jc w:val="both"/>
        <w:rPr>
          <w:color w:val="17365D"/>
        </w:rPr>
      </w:pPr>
      <w:r w:rsidRPr="00D61CF2">
        <w:rPr>
          <w:rFonts w:hint="eastAsia"/>
          <w:color w:val="404040"/>
          <w:sz w:val="18"/>
        </w:rPr>
        <w:t>﹝</w:t>
      </w:r>
      <w:r w:rsidRPr="00D61CF2">
        <w:rPr>
          <w:rFonts w:hint="eastAsia"/>
          <w:color w:val="404040"/>
          <w:sz w:val="18"/>
        </w:rPr>
        <w:t>1</w:t>
      </w:r>
      <w:r w:rsidRPr="00D61CF2">
        <w:rPr>
          <w:rFonts w:hint="eastAsia"/>
          <w:color w:val="404040"/>
          <w:sz w:val="18"/>
        </w:rPr>
        <w:t>﹞</w:t>
      </w:r>
      <w:r w:rsidRPr="00351399">
        <w:rPr>
          <w:rFonts w:hint="eastAsia"/>
          <w:color w:val="17365D"/>
        </w:rPr>
        <w:t>第</w:t>
      </w:r>
      <w:hyperlink w:anchor="a15" w:history="1">
        <w:r w:rsidRPr="00D61CF2">
          <w:rPr>
            <w:rStyle w:val="a3"/>
            <w:rFonts w:ascii="Times New Roman" w:hAnsi="Times New Roman" w:hint="eastAsia"/>
          </w:rPr>
          <w:t>十五</w:t>
        </w:r>
      </w:hyperlink>
      <w:r w:rsidRPr="00351399">
        <w:rPr>
          <w:rFonts w:hint="eastAsia"/>
          <w:color w:val="17365D"/>
        </w:rPr>
        <w:t>條第一項所定公共危險物品及可燃性高壓氣體製造、儲存或處理場所之起造人應將該場所之位置、構造及設備圖說，送請場所所在地主管機關審查完成後，始得向主管建築機關申報開工</w:t>
      </w:r>
      <w:r>
        <w:rPr>
          <w:rFonts w:hint="eastAsia"/>
          <w:color w:val="17365D"/>
        </w:rPr>
        <w:t>。</w:t>
      </w:r>
    </w:p>
    <w:p w14:paraId="2EFAB424" w14:textId="76AFBF96" w:rsidR="00D61CF2" w:rsidRDefault="00D61CF2" w:rsidP="00D61CF2">
      <w:pPr>
        <w:ind w:left="142"/>
        <w:jc w:val="both"/>
        <w:rPr>
          <w:color w:val="17365D"/>
        </w:rPr>
      </w:pPr>
      <w:r w:rsidRPr="00D61CF2">
        <w:rPr>
          <w:rFonts w:hint="eastAsia"/>
          <w:color w:val="404040"/>
          <w:sz w:val="18"/>
        </w:rPr>
        <w:t>﹝</w:t>
      </w:r>
      <w:r w:rsidRPr="00D61CF2">
        <w:rPr>
          <w:rFonts w:hint="eastAsia"/>
          <w:color w:val="404040"/>
          <w:sz w:val="18"/>
        </w:rPr>
        <w:t>2</w:t>
      </w:r>
      <w:r w:rsidRPr="00D61CF2">
        <w:rPr>
          <w:rFonts w:hint="eastAsia"/>
          <w:color w:val="404040"/>
          <w:sz w:val="18"/>
        </w:rPr>
        <w:t>﹞</w:t>
      </w:r>
      <w:r w:rsidRPr="00351399">
        <w:rPr>
          <w:rFonts w:hint="eastAsia"/>
          <w:color w:val="17365D"/>
        </w:rPr>
        <w:t>前項所定場所依</w:t>
      </w:r>
      <w:hyperlink r:id="rId75" w:history="1">
        <w:r w:rsidRPr="009C1980">
          <w:rPr>
            <w:rStyle w:val="a3"/>
            <w:rFonts w:ascii="Times New Roman" w:hAnsi="Times New Roman" w:hint="eastAsia"/>
          </w:rPr>
          <w:t>建築法</w:t>
        </w:r>
      </w:hyperlink>
      <w:r w:rsidRPr="00351399">
        <w:rPr>
          <w:rFonts w:hint="eastAsia"/>
          <w:color w:val="17365D"/>
        </w:rPr>
        <w:t>規定申請使用執照時，主管建築機關應會同前項辦理審查之主管機關檢查其位置、構造及設備合格後，始得發給使用執照</w:t>
      </w:r>
      <w:r>
        <w:rPr>
          <w:rFonts w:hint="eastAsia"/>
          <w:color w:val="17365D"/>
        </w:rPr>
        <w:t>。</w:t>
      </w:r>
    </w:p>
    <w:p w14:paraId="62DD9E1F" w14:textId="77777777" w:rsidR="00D61CF2" w:rsidRDefault="00D61CF2" w:rsidP="00D61CF2">
      <w:pPr>
        <w:ind w:left="142"/>
        <w:jc w:val="both"/>
        <w:rPr>
          <w:color w:val="17365D"/>
        </w:rPr>
      </w:pPr>
      <w:r w:rsidRPr="00D61CF2">
        <w:rPr>
          <w:rFonts w:hint="eastAsia"/>
          <w:color w:val="404040"/>
          <w:sz w:val="18"/>
        </w:rPr>
        <w:t>﹝</w:t>
      </w:r>
      <w:r w:rsidRPr="00D61CF2">
        <w:rPr>
          <w:rFonts w:hint="eastAsia"/>
          <w:color w:val="404040"/>
          <w:sz w:val="18"/>
        </w:rPr>
        <w:t>3</w:t>
      </w:r>
      <w:r w:rsidRPr="00D61CF2">
        <w:rPr>
          <w:rFonts w:hint="eastAsia"/>
          <w:color w:val="404040"/>
          <w:sz w:val="18"/>
        </w:rPr>
        <w:t>﹞</w:t>
      </w:r>
      <w:r w:rsidRPr="00351399">
        <w:rPr>
          <w:rFonts w:hint="eastAsia"/>
          <w:color w:val="17365D"/>
        </w:rPr>
        <w:t>儲存液體公共危險物品之儲槽起造人依前項規定申請使用執照前，應經中央主管機關許可之專業機構完成檢查，並出具合格證明文件</w:t>
      </w:r>
      <w:r>
        <w:rPr>
          <w:rFonts w:hint="eastAsia"/>
          <w:color w:val="17365D"/>
        </w:rPr>
        <w:t>。</w:t>
      </w:r>
    </w:p>
    <w:p w14:paraId="6B07EB51" w14:textId="77777777" w:rsidR="00D61CF2" w:rsidRDefault="00D61CF2" w:rsidP="00D61CF2">
      <w:pPr>
        <w:ind w:left="142"/>
        <w:jc w:val="both"/>
        <w:rPr>
          <w:color w:val="17365D"/>
        </w:rPr>
      </w:pPr>
      <w:r w:rsidRPr="00D61CF2">
        <w:rPr>
          <w:rFonts w:hint="eastAsia"/>
          <w:color w:val="404040"/>
          <w:sz w:val="18"/>
        </w:rPr>
        <w:t>﹝</w:t>
      </w:r>
      <w:r w:rsidRPr="00D61CF2">
        <w:rPr>
          <w:rFonts w:hint="eastAsia"/>
          <w:color w:val="404040"/>
          <w:sz w:val="18"/>
        </w:rPr>
        <w:t>4</w:t>
      </w:r>
      <w:r w:rsidRPr="00D61CF2">
        <w:rPr>
          <w:rFonts w:hint="eastAsia"/>
          <w:color w:val="404040"/>
          <w:sz w:val="18"/>
        </w:rPr>
        <w:t>﹞</w:t>
      </w:r>
      <w:r w:rsidRPr="00351399">
        <w:rPr>
          <w:rFonts w:hint="eastAsia"/>
          <w:color w:val="17365D"/>
        </w:rPr>
        <w:t>前項儲槽達中央主管機關公告一定規模者，其管理權人於開始使用後，應委託前項之專業機構實施定期檢查，作成紀錄，並至少保存五年；公告生效前已設置之儲槽，應自公告生效之日起五年內完成初次定期檢查。主管機關得派員查核</w:t>
      </w:r>
      <w:r>
        <w:rPr>
          <w:rFonts w:hint="eastAsia"/>
          <w:color w:val="17365D"/>
        </w:rPr>
        <w:t>。</w:t>
      </w:r>
    </w:p>
    <w:p w14:paraId="29DB7D63" w14:textId="1EE6BCE9" w:rsidR="00D61CF2" w:rsidRDefault="00D61CF2" w:rsidP="00D61CF2">
      <w:pPr>
        <w:ind w:left="142"/>
        <w:jc w:val="both"/>
        <w:rPr>
          <w:color w:val="17365D"/>
        </w:rPr>
      </w:pPr>
      <w:r w:rsidRPr="00D61CF2">
        <w:rPr>
          <w:rFonts w:hint="eastAsia"/>
          <w:color w:val="404040"/>
          <w:sz w:val="18"/>
        </w:rPr>
        <w:t>﹝</w:t>
      </w:r>
      <w:r w:rsidRPr="00D61CF2">
        <w:rPr>
          <w:rFonts w:hint="eastAsia"/>
          <w:color w:val="404040"/>
          <w:sz w:val="18"/>
        </w:rPr>
        <w:t>5</w:t>
      </w:r>
      <w:r w:rsidRPr="00D61CF2">
        <w:rPr>
          <w:rFonts w:hint="eastAsia"/>
          <w:color w:val="404040"/>
          <w:sz w:val="18"/>
        </w:rPr>
        <w:t>﹞</w:t>
      </w:r>
      <w:r w:rsidRPr="00351399">
        <w:rPr>
          <w:rFonts w:hint="eastAsia"/>
          <w:color w:val="17365D"/>
        </w:rPr>
        <w:t>前二項儲存液體公共危險物品之儲槽檢查項目、方式、合格基準、定期檢查頻率及其他應遵行事項之</w:t>
      </w:r>
      <w:hyperlink r:id="rId76" w:history="1">
        <w:r w:rsidRPr="00901EA4">
          <w:rPr>
            <w:rStyle w:val="a3"/>
            <w:rFonts w:ascii="Times New Roman" w:hAnsi="Times New Roman" w:hint="eastAsia"/>
          </w:rPr>
          <w:t>辦法</w:t>
        </w:r>
      </w:hyperlink>
      <w:r w:rsidRPr="00351399">
        <w:rPr>
          <w:rFonts w:hint="eastAsia"/>
          <w:color w:val="17365D"/>
        </w:rPr>
        <w:t>，由中央主管機關定之</w:t>
      </w:r>
      <w:r>
        <w:rPr>
          <w:rFonts w:hint="eastAsia"/>
          <w:color w:val="17365D"/>
        </w:rPr>
        <w:t>。</w:t>
      </w:r>
    </w:p>
    <w:p w14:paraId="6465F549" w14:textId="7A9DE40C" w:rsidR="00D61CF2" w:rsidRDefault="00D61CF2" w:rsidP="00D61CF2">
      <w:pPr>
        <w:ind w:left="142"/>
        <w:jc w:val="both"/>
        <w:rPr>
          <w:color w:val="17365D"/>
        </w:rPr>
      </w:pPr>
      <w:r w:rsidRPr="00D61CF2">
        <w:rPr>
          <w:rFonts w:hint="eastAsia"/>
          <w:color w:val="404040"/>
          <w:sz w:val="18"/>
        </w:rPr>
        <w:t>﹝</w:t>
      </w:r>
      <w:r w:rsidRPr="00D61CF2">
        <w:rPr>
          <w:rFonts w:hint="eastAsia"/>
          <w:color w:val="404040"/>
          <w:sz w:val="18"/>
        </w:rPr>
        <w:t>6</w:t>
      </w:r>
      <w:r w:rsidRPr="00D61CF2">
        <w:rPr>
          <w:rFonts w:hint="eastAsia"/>
          <w:color w:val="404040"/>
          <w:sz w:val="18"/>
        </w:rPr>
        <w:t>﹞</w:t>
      </w:r>
      <w:r w:rsidRPr="00351399">
        <w:rPr>
          <w:rFonts w:hint="eastAsia"/>
          <w:color w:val="17365D"/>
        </w:rPr>
        <w:t>第三項所定專業機構，其申請許可之資格、程序、應備文件、審核方式、設備器具、許可證書核（換）發、有效期間、變更、廢止、延展、執行業務之規範、資料之建置、保存與申報及其他應遵行事項之</w:t>
      </w:r>
      <w:hyperlink r:id="rId77" w:history="1">
        <w:r w:rsidRPr="004D2CC1">
          <w:rPr>
            <w:rStyle w:val="a3"/>
            <w:rFonts w:ascii="Times New Roman" w:hAnsi="Times New Roman" w:hint="eastAsia"/>
          </w:rPr>
          <w:t>辦法</w:t>
        </w:r>
      </w:hyperlink>
      <w:r w:rsidRPr="00351399">
        <w:rPr>
          <w:rFonts w:hint="eastAsia"/>
          <w:color w:val="17365D"/>
        </w:rPr>
        <w:t>，由中央主管機關定之</w:t>
      </w:r>
      <w:r>
        <w:rPr>
          <w:rFonts w:hint="eastAsia"/>
          <w:color w:val="17365D"/>
        </w:rPr>
        <w:t>。</w:t>
      </w:r>
    </w:p>
    <w:p w14:paraId="367FE5CF" w14:textId="77777777" w:rsidR="00D61CF2" w:rsidRPr="00351399" w:rsidRDefault="00D61CF2" w:rsidP="00D61CF2">
      <w:pPr>
        <w:ind w:left="142"/>
        <w:jc w:val="both"/>
        <w:rPr>
          <w:color w:val="17365D"/>
        </w:rPr>
      </w:pPr>
      <w:r w:rsidRPr="00D61CF2">
        <w:rPr>
          <w:rFonts w:hint="eastAsia"/>
          <w:color w:val="404040"/>
          <w:sz w:val="18"/>
        </w:rPr>
        <w:t>﹝</w:t>
      </w:r>
      <w:r w:rsidRPr="00D61CF2">
        <w:rPr>
          <w:rFonts w:hint="eastAsia"/>
          <w:color w:val="404040"/>
          <w:sz w:val="18"/>
        </w:rPr>
        <w:t>7</w:t>
      </w:r>
      <w:r w:rsidRPr="00D61CF2">
        <w:rPr>
          <w:rFonts w:hint="eastAsia"/>
          <w:color w:val="404040"/>
          <w:sz w:val="18"/>
        </w:rPr>
        <w:t>﹞</w:t>
      </w:r>
      <w:r w:rsidRPr="00351399">
        <w:rPr>
          <w:rFonts w:hint="eastAsia"/>
          <w:color w:val="17365D"/>
        </w:rPr>
        <w:t>第四項達一定規模應實施定期檢查之儲存液體公共危險物品之儲槽，中央目的事業主管機關另有定期檢查規定者，依其規定辦理。</w:t>
      </w:r>
    </w:p>
    <w:p w14:paraId="63A00C71" w14:textId="6B988143" w:rsidR="00D61CF2" w:rsidRPr="00D61CF2" w:rsidRDefault="00D61CF2" w:rsidP="00D61CF2">
      <w:pPr>
        <w:pStyle w:val="2"/>
        <w:spacing w:beforeLines="30" w:before="108" w:beforeAutospacing="0" w:afterLines="30" w:after="108" w:afterAutospacing="0"/>
      </w:pPr>
      <w:bookmarkStart w:id="29" w:name="a15b6"/>
      <w:bookmarkEnd w:id="29"/>
      <w:r w:rsidRPr="00D61CF2">
        <w:rPr>
          <w:rFonts w:hint="eastAsia"/>
        </w:rPr>
        <w:t>第</w:t>
      </w:r>
      <w:r w:rsidRPr="00D61CF2">
        <w:rPr>
          <w:rFonts w:hint="eastAsia"/>
        </w:rPr>
        <w:t>15</w:t>
      </w:r>
      <w:r w:rsidRPr="00D61CF2">
        <w:rPr>
          <w:rFonts w:hint="eastAsia"/>
        </w:rPr>
        <w:t>條之</w:t>
      </w:r>
      <w:r w:rsidRPr="00D61CF2">
        <w:rPr>
          <w:rFonts w:hint="eastAsia"/>
        </w:rPr>
        <w:t>6</w:t>
      </w:r>
      <w:r w:rsidR="00697C06" w:rsidRPr="00D61CF2">
        <w:rPr>
          <w:rFonts w:hint="eastAsia"/>
        </w:rPr>
        <w:t>（</w:t>
      </w:r>
      <w:r w:rsidR="00697C06" w:rsidRPr="00697C06">
        <w:rPr>
          <w:rFonts w:hint="eastAsia"/>
        </w:rPr>
        <w:t>遴用保安監督人及保安檢查員</w:t>
      </w:r>
      <w:r w:rsidR="00697C06" w:rsidRPr="00E54EDC">
        <w:rPr>
          <w:rFonts w:hint="eastAsia"/>
        </w:rPr>
        <w:t>）</w:t>
      </w:r>
      <w:r w:rsidR="00FA7860" w:rsidRPr="00B34ED9">
        <w:rPr>
          <w:rFonts w:hint="eastAsia"/>
          <w:color w:val="5F5F5F"/>
          <w:sz w:val="18"/>
        </w:rPr>
        <w:t>【相關罰則】</w:t>
      </w:r>
      <w:r w:rsidR="00FA7860" w:rsidRPr="00FA7860">
        <w:rPr>
          <w:rFonts w:hint="eastAsia"/>
          <w:color w:val="5F5F5F"/>
          <w:sz w:val="18"/>
        </w:rPr>
        <w:t>第</w:t>
      </w:r>
      <w:r w:rsidR="00FA7860">
        <w:rPr>
          <w:color w:val="5F5F5F"/>
          <w:sz w:val="18"/>
        </w:rPr>
        <w:t>1</w:t>
      </w:r>
      <w:r w:rsidR="00FA7860">
        <w:rPr>
          <w:rFonts w:ascii="新細明體" w:hAnsi="新細明體" w:hint="eastAsia"/>
          <w:color w:val="5F5F5F"/>
          <w:sz w:val="18"/>
        </w:rPr>
        <w:t>、</w:t>
      </w:r>
      <w:r w:rsidR="00FA7860">
        <w:rPr>
          <w:color w:val="5F5F5F"/>
          <w:sz w:val="18"/>
        </w:rPr>
        <w:t>2</w:t>
      </w:r>
      <w:r w:rsidR="00FA7860">
        <w:rPr>
          <w:rFonts w:ascii="新細明體" w:hAnsi="新細明體" w:hint="eastAsia"/>
          <w:color w:val="5F5F5F"/>
          <w:sz w:val="18"/>
        </w:rPr>
        <w:t>、</w:t>
      </w:r>
      <w:r w:rsidR="00FA7860">
        <w:rPr>
          <w:color w:val="5F5F5F"/>
          <w:sz w:val="18"/>
        </w:rPr>
        <w:t>4</w:t>
      </w:r>
      <w:r w:rsidR="00FA7860" w:rsidRPr="00FA7860">
        <w:rPr>
          <w:rFonts w:hint="eastAsia"/>
          <w:color w:val="5F5F5F"/>
          <w:sz w:val="18"/>
        </w:rPr>
        <w:t>項</w:t>
      </w:r>
      <w:r w:rsidR="00FA7860" w:rsidRPr="00FA7860">
        <w:rPr>
          <w:rFonts w:hint="eastAsia"/>
          <w:color w:val="5F5F5F"/>
          <w:sz w:val="18"/>
        </w:rPr>
        <w:t>~</w:t>
      </w:r>
      <w:hyperlink w:anchor="a42b3" w:history="1">
        <w:r w:rsidR="00FA7860">
          <w:rPr>
            <w:rStyle w:val="a3"/>
            <w:rFonts w:ascii="Arial Unicode MS" w:hAnsi="Arial Unicode MS"/>
            <w:color w:val="5F5F5F"/>
            <w:sz w:val="18"/>
          </w:rPr>
          <w:t>§42-3</w:t>
        </w:r>
      </w:hyperlink>
      <w:r w:rsidR="008A336F" w:rsidRPr="008A336F">
        <w:rPr>
          <w:rFonts w:hint="eastAsia"/>
          <w:color w:val="5F5F5F"/>
          <w:sz w:val="18"/>
        </w:rPr>
        <w:t>；</w:t>
      </w:r>
      <w:r w:rsidR="008A336F" w:rsidRPr="00ED0357">
        <w:rPr>
          <w:rFonts w:hint="eastAsia"/>
          <w:color w:val="5F5F5F"/>
          <w:sz w:val="18"/>
        </w:rPr>
        <w:t>第</w:t>
      </w:r>
      <w:r w:rsidR="008A336F" w:rsidRPr="00ED0357">
        <w:rPr>
          <w:rFonts w:hint="eastAsia"/>
          <w:color w:val="5F5F5F"/>
          <w:sz w:val="18"/>
        </w:rPr>
        <w:t>1</w:t>
      </w:r>
      <w:r w:rsidR="008A336F" w:rsidRPr="008A336F">
        <w:rPr>
          <w:rFonts w:hint="eastAsia"/>
          <w:color w:val="5F5F5F"/>
          <w:sz w:val="18"/>
        </w:rPr>
        <w:t>項</w:t>
      </w:r>
      <w:r w:rsidR="008A336F">
        <w:rPr>
          <w:rFonts w:hint="eastAsia"/>
          <w:color w:val="5F5F5F"/>
          <w:sz w:val="18"/>
        </w:rPr>
        <w:t>~</w:t>
      </w:r>
      <w:hyperlink w:anchor="a35" w:history="1">
        <w:r w:rsidR="008A336F" w:rsidRPr="00ED0357">
          <w:rPr>
            <w:rStyle w:val="a3"/>
            <w:rFonts w:ascii="Arial Unicode MS" w:hAnsi="Arial Unicode MS" w:hint="eastAsia"/>
            <w:color w:val="5F5F5F"/>
            <w:sz w:val="18"/>
          </w:rPr>
          <w:t>§</w:t>
        </w:r>
        <w:r w:rsidR="008A336F" w:rsidRPr="00ED0357">
          <w:rPr>
            <w:rStyle w:val="a3"/>
            <w:rFonts w:ascii="Arial Unicode MS" w:hAnsi="Arial Unicode MS"/>
            <w:color w:val="5F5F5F"/>
            <w:sz w:val="18"/>
          </w:rPr>
          <w:t>35</w:t>
        </w:r>
      </w:hyperlink>
      <w:r w:rsidR="00344C8D">
        <w:rPr>
          <w:rFonts w:ascii="新細明體" w:hAnsi="新細明體" w:hint="eastAsia"/>
          <w:color w:val="5F5F5F"/>
          <w:sz w:val="18"/>
        </w:rPr>
        <w:t>、</w:t>
      </w:r>
      <w:hyperlink w:anchor="a42" w:history="1">
        <w:r w:rsidR="00344C8D" w:rsidRPr="00B34ED9">
          <w:rPr>
            <w:rStyle w:val="a3"/>
            <w:rFonts w:ascii="Arial Unicode MS" w:hAnsi="Arial Unicode MS"/>
            <w:color w:val="5F5F5F"/>
            <w:sz w:val="18"/>
          </w:rPr>
          <w:t>§42</w:t>
        </w:r>
      </w:hyperlink>
    </w:p>
    <w:p w14:paraId="0E0A2784" w14:textId="14D4C442" w:rsidR="00D61CF2" w:rsidRPr="00351399" w:rsidRDefault="00697C06" w:rsidP="00D61CF2">
      <w:pPr>
        <w:ind w:left="142"/>
        <w:jc w:val="both"/>
        <w:rPr>
          <w:color w:val="17365D"/>
        </w:rPr>
      </w:pPr>
      <w:r w:rsidRPr="00D61CF2">
        <w:rPr>
          <w:rFonts w:hint="eastAsia"/>
          <w:color w:val="404040"/>
          <w:sz w:val="18"/>
        </w:rPr>
        <w:t>﹝</w:t>
      </w:r>
      <w:r w:rsidRPr="00D61CF2">
        <w:rPr>
          <w:rFonts w:hint="eastAsia"/>
          <w:color w:val="404040"/>
          <w:sz w:val="18"/>
        </w:rPr>
        <w:t>1</w:t>
      </w:r>
      <w:r w:rsidRPr="00D61CF2">
        <w:rPr>
          <w:rFonts w:hint="eastAsia"/>
          <w:color w:val="404040"/>
          <w:sz w:val="18"/>
        </w:rPr>
        <w:t>﹞</w:t>
      </w:r>
      <w:r w:rsidR="00D61CF2" w:rsidRPr="00351399">
        <w:rPr>
          <w:rFonts w:hint="eastAsia"/>
          <w:color w:val="17365D"/>
        </w:rPr>
        <w:t>製造</w:t>
      </w:r>
      <w:r w:rsidR="00D61CF2">
        <w:rPr>
          <w:rFonts w:hint="eastAsia"/>
          <w:color w:val="17365D"/>
        </w:rPr>
        <w:t>、</w:t>
      </w:r>
      <w:r w:rsidR="00D61CF2" w:rsidRPr="00351399">
        <w:rPr>
          <w:rFonts w:hint="eastAsia"/>
          <w:color w:val="17365D"/>
        </w:rPr>
        <w:t>儲存及處理公共危險物品合計達管制量三十倍以上場所之管理權人，應遴用保安監督人及保安檢查員辦理下列事項：</w:t>
      </w:r>
    </w:p>
    <w:p w14:paraId="369AABF9" w14:textId="77777777" w:rsidR="00D61CF2" w:rsidRDefault="00D61CF2" w:rsidP="00D61CF2">
      <w:pPr>
        <w:ind w:left="142"/>
        <w:jc w:val="both"/>
        <w:rPr>
          <w:color w:val="17365D"/>
        </w:rPr>
      </w:pPr>
      <w:r w:rsidRPr="00351399">
        <w:rPr>
          <w:rFonts w:hint="eastAsia"/>
          <w:color w:val="17365D"/>
        </w:rPr>
        <w:t xml:space="preserve">　　一、責由保安監督人訂定消防防災計畫後，由管理權人報請場所所在地主管機關備查，並依該計畫執行有關危險物品管理必要之業務</w:t>
      </w:r>
      <w:r>
        <w:rPr>
          <w:rFonts w:hint="eastAsia"/>
          <w:color w:val="17365D"/>
        </w:rPr>
        <w:t>。</w:t>
      </w:r>
    </w:p>
    <w:p w14:paraId="66C45210" w14:textId="77777777" w:rsidR="00D61CF2" w:rsidRDefault="00D61CF2" w:rsidP="00D61CF2">
      <w:pPr>
        <w:ind w:left="142"/>
        <w:jc w:val="both"/>
        <w:rPr>
          <w:color w:val="17365D"/>
        </w:rPr>
      </w:pPr>
      <w:r>
        <w:rPr>
          <w:rFonts w:hint="eastAsia"/>
          <w:color w:val="17365D"/>
        </w:rPr>
        <w:t xml:space="preserve">　　</w:t>
      </w:r>
      <w:r w:rsidRPr="00351399">
        <w:rPr>
          <w:rFonts w:hint="eastAsia"/>
          <w:color w:val="17365D"/>
        </w:rPr>
        <w:t>二</w:t>
      </w:r>
      <w:r>
        <w:rPr>
          <w:rFonts w:hint="eastAsia"/>
          <w:color w:val="17365D"/>
        </w:rPr>
        <w:t>、</w:t>
      </w:r>
      <w:r w:rsidRPr="00351399">
        <w:rPr>
          <w:rFonts w:hint="eastAsia"/>
          <w:color w:val="17365D"/>
        </w:rPr>
        <w:t>責由保安檢查員執行構造、設備之維護及自主檢查等事項</w:t>
      </w:r>
      <w:r>
        <w:rPr>
          <w:rFonts w:hint="eastAsia"/>
          <w:color w:val="17365D"/>
        </w:rPr>
        <w:t>。</w:t>
      </w:r>
    </w:p>
    <w:p w14:paraId="148D0B27" w14:textId="77777777" w:rsidR="00D61CF2" w:rsidRDefault="00D61CF2" w:rsidP="00D61CF2">
      <w:pPr>
        <w:ind w:left="142"/>
        <w:jc w:val="both"/>
        <w:rPr>
          <w:color w:val="17365D"/>
        </w:rPr>
      </w:pPr>
      <w:r w:rsidRPr="00D61CF2">
        <w:rPr>
          <w:rFonts w:hint="eastAsia"/>
          <w:color w:val="404040"/>
          <w:sz w:val="18"/>
        </w:rPr>
        <w:t>﹝</w:t>
      </w:r>
      <w:r w:rsidRPr="00D61CF2">
        <w:rPr>
          <w:rFonts w:hint="eastAsia"/>
          <w:color w:val="404040"/>
          <w:sz w:val="18"/>
        </w:rPr>
        <w:t>2</w:t>
      </w:r>
      <w:r w:rsidRPr="00D61CF2">
        <w:rPr>
          <w:rFonts w:hint="eastAsia"/>
          <w:color w:val="404040"/>
          <w:sz w:val="18"/>
        </w:rPr>
        <w:t>﹞</w:t>
      </w:r>
      <w:r w:rsidRPr="00351399">
        <w:rPr>
          <w:rFonts w:hint="eastAsia"/>
          <w:color w:val="17365D"/>
        </w:rPr>
        <w:t>保安監督人應為前項場所之管理或監督層次人員，其與保安檢查員應經中央主管機關登錄之專業機構施予一定時數之訓練，領有合格證書，始得充任；任職期間，並應定期接受複訓</w:t>
      </w:r>
      <w:r>
        <w:rPr>
          <w:rFonts w:hint="eastAsia"/>
          <w:color w:val="17365D"/>
        </w:rPr>
        <w:t>。</w:t>
      </w:r>
    </w:p>
    <w:p w14:paraId="01F19AC2" w14:textId="3E5174E8" w:rsidR="00D61CF2" w:rsidRDefault="00D61CF2" w:rsidP="00D61CF2">
      <w:pPr>
        <w:ind w:left="142"/>
        <w:jc w:val="both"/>
        <w:rPr>
          <w:color w:val="17365D"/>
        </w:rPr>
      </w:pPr>
      <w:r w:rsidRPr="00D61CF2">
        <w:rPr>
          <w:rFonts w:hint="eastAsia"/>
          <w:color w:val="404040"/>
          <w:sz w:val="18"/>
        </w:rPr>
        <w:t>﹝</w:t>
      </w:r>
      <w:r w:rsidRPr="00D61CF2">
        <w:rPr>
          <w:rFonts w:hint="eastAsia"/>
          <w:color w:val="404040"/>
          <w:sz w:val="18"/>
        </w:rPr>
        <w:t>3</w:t>
      </w:r>
      <w:r w:rsidRPr="00D61CF2">
        <w:rPr>
          <w:rFonts w:hint="eastAsia"/>
          <w:color w:val="404040"/>
          <w:sz w:val="18"/>
        </w:rPr>
        <w:t>﹞</w:t>
      </w:r>
      <w:r w:rsidRPr="00351399">
        <w:rPr>
          <w:rFonts w:hint="eastAsia"/>
          <w:color w:val="17365D"/>
        </w:rPr>
        <w:t>前項所定專業機構，其申請登錄之資格、程序、應備文件、審核方式、登錄證書核（換）發、有效期間、變更、廢止、延展、執行業務之規範、資料之建置、保存與申報、施予保安監督人與保安檢查員訓練之項目、一定時數及其他應遵行事項之</w:t>
      </w:r>
      <w:hyperlink r:id="rId78" w:history="1">
        <w:r w:rsidRPr="00C93030">
          <w:rPr>
            <w:rStyle w:val="a3"/>
            <w:rFonts w:ascii="Times New Roman" w:hAnsi="Times New Roman" w:hint="eastAsia"/>
          </w:rPr>
          <w:t>辦法</w:t>
        </w:r>
      </w:hyperlink>
      <w:r w:rsidRPr="00351399">
        <w:rPr>
          <w:rFonts w:hint="eastAsia"/>
          <w:color w:val="17365D"/>
        </w:rPr>
        <w:t>，由中央主管機關定之</w:t>
      </w:r>
      <w:r>
        <w:rPr>
          <w:rFonts w:hint="eastAsia"/>
          <w:color w:val="17365D"/>
        </w:rPr>
        <w:t>。</w:t>
      </w:r>
    </w:p>
    <w:p w14:paraId="2CCAB1CF" w14:textId="77777777" w:rsidR="00D61CF2" w:rsidRDefault="00D61CF2" w:rsidP="00D61CF2">
      <w:pPr>
        <w:ind w:left="142"/>
        <w:jc w:val="both"/>
        <w:rPr>
          <w:color w:val="17365D"/>
        </w:rPr>
      </w:pPr>
      <w:r w:rsidRPr="00D61CF2">
        <w:rPr>
          <w:rFonts w:hint="eastAsia"/>
          <w:color w:val="404040"/>
          <w:sz w:val="18"/>
        </w:rPr>
        <w:t>﹝</w:t>
      </w:r>
      <w:r w:rsidRPr="00D61CF2">
        <w:rPr>
          <w:rFonts w:hint="eastAsia"/>
          <w:color w:val="404040"/>
          <w:sz w:val="18"/>
        </w:rPr>
        <w:t>4</w:t>
      </w:r>
      <w:r w:rsidRPr="00D61CF2">
        <w:rPr>
          <w:rFonts w:hint="eastAsia"/>
          <w:color w:val="404040"/>
          <w:sz w:val="18"/>
        </w:rPr>
        <w:t>﹞</w:t>
      </w:r>
      <w:r w:rsidRPr="00351399">
        <w:rPr>
          <w:rFonts w:hint="eastAsia"/>
          <w:color w:val="17365D"/>
        </w:rPr>
        <w:t>第一項之管理權人應於保安監督人及保安檢查員遴用之次日起十五日內，報請第一項場所所在地主管機關備查；異動時，亦同</w:t>
      </w:r>
      <w:r>
        <w:rPr>
          <w:rFonts w:hint="eastAsia"/>
          <w:color w:val="17365D"/>
        </w:rPr>
        <w:t>。</w:t>
      </w:r>
    </w:p>
    <w:p w14:paraId="771427EB" w14:textId="63D390DE" w:rsidR="00D61CF2" w:rsidRDefault="00D61CF2" w:rsidP="00D61CF2">
      <w:pPr>
        <w:ind w:left="142"/>
        <w:jc w:val="both"/>
        <w:rPr>
          <w:color w:val="17365D"/>
        </w:rPr>
      </w:pPr>
      <w:r w:rsidRPr="00D61CF2">
        <w:rPr>
          <w:rFonts w:hint="eastAsia"/>
          <w:color w:val="404040"/>
          <w:sz w:val="18"/>
        </w:rPr>
        <w:t>﹝</w:t>
      </w:r>
      <w:r w:rsidRPr="00D61CF2">
        <w:rPr>
          <w:rFonts w:hint="eastAsia"/>
          <w:color w:val="404040"/>
          <w:sz w:val="18"/>
        </w:rPr>
        <w:t>5</w:t>
      </w:r>
      <w:r w:rsidRPr="00D61CF2">
        <w:rPr>
          <w:rFonts w:hint="eastAsia"/>
          <w:color w:val="404040"/>
          <w:sz w:val="18"/>
        </w:rPr>
        <w:t>﹞</w:t>
      </w:r>
      <w:r w:rsidRPr="00351399">
        <w:rPr>
          <w:rFonts w:hint="eastAsia"/>
          <w:color w:val="17365D"/>
        </w:rPr>
        <w:t>依第</w:t>
      </w:r>
      <w:hyperlink w:anchor="a13" w:history="1">
        <w:r w:rsidRPr="00697C06">
          <w:rPr>
            <w:rStyle w:val="a3"/>
            <w:rFonts w:ascii="Times New Roman" w:hAnsi="Times New Roman" w:hint="eastAsia"/>
          </w:rPr>
          <w:t>十三</w:t>
        </w:r>
      </w:hyperlink>
      <w:r w:rsidRPr="00351399">
        <w:rPr>
          <w:rFonts w:hint="eastAsia"/>
          <w:color w:val="17365D"/>
        </w:rPr>
        <w:t>條規定遴用之防火管理人具備第二項所定保安監督人資格者，得兼任第一項規定之保安監督人</w:t>
      </w:r>
      <w:r>
        <w:rPr>
          <w:rFonts w:hint="eastAsia"/>
          <w:color w:val="17365D"/>
        </w:rPr>
        <w:t>。</w:t>
      </w:r>
    </w:p>
    <w:p w14:paraId="1F351C2C" w14:textId="6F0B9AA3" w:rsidR="00D61CF2" w:rsidRPr="00D61CF2" w:rsidRDefault="00D61CF2" w:rsidP="004039B6">
      <w:pPr>
        <w:ind w:left="142"/>
        <w:jc w:val="both"/>
        <w:rPr>
          <w:color w:val="17365D"/>
        </w:rPr>
      </w:pPr>
      <w:r w:rsidRPr="00D61CF2">
        <w:rPr>
          <w:rFonts w:hint="eastAsia"/>
          <w:color w:val="404040"/>
          <w:sz w:val="18"/>
        </w:rPr>
        <w:t>﹝</w:t>
      </w:r>
      <w:r w:rsidRPr="00D61CF2">
        <w:rPr>
          <w:rFonts w:hint="eastAsia"/>
          <w:color w:val="404040"/>
          <w:sz w:val="18"/>
        </w:rPr>
        <w:t>6</w:t>
      </w:r>
      <w:r w:rsidRPr="00D61CF2">
        <w:rPr>
          <w:rFonts w:hint="eastAsia"/>
          <w:color w:val="404040"/>
          <w:sz w:val="18"/>
        </w:rPr>
        <w:t>﹞</w:t>
      </w:r>
      <w:r w:rsidRPr="00351399">
        <w:rPr>
          <w:rFonts w:hint="eastAsia"/>
          <w:color w:val="17365D"/>
        </w:rPr>
        <w:t>依第</w:t>
      </w:r>
      <w:hyperlink w:anchor="a13" w:history="1">
        <w:r w:rsidR="00697C06" w:rsidRPr="00697C06">
          <w:rPr>
            <w:rStyle w:val="a3"/>
            <w:rFonts w:ascii="Times New Roman" w:hAnsi="Times New Roman" w:hint="eastAsia"/>
          </w:rPr>
          <w:t>十三</w:t>
        </w:r>
      </w:hyperlink>
      <w:r w:rsidRPr="00351399">
        <w:rPr>
          <w:rFonts w:hint="eastAsia"/>
          <w:color w:val="17365D"/>
        </w:rPr>
        <w:t>條第一項規定訂定之消防防護計畫已納入消防防災計畫內容者，管理權人得免依第一項規定責由保安監督人訂定消防防災計畫。</w:t>
      </w:r>
    </w:p>
    <w:p w14:paraId="0D2B6E73" w14:textId="2AC43CE2" w:rsidR="008E5C46" w:rsidRPr="00533A3B" w:rsidRDefault="00437397" w:rsidP="004039B6">
      <w:pPr>
        <w:ind w:left="119"/>
        <w:jc w:val="both"/>
        <w:rPr>
          <w:rFonts w:ascii="Arial Unicode MS" w:hAnsi="Arial Unicode MS" w:cs="Arial Unicode MS"/>
          <w:color w:val="666699"/>
        </w:rPr>
      </w:pPr>
      <w:r>
        <w:rPr>
          <w:rFonts w:hint="eastAsia"/>
          <w:color w:val="17365D"/>
        </w:rPr>
        <w:t xml:space="preserve">　　　　</w:t>
      </w:r>
      <w:r w:rsidR="00B41035" w:rsidRPr="00533A3B">
        <w:rPr>
          <w:rStyle w:val="a3"/>
          <w:rFonts w:ascii="Arial Unicode MS" w:hAnsi="Arial Unicode MS"/>
          <w:sz w:val="18"/>
          <w:u w:val="none"/>
        </w:rPr>
        <w:t xml:space="preserve">　　　　　　　　　　　　　　　　　　　　　　　　　　　　　　　　　　　　　　　　　　　　　</w:t>
      </w:r>
      <w:hyperlink w:anchor="a章節索引" w:history="1">
        <w:r w:rsidR="008E5C46" w:rsidRPr="00533A3B">
          <w:rPr>
            <w:rStyle w:val="a3"/>
            <w:rFonts w:ascii="Arial Unicode MS" w:hAnsi="Arial Unicode MS" w:hint="eastAsia"/>
            <w:sz w:val="18"/>
          </w:rPr>
          <w:t>回索引</w:t>
        </w:r>
      </w:hyperlink>
      <w:r w:rsidR="002A18D4">
        <w:rPr>
          <w:rFonts w:ascii="Arial Unicode MS" w:hAnsi="Arial Unicode MS" w:hint="eastAsia"/>
          <w:color w:val="808000"/>
          <w:sz w:val="18"/>
        </w:rPr>
        <w:t>〉〉</w:t>
      </w:r>
    </w:p>
    <w:p w14:paraId="5638E51A" w14:textId="77777777" w:rsidR="008B5548" w:rsidRPr="00533A3B" w:rsidRDefault="008B5548" w:rsidP="004039B6">
      <w:pPr>
        <w:pStyle w:val="1"/>
        <w:jc w:val="both"/>
      </w:pPr>
      <w:bookmarkStart w:id="30" w:name="_第三章__災"/>
      <w:bookmarkEnd w:id="30"/>
      <w:r w:rsidRPr="00533A3B">
        <w:t>第三章　　災害搶救</w:t>
      </w:r>
    </w:p>
    <w:p w14:paraId="0C493A37" w14:textId="77777777" w:rsidR="00437397" w:rsidRDefault="009866EA" w:rsidP="004039B6">
      <w:pPr>
        <w:pStyle w:val="2"/>
        <w:jc w:val="both"/>
      </w:pPr>
      <w:bookmarkStart w:id="31" w:name="a16"/>
      <w:bookmarkEnd w:id="31"/>
      <w:r>
        <w:rPr>
          <w:rFonts w:hint="eastAsia"/>
        </w:rPr>
        <w:t>第</w:t>
      </w:r>
      <w:r>
        <w:rPr>
          <w:rFonts w:hint="eastAsia"/>
        </w:rPr>
        <w:t>16</w:t>
      </w:r>
      <w:r>
        <w:rPr>
          <w:rFonts w:hint="eastAsia"/>
        </w:rPr>
        <w:t>條</w:t>
      </w:r>
      <w:r w:rsidR="008B5548" w:rsidRPr="00533A3B">
        <w:rPr>
          <w:rFonts w:hint="eastAsia"/>
        </w:rPr>
        <w:t>（設置救災救護指揮中心</w:t>
      </w:r>
      <w:r w:rsidR="00437397">
        <w:rPr>
          <w:rFonts w:hint="eastAsia"/>
        </w:rPr>
        <w:t>）</w:t>
      </w:r>
    </w:p>
    <w:p w14:paraId="7DB3B620" w14:textId="41B57FD4" w:rsidR="008B5548" w:rsidRPr="00027739" w:rsidRDefault="008A3EA5" w:rsidP="004039B6">
      <w:pPr>
        <w:ind w:leftChars="75" w:left="150"/>
        <w:jc w:val="both"/>
        <w:rPr>
          <w:rFonts w:ascii="Arial Unicode MS" w:hAnsi="Arial Unicode MS"/>
          <w:color w:val="17365D"/>
        </w:rPr>
      </w:pPr>
      <w:r>
        <w:rPr>
          <w:rFonts w:hint="eastAsia"/>
          <w:color w:val="404040"/>
          <w:sz w:val="18"/>
        </w:rPr>
        <w:t>﹝</w:t>
      </w:r>
      <w:r>
        <w:rPr>
          <w:rFonts w:ascii="Calibri" w:hAnsi="Calibri" w:hint="eastAsia"/>
          <w:color w:val="404040"/>
          <w:sz w:val="18"/>
        </w:rPr>
        <w:t>1</w:t>
      </w:r>
      <w:r>
        <w:rPr>
          <w:rFonts w:hint="eastAsia"/>
          <w:color w:val="404040"/>
          <w:sz w:val="18"/>
        </w:rPr>
        <w:t>﹞</w:t>
      </w:r>
      <w:r w:rsidR="008B5548" w:rsidRPr="00027739">
        <w:rPr>
          <w:rFonts w:ascii="Arial Unicode MS" w:hAnsi="Arial Unicode MS" w:hint="eastAsia"/>
          <w:color w:val="17365D"/>
        </w:rPr>
        <w:t>各級消防機關應設救災救護指揮中心，以統籌指揮、調度、管制及聯繫救災、救護相關事宜。</w:t>
      </w:r>
    </w:p>
    <w:p w14:paraId="0678FD54" w14:textId="77777777" w:rsidR="00437397" w:rsidRDefault="009866EA" w:rsidP="004039B6">
      <w:pPr>
        <w:pStyle w:val="2"/>
        <w:jc w:val="both"/>
      </w:pPr>
      <w:bookmarkStart w:id="32" w:name="a17"/>
      <w:bookmarkEnd w:id="32"/>
      <w:r>
        <w:rPr>
          <w:rFonts w:hint="eastAsia"/>
        </w:rPr>
        <w:lastRenderedPageBreak/>
        <w:t>第</w:t>
      </w:r>
      <w:r>
        <w:rPr>
          <w:rFonts w:hint="eastAsia"/>
        </w:rPr>
        <w:t>17</w:t>
      </w:r>
      <w:r>
        <w:rPr>
          <w:rFonts w:hint="eastAsia"/>
        </w:rPr>
        <w:t>條</w:t>
      </w:r>
      <w:r w:rsidR="008B5548" w:rsidRPr="00533A3B">
        <w:rPr>
          <w:rFonts w:hint="eastAsia"/>
        </w:rPr>
        <w:t>（設置消防栓</w:t>
      </w:r>
      <w:r w:rsidR="00437397">
        <w:rPr>
          <w:rFonts w:hint="eastAsia"/>
        </w:rPr>
        <w:t>）</w:t>
      </w:r>
    </w:p>
    <w:p w14:paraId="3C62F12D" w14:textId="47C49C78" w:rsidR="008B5548" w:rsidRPr="00027739" w:rsidRDefault="008A3EA5" w:rsidP="004039B6">
      <w:pPr>
        <w:ind w:leftChars="75" w:left="150"/>
        <w:jc w:val="both"/>
        <w:rPr>
          <w:rFonts w:ascii="Arial Unicode MS" w:hAnsi="Arial Unicode MS"/>
          <w:color w:val="17365D"/>
        </w:rPr>
      </w:pPr>
      <w:r>
        <w:rPr>
          <w:rFonts w:hint="eastAsia"/>
          <w:color w:val="404040"/>
          <w:sz w:val="18"/>
        </w:rPr>
        <w:t>﹝</w:t>
      </w:r>
      <w:r>
        <w:rPr>
          <w:rFonts w:ascii="Calibri" w:hAnsi="Calibri" w:hint="eastAsia"/>
          <w:color w:val="404040"/>
          <w:sz w:val="18"/>
        </w:rPr>
        <w:t>1</w:t>
      </w:r>
      <w:r>
        <w:rPr>
          <w:rFonts w:hint="eastAsia"/>
          <w:color w:val="404040"/>
          <w:sz w:val="18"/>
        </w:rPr>
        <w:t>﹞</w:t>
      </w:r>
      <w:r w:rsidR="008B5548" w:rsidRPr="00027739">
        <w:rPr>
          <w:rFonts w:ascii="Arial Unicode MS" w:hAnsi="Arial Unicode MS" w:hint="eastAsia"/>
          <w:color w:val="17365D"/>
        </w:rPr>
        <w:t>直轄市、縣（市）政府，為消防需要，應會同自來水事業機構選定適當地點，設置消防栓，所需費用由直轄市、縣（市）政府、鄉（鎮、市）公所酌予補助；其保養、維護由自來水事業機構負責。</w:t>
      </w:r>
    </w:p>
    <w:p w14:paraId="5CDDA919" w14:textId="15521FD2" w:rsidR="00437397" w:rsidRDefault="009866EA" w:rsidP="004039B6">
      <w:pPr>
        <w:pStyle w:val="2"/>
        <w:jc w:val="both"/>
      </w:pPr>
      <w:bookmarkStart w:id="33" w:name="a18"/>
      <w:bookmarkEnd w:id="33"/>
      <w:r>
        <w:rPr>
          <w:rFonts w:hint="eastAsia"/>
        </w:rPr>
        <w:t>第</w:t>
      </w:r>
      <w:r>
        <w:rPr>
          <w:rFonts w:hint="eastAsia"/>
        </w:rPr>
        <w:t>18</w:t>
      </w:r>
      <w:r>
        <w:rPr>
          <w:rFonts w:hint="eastAsia"/>
        </w:rPr>
        <w:t>條</w:t>
      </w:r>
      <w:r w:rsidR="008B5548" w:rsidRPr="00533A3B">
        <w:rPr>
          <w:rFonts w:hint="eastAsia"/>
        </w:rPr>
        <w:t>（設置報警專用電話</w:t>
      </w:r>
      <w:r w:rsidR="00437397">
        <w:rPr>
          <w:rFonts w:hint="eastAsia"/>
        </w:rPr>
        <w:t>）</w:t>
      </w:r>
      <w:r w:rsidR="00C759C3" w:rsidRPr="00B34ED9">
        <w:rPr>
          <w:rFonts w:hint="eastAsia"/>
          <w:color w:val="5F5F5F"/>
          <w:sz w:val="18"/>
        </w:rPr>
        <w:t>【相關罰則】</w:t>
      </w:r>
      <w:r w:rsidR="00C759C3" w:rsidRPr="00C759C3">
        <w:rPr>
          <w:rFonts w:hint="eastAsia"/>
          <w:color w:val="5F5F5F"/>
          <w:sz w:val="18"/>
        </w:rPr>
        <w:t>第</w:t>
      </w:r>
      <w:r w:rsidR="00C759C3">
        <w:rPr>
          <w:color w:val="5F5F5F"/>
          <w:sz w:val="18"/>
        </w:rPr>
        <w:t>4</w:t>
      </w:r>
      <w:r w:rsidR="00C759C3" w:rsidRPr="00C759C3">
        <w:rPr>
          <w:rFonts w:hint="eastAsia"/>
          <w:color w:val="5F5F5F"/>
          <w:sz w:val="18"/>
        </w:rPr>
        <w:t>項</w:t>
      </w:r>
      <w:r w:rsidR="00C759C3">
        <w:rPr>
          <w:rFonts w:hint="eastAsia"/>
          <w:color w:val="17365D"/>
        </w:rPr>
        <w:t>~</w:t>
      </w:r>
      <w:hyperlink w:anchor="a35b2" w:history="1">
        <w:r w:rsidR="00C759C3">
          <w:rPr>
            <w:rStyle w:val="a3"/>
            <w:rFonts w:ascii="Arial Unicode MS" w:hAnsi="Arial Unicode MS"/>
            <w:color w:val="5F5F5F"/>
            <w:sz w:val="18"/>
          </w:rPr>
          <w:t>§35-2</w:t>
        </w:r>
      </w:hyperlink>
      <w:r w:rsidR="000A7477" w:rsidRPr="000A7477">
        <w:rPr>
          <w:rFonts w:hint="eastAsia"/>
          <w:color w:val="5F5F5F"/>
          <w:sz w:val="18"/>
        </w:rPr>
        <w:t>；</w:t>
      </w:r>
      <w:r w:rsidR="00C759C3" w:rsidRPr="00B34ED9">
        <w:rPr>
          <w:rFonts w:hint="eastAsia"/>
          <w:color w:val="5F5F5F"/>
          <w:sz w:val="18"/>
        </w:rPr>
        <w:t>第</w:t>
      </w:r>
      <w:r w:rsidR="00C759C3">
        <w:rPr>
          <w:color w:val="5F5F5F"/>
          <w:sz w:val="18"/>
        </w:rPr>
        <w:t>2</w:t>
      </w:r>
      <w:r w:rsidR="00C759C3" w:rsidRPr="00B34ED9">
        <w:rPr>
          <w:rFonts w:hint="eastAsia"/>
          <w:color w:val="5F5F5F"/>
          <w:sz w:val="18"/>
        </w:rPr>
        <w:t>項</w:t>
      </w:r>
      <w:r w:rsidR="00C759C3">
        <w:rPr>
          <w:rFonts w:hint="eastAsia"/>
          <w:color w:val="5F5F5F"/>
          <w:sz w:val="18"/>
        </w:rPr>
        <w:t>~</w:t>
      </w:r>
      <w:hyperlink w:anchor="a36" w:history="1">
        <w:r w:rsidR="00C759C3" w:rsidRPr="00B34ED9">
          <w:rPr>
            <w:rStyle w:val="a3"/>
            <w:rFonts w:ascii="Arial Unicode MS" w:hAnsi="Arial Unicode MS"/>
            <w:color w:val="5F5F5F"/>
            <w:sz w:val="18"/>
          </w:rPr>
          <w:t>§36</w:t>
        </w:r>
      </w:hyperlink>
      <w:r w:rsidR="003177E1">
        <w:rPr>
          <w:rFonts w:hint="eastAsia"/>
          <w:color w:val="FFFFFF"/>
        </w:rPr>
        <w:t>∵</w:t>
      </w:r>
    </w:p>
    <w:p w14:paraId="524A590F" w14:textId="77777777" w:rsidR="00167DD4" w:rsidRDefault="00167DD4" w:rsidP="00167DD4">
      <w:pPr>
        <w:ind w:left="142"/>
        <w:jc w:val="both"/>
        <w:rPr>
          <w:color w:val="17365D"/>
        </w:rPr>
      </w:pPr>
      <w:r w:rsidRPr="00167DD4">
        <w:rPr>
          <w:rFonts w:hint="eastAsia"/>
          <w:color w:val="404040"/>
          <w:sz w:val="18"/>
        </w:rPr>
        <w:t>﹝</w:t>
      </w:r>
      <w:r w:rsidRPr="00167DD4">
        <w:rPr>
          <w:rFonts w:hint="eastAsia"/>
          <w:color w:val="404040"/>
          <w:sz w:val="18"/>
        </w:rPr>
        <w:t>1</w:t>
      </w:r>
      <w:r w:rsidRPr="00167DD4">
        <w:rPr>
          <w:rFonts w:hint="eastAsia"/>
          <w:color w:val="404040"/>
          <w:sz w:val="18"/>
        </w:rPr>
        <w:t>﹞</w:t>
      </w:r>
      <w:r w:rsidRPr="00351399">
        <w:rPr>
          <w:rFonts w:hint="eastAsia"/>
          <w:color w:val="17365D"/>
        </w:rPr>
        <w:t>電信事業應視消防需要，設置主管機關報案電話設施</w:t>
      </w:r>
      <w:r>
        <w:rPr>
          <w:rFonts w:hint="eastAsia"/>
          <w:color w:val="17365D"/>
        </w:rPr>
        <w:t>。</w:t>
      </w:r>
    </w:p>
    <w:p w14:paraId="094773E9" w14:textId="77777777" w:rsidR="00167DD4" w:rsidRDefault="00167DD4" w:rsidP="00167DD4">
      <w:pPr>
        <w:ind w:left="142"/>
        <w:jc w:val="both"/>
        <w:rPr>
          <w:color w:val="17365D"/>
        </w:rPr>
      </w:pPr>
      <w:r w:rsidRPr="00167DD4">
        <w:rPr>
          <w:rFonts w:hint="eastAsia"/>
          <w:color w:val="404040"/>
          <w:sz w:val="18"/>
        </w:rPr>
        <w:t>﹝</w:t>
      </w:r>
      <w:r w:rsidRPr="00167DD4">
        <w:rPr>
          <w:rFonts w:hint="eastAsia"/>
          <w:color w:val="404040"/>
          <w:sz w:val="18"/>
        </w:rPr>
        <w:t>2</w:t>
      </w:r>
      <w:r w:rsidRPr="00167DD4">
        <w:rPr>
          <w:rFonts w:hint="eastAsia"/>
          <w:color w:val="404040"/>
          <w:sz w:val="18"/>
        </w:rPr>
        <w:t>﹞</w:t>
      </w:r>
      <w:r w:rsidRPr="00351399">
        <w:rPr>
          <w:rFonts w:hint="eastAsia"/>
          <w:color w:val="17365D"/>
        </w:rPr>
        <w:t>任何人不得無故撥打主管機關報案電話，或謊報火警、災害、人命救助、緊急救護情事</w:t>
      </w:r>
      <w:r>
        <w:rPr>
          <w:rFonts w:hint="eastAsia"/>
          <w:color w:val="17365D"/>
        </w:rPr>
        <w:t>。</w:t>
      </w:r>
    </w:p>
    <w:p w14:paraId="153674DC" w14:textId="77777777" w:rsidR="00167DD4" w:rsidRDefault="00167DD4" w:rsidP="00167DD4">
      <w:pPr>
        <w:ind w:left="142"/>
        <w:jc w:val="both"/>
        <w:rPr>
          <w:color w:val="17365D"/>
        </w:rPr>
      </w:pPr>
      <w:r w:rsidRPr="00167DD4">
        <w:rPr>
          <w:rFonts w:hint="eastAsia"/>
          <w:color w:val="404040"/>
          <w:sz w:val="18"/>
        </w:rPr>
        <w:t>﹝</w:t>
      </w:r>
      <w:r w:rsidRPr="00167DD4">
        <w:rPr>
          <w:rFonts w:hint="eastAsia"/>
          <w:color w:val="404040"/>
          <w:sz w:val="18"/>
        </w:rPr>
        <w:t>3</w:t>
      </w:r>
      <w:r w:rsidRPr="00167DD4">
        <w:rPr>
          <w:rFonts w:hint="eastAsia"/>
          <w:color w:val="404040"/>
          <w:sz w:val="18"/>
        </w:rPr>
        <w:t>﹞</w:t>
      </w:r>
      <w:r w:rsidRPr="00351399">
        <w:rPr>
          <w:rFonts w:hint="eastAsia"/>
          <w:color w:val="17365D"/>
        </w:rPr>
        <w:t>主管機關為執行火警、災害搶救、人命救助或緊急救護任務，得向電信事業查詢或調取待救者通信紀錄及其個人相關資訊，電信事業不得拒絕</w:t>
      </w:r>
      <w:r>
        <w:rPr>
          <w:rFonts w:hint="eastAsia"/>
          <w:color w:val="17365D"/>
        </w:rPr>
        <w:t>。</w:t>
      </w:r>
    </w:p>
    <w:p w14:paraId="652DCCC6" w14:textId="77777777" w:rsidR="00167DD4" w:rsidRPr="00351399" w:rsidRDefault="00167DD4" w:rsidP="00167DD4">
      <w:pPr>
        <w:ind w:left="142"/>
        <w:jc w:val="both"/>
        <w:rPr>
          <w:color w:val="17365D"/>
        </w:rPr>
      </w:pPr>
      <w:r w:rsidRPr="00167DD4">
        <w:rPr>
          <w:rFonts w:hint="eastAsia"/>
          <w:color w:val="404040"/>
          <w:sz w:val="18"/>
        </w:rPr>
        <w:t>﹝</w:t>
      </w:r>
      <w:r w:rsidRPr="00167DD4">
        <w:rPr>
          <w:rFonts w:hint="eastAsia"/>
          <w:color w:val="404040"/>
          <w:sz w:val="18"/>
        </w:rPr>
        <w:t>4</w:t>
      </w:r>
      <w:r w:rsidRPr="00167DD4">
        <w:rPr>
          <w:rFonts w:hint="eastAsia"/>
          <w:color w:val="404040"/>
          <w:sz w:val="18"/>
        </w:rPr>
        <w:t>﹞</w:t>
      </w:r>
      <w:r w:rsidRPr="00351399">
        <w:rPr>
          <w:rFonts w:hint="eastAsia"/>
          <w:color w:val="17365D"/>
        </w:rPr>
        <w:t>主管機關及電信事業經辦前項資訊相關作業之人員，對於作業之過程及所知悉資料之內容，應予保密，非有正當理由，不得洩漏。</w:t>
      </w:r>
    </w:p>
    <w:p w14:paraId="77F5FD81" w14:textId="51238218" w:rsidR="00167DD4" w:rsidRDefault="00735FFD" w:rsidP="00735FFD">
      <w:pPr>
        <w:pStyle w:val="3"/>
        <w:ind w:left="118"/>
        <w:rPr>
          <w:color w:val="404040"/>
          <w:sz w:val="18"/>
        </w:rPr>
      </w:pPr>
      <w:r w:rsidRPr="00CD04EE">
        <w:rPr>
          <w:rFonts w:hint="eastAsia"/>
        </w:rPr>
        <w:t>--1</w:t>
      </w:r>
      <w:r w:rsidRPr="00CD04EE">
        <w:t>1</w:t>
      </w:r>
      <w:r>
        <w:t>2</w:t>
      </w:r>
      <w:r w:rsidRPr="00CD04EE">
        <w:rPr>
          <w:rFonts w:hint="eastAsia"/>
        </w:rPr>
        <w:t>年</w:t>
      </w:r>
      <w:r>
        <w:t>6</w:t>
      </w:r>
      <w:r w:rsidRPr="00CD04EE">
        <w:rPr>
          <w:rFonts w:hint="eastAsia"/>
        </w:rPr>
        <w:t>月</w:t>
      </w:r>
      <w:r>
        <w:t>21</w:t>
      </w:r>
      <w:r w:rsidRPr="00CD04EE">
        <w:rPr>
          <w:rFonts w:hint="eastAsia"/>
        </w:rPr>
        <w:t>日修正前條文</w:t>
      </w:r>
      <w:r w:rsidRPr="00CD04EE">
        <w:rPr>
          <w:rFonts w:hint="eastAsia"/>
        </w:rPr>
        <w:t>--</w:t>
      </w:r>
      <w:hyperlink r:id="rId79" w:history="1">
        <w:r w:rsidRPr="00CD04EE">
          <w:rPr>
            <w:rStyle w:val="a3"/>
          </w:rPr>
          <w:t>比對程式</w:t>
        </w:r>
      </w:hyperlink>
    </w:p>
    <w:p w14:paraId="1ED16EF0" w14:textId="1A4B6104" w:rsidR="008B5548" w:rsidRPr="00167DD4" w:rsidRDefault="008A3EA5" w:rsidP="004039B6">
      <w:pPr>
        <w:ind w:leftChars="75" w:left="150"/>
        <w:jc w:val="both"/>
        <w:rPr>
          <w:rFonts w:ascii="Arial Unicode MS" w:hAnsi="Arial Unicode MS"/>
          <w:color w:val="5F5F5F"/>
        </w:rPr>
      </w:pPr>
      <w:r w:rsidRPr="00167DD4">
        <w:rPr>
          <w:rFonts w:hint="eastAsia"/>
          <w:color w:val="5F5F5F"/>
          <w:sz w:val="18"/>
        </w:rPr>
        <w:t>﹝</w:t>
      </w:r>
      <w:r w:rsidRPr="00167DD4">
        <w:rPr>
          <w:rFonts w:ascii="Calibri" w:hAnsi="Calibri" w:hint="eastAsia"/>
          <w:color w:val="5F5F5F"/>
          <w:sz w:val="18"/>
        </w:rPr>
        <w:t>1</w:t>
      </w:r>
      <w:r w:rsidRPr="00167DD4">
        <w:rPr>
          <w:rFonts w:hint="eastAsia"/>
          <w:color w:val="5F5F5F"/>
          <w:sz w:val="18"/>
        </w:rPr>
        <w:t>﹞</w:t>
      </w:r>
      <w:r w:rsidR="008B5548" w:rsidRPr="00167DD4">
        <w:rPr>
          <w:rFonts w:ascii="Arial Unicode MS" w:hAnsi="Arial Unicode MS" w:hint="eastAsia"/>
          <w:color w:val="5F5F5F"/>
        </w:rPr>
        <w:t>電信機構，應視消防需要，設置報警專用電話設施。</w:t>
      </w:r>
      <w:r w:rsidR="003177E1" w:rsidRPr="00EA3508">
        <w:rPr>
          <w:rFonts w:ascii="Arial Unicode MS" w:hAnsi="Arial Unicode MS" w:hint="eastAsia"/>
          <w:color w:val="FFFFFF"/>
        </w:rPr>
        <w:t>∴</w:t>
      </w:r>
    </w:p>
    <w:p w14:paraId="521690CA" w14:textId="7D810809" w:rsidR="0033685A" w:rsidRDefault="009866EA" w:rsidP="004039B6">
      <w:pPr>
        <w:pStyle w:val="2"/>
        <w:jc w:val="both"/>
        <w:rPr>
          <w:color w:val="5F5F5F"/>
          <w:sz w:val="18"/>
        </w:rPr>
      </w:pPr>
      <w:bookmarkStart w:id="34" w:name="a19"/>
      <w:bookmarkEnd w:id="34"/>
      <w:r>
        <w:rPr>
          <w:rFonts w:hint="eastAsia"/>
          <w:color w:val="800000"/>
        </w:rPr>
        <w:t>第</w:t>
      </w:r>
      <w:r>
        <w:rPr>
          <w:rFonts w:hint="eastAsia"/>
          <w:color w:val="800000"/>
        </w:rPr>
        <w:t>19</w:t>
      </w:r>
      <w:r>
        <w:rPr>
          <w:rFonts w:hint="eastAsia"/>
          <w:color w:val="800000"/>
        </w:rPr>
        <w:t>條</w:t>
      </w:r>
      <w:r w:rsidR="008B5548" w:rsidRPr="00533A3B">
        <w:rPr>
          <w:rFonts w:hint="eastAsia"/>
          <w:color w:val="800000"/>
        </w:rPr>
        <w:t>（</w:t>
      </w:r>
      <w:r w:rsidR="000920C5" w:rsidRPr="000920C5">
        <w:rPr>
          <w:rFonts w:hint="eastAsia"/>
          <w:color w:val="800000"/>
        </w:rPr>
        <w:t>為達緊急救護及搶救之目的得為即時強制</w:t>
      </w:r>
      <w:r w:rsidR="008B5548" w:rsidRPr="00533A3B">
        <w:rPr>
          <w:rFonts w:hint="eastAsia"/>
          <w:color w:val="800000"/>
        </w:rPr>
        <w:t>）</w:t>
      </w:r>
      <w:r w:rsidR="007E78EB" w:rsidRPr="00B34ED9">
        <w:rPr>
          <w:rFonts w:hint="eastAsia"/>
          <w:color w:val="5F5F5F"/>
          <w:sz w:val="18"/>
        </w:rPr>
        <w:t>【相關罰則</w:t>
      </w:r>
      <w:r w:rsidR="0033685A">
        <w:rPr>
          <w:rFonts w:hint="eastAsia"/>
          <w:color w:val="5F5F5F"/>
          <w:sz w:val="18"/>
        </w:rPr>
        <w:t>】</w:t>
      </w:r>
      <w:r w:rsidR="0033685A" w:rsidRPr="00B34ED9">
        <w:rPr>
          <w:rFonts w:hint="eastAsia"/>
          <w:color w:val="5F5F5F"/>
          <w:sz w:val="18"/>
        </w:rPr>
        <w:t>第</w:t>
      </w:r>
      <w:r w:rsidR="0033685A" w:rsidRPr="00B34ED9">
        <w:rPr>
          <w:rFonts w:hint="eastAsia"/>
          <w:color w:val="5F5F5F"/>
          <w:sz w:val="18"/>
        </w:rPr>
        <w:t>1</w:t>
      </w:r>
      <w:r w:rsidR="0033685A" w:rsidRPr="00B34ED9">
        <w:rPr>
          <w:rFonts w:hint="eastAsia"/>
          <w:color w:val="5F5F5F"/>
          <w:sz w:val="18"/>
        </w:rPr>
        <w:t>項</w:t>
      </w:r>
      <w:r w:rsidR="007B475C">
        <w:rPr>
          <w:rFonts w:hint="eastAsia"/>
          <w:color w:val="5F5F5F"/>
          <w:sz w:val="18"/>
        </w:rPr>
        <w:t>~</w:t>
      </w:r>
      <w:hyperlink w:anchor="a36" w:history="1">
        <w:r w:rsidR="0033685A" w:rsidRPr="00B34ED9">
          <w:rPr>
            <w:rStyle w:val="a3"/>
            <w:rFonts w:ascii="Arial Unicode MS" w:hAnsi="Arial Unicode MS"/>
            <w:color w:val="5F5F5F"/>
            <w:sz w:val="18"/>
          </w:rPr>
          <w:t>§36</w:t>
        </w:r>
      </w:hyperlink>
      <w:r w:rsidR="0033685A">
        <w:rPr>
          <w:rFonts w:hint="eastAsia"/>
          <w:color w:val="FFFFFF"/>
        </w:rPr>
        <w:t>∵</w:t>
      </w:r>
    </w:p>
    <w:p w14:paraId="6F3BF5DD" w14:textId="27278810" w:rsidR="00437397" w:rsidRDefault="008A3EA5" w:rsidP="004039B6">
      <w:pPr>
        <w:ind w:left="142"/>
        <w:jc w:val="both"/>
        <w:rPr>
          <w:rFonts w:ascii="Arial Unicode MS" w:hAnsi="Arial Unicode MS"/>
          <w:color w:val="17365D"/>
        </w:rPr>
      </w:pPr>
      <w:r>
        <w:rPr>
          <w:rFonts w:hint="eastAsia"/>
          <w:color w:val="404040"/>
          <w:sz w:val="18"/>
        </w:rPr>
        <w:t>﹝</w:t>
      </w:r>
      <w:r>
        <w:rPr>
          <w:rFonts w:hint="eastAsia"/>
          <w:color w:val="404040"/>
          <w:sz w:val="18"/>
        </w:rPr>
        <w:t>1</w:t>
      </w:r>
      <w:r>
        <w:rPr>
          <w:rFonts w:hint="eastAsia"/>
          <w:color w:val="404040"/>
          <w:sz w:val="18"/>
        </w:rPr>
        <w:t>﹞</w:t>
      </w:r>
      <w:r w:rsidR="007C11ED" w:rsidRPr="007C11ED">
        <w:rPr>
          <w:rFonts w:ascii="Arial Unicode MS" w:hAnsi="Arial Unicode MS" w:hint="eastAsia"/>
          <w:color w:val="17365D"/>
        </w:rPr>
        <w:t>消防人員因緊急救護、搶救火災，對人民之土地、建築物、車輛及其他物品，非進入、使用、損壞或限制其使用，不能達緊急救護及搶救之目的時，得進入、使用、損壞或限制其使用</w:t>
      </w:r>
      <w:r w:rsidR="00437397">
        <w:rPr>
          <w:rFonts w:ascii="Arial Unicode MS" w:hAnsi="Arial Unicode MS" w:hint="eastAsia"/>
          <w:color w:val="17365D"/>
        </w:rPr>
        <w:t>。</w:t>
      </w:r>
    </w:p>
    <w:p w14:paraId="653467B4" w14:textId="4F0504E0" w:rsidR="007C11ED" w:rsidRPr="007C11ED" w:rsidRDefault="008A3EA5" w:rsidP="004039B6">
      <w:pPr>
        <w:ind w:left="142"/>
        <w:jc w:val="both"/>
        <w:rPr>
          <w:rFonts w:ascii="Arial Unicode MS" w:hAnsi="Arial Unicode MS"/>
          <w:color w:val="666699"/>
        </w:rPr>
      </w:pPr>
      <w:r>
        <w:rPr>
          <w:rFonts w:ascii="Arial Unicode MS" w:hAnsi="Arial Unicode MS" w:hint="eastAsia"/>
          <w:color w:val="404040"/>
          <w:sz w:val="18"/>
        </w:rPr>
        <w:t>﹝</w:t>
      </w:r>
      <w:r>
        <w:rPr>
          <w:rFonts w:ascii="Calibri" w:hAnsi="Calibri" w:hint="eastAsia"/>
          <w:color w:val="404040"/>
          <w:sz w:val="18"/>
        </w:rPr>
        <w:t>2</w:t>
      </w:r>
      <w:r>
        <w:rPr>
          <w:rFonts w:ascii="Arial Unicode MS" w:hAnsi="Arial Unicode MS" w:hint="eastAsia"/>
          <w:color w:val="404040"/>
          <w:sz w:val="18"/>
        </w:rPr>
        <w:t>﹞</w:t>
      </w:r>
      <w:r w:rsidR="007C11ED" w:rsidRPr="00CD5D88">
        <w:rPr>
          <w:rFonts w:ascii="Arial Unicode MS" w:hAnsi="Arial Unicode MS" w:hint="eastAsia"/>
          <w:color w:val="17365D"/>
        </w:rPr>
        <w:t>人民因前項土地、建築物、車輛或其他物品之使用、損壞或限制使用，致其財產遭受特別犧牲之損失時，得請求補償。但因可歸責於該人民之事由者，不予補償。</w:t>
      </w:r>
      <w:r w:rsidR="00E85F67" w:rsidRPr="00E85F67">
        <w:rPr>
          <w:rFonts w:hint="eastAsia"/>
          <w:color w:val="FFFFFF"/>
        </w:rPr>
        <w:t>∩</w:t>
      </w:r>
    </w:p>
    <w:p w14:paraId="701C7A78" w14:textId="1FA3CDBA" w:rsidR="00437397" w:rsidRDefault="00437397" w:rsidP="004039B6">
      <w:pPr>
        <w:pStyle w:val="3"/>
        <w:ind w:left="118"/>
        <w:jc w:val="both"/>
      </w:pPr>
      <w:r>
        <w:rPr>
          <w:rFonts w:hint="eastAsia"/>
        </w:rPr>
        <w:t>--</w:t>
      </w:r>
      <w:r w:rsidRPr="003D4637">
        <w:rPr>
          <w:rFonts w:hint="eastAsia"/>
        </w:rPr>
        <w:t>10</w:t>
      </w:r>
      <w:r>
        <w:t>8</w:t>
      </w:r>
      <w:r w:rsidRPr="003D4637">
        <w:rPr>
          <w:rFonts w:hint="eastAsia"/>
        </w:rPr>
        <w:t>年</w:t>
      </w:r>
      <w:r>
        <w:t>11</w:t>
      </w:r>
      <w:r w:rsidRPr="003D4637">
        <w:rPr>
          <w:rFonts w:hint="eastAsia"/>
        </w:rPr>
        <w:t>月</w:t>
      </w:r>
      <w:r>
        <w:rPr>
          <w:rFonts w:hint="eastAsia"/>
        </w:rPr>
        <w:t>13</w:t>
      </w:r>
      <w:r w:rsidRPr="003D4637">
        <w:rPr>
          <w:rFonts w:hint="eastAsia"/>
        </w:rPr>
        <w:t>日修正前條文</w:t>
      </w:r>
      <w:r w:rsidRPr="003D4637">
        <w:rPr>
          <w:rFonts w:hint="eastAsia"/>
        </w:rPr>
        <w:t>--</w:t>
      </w:r>
      <w:hyperlink r:id="rId80" w:history="1">
        <w:r w:rsidRPr="003D4637">
          <w:rPr>
            <w:rStyle w:val="a3"/>
            <w:szCs w:val="20"/>
          </w:rPr>
          <w:t>比對程式</w:t>
        </w:r>
      </w:hyperlink>
    </w:p>
    <w:p w14:paraId="1766FA85" w14:textId="56365E16" w:rsidR="00437397" w:rsidRPr="00E85F67" w:rsidRDefault="008A3EA5" w:rsidP="004039B6">
      <w:pPr>
        <w:ind w:left="142"/>
        <w:jc w:val="both"/>
        <w:rPr>
          <w:rFonts w:ascii="Arial Unicode MS" w:hAnsi="Arial Unicode MS"/>
          <w:color w:val="5F5F5F"/>
        </w:rPr>
      </w:pPr>
      <w:r w:rsidRPr="00E85F67">
        <w:rPr>
          <w:rFonts w:hint="eastAsia"/>
          <w:color w:val="5F5F5F"/>
          <w:sz w:val="18"/>
        </w:rPr>
        <w:t>﹝</w:t>
      </w:r>
      <w:r w:rsidRPr="00E85F67">
        <w:rPr>
          <w:rFonts w:ascii="Calibri" w:hAnsi="Calibri" w:hint="eastAsia"/>
          <w:color w:val="5F5F5F"/>
          <w:sz w:val="18"/>
        </w:rPr>
        <w:t>1</w:t>
      </w:r>
      <w:r w:rsidRPr="00E85F67">
        <w:rPr>
          <w:rFonts w:hint="eastAsia"/>
          <w:color w:val="5F5F5F"/>
          <w:sz w:val="18"/>
        </w:rPr>
        <w:t>﹞</w:t>
      </w:r>
      <w:r w:rsidR="008E19A3" w:rsidRPr="00E85F67">
        <w:rPr>
          <w:rFonts w:ascii="Arial Unicode MS" w:hAnsi="Arial Unicode MS" w:hint="eastAsia"/>
          <w:color w:val="5F5F5F"/>
        </w:rPr>
        <w:t>消防人員對火災處所及其周邊之土地、建築物、車輛及其他物品，非使用、損壞或限制其使用，不能達搶救之目的時，得使用、損壞或限制其使用</w:t>
      </w:r>
      <w:r w:rsidR="00437397" w:rsidRPr="00E85F67">
        <w:rPr>
          <w:rFonts w:ascii="Arial Unicode MS" w:hAnsi="Arial Unicode MS" w:hint="eastAsia"/>
          <w:color w:val="5F5F5F"/>
        </w:rPr>
        <w:t>。</w:t>
      </w:r>
    </w:p>
    <w:p w14:paraId="6A2B4010" w14:textId="1017924C" w:rsidR="00437397" w:rsidRPr="00E85F67" w:rsidRDefault="008A3EA5" w:rsidP="004039B6">
      <w:pPr>
        <w:ind w:left="142"/>
        <w:jc w:val="both"/>
        <w:rPr>
          <w:rFonts w:ascii="Arial Unicode MS" w:hAnsi="Arial Unicode MS"/>
          <w:color w:val="5F5F5F"/>
        </w:rPr>
      </w:pPr>
      <w:r w:rsidRPr="00E85F67">
        <w:rPr>
          <w:rFonts w:ascii="Arial Unicode MS" w:hAnsi="Arial Unicode MS" w:hint="eastAsia"/>
          <w:color w:val="5F5F5F"/>
          <w:sz w:val="18"/>
        </w:rPr>
        <w:t>﹝</w:t>
      </w:r>
      <w:r w:rsidRPr="00E85F67">
        <w:rPr>
          <w:rFonts w:ascii="Calibri" w:hAnsi="Calibri" w:hint="eastAsia"/>
          <w:color w:val="5F5F5F"/>
          <w:sz w:val="18"/>
        </w:rPr>
        <w:t>2</w:t>
      </w:r>
      <w:r w:rsidRPr="00E85F67">
        <w:rPr>
          <w:rFonts w:ascii="Arial Unicode MS" w:hAnsi="Arial Unicode MS" w:hint="eastAsia"/>
          <w:color w:val="5F5F5F"/>
          <w:sz w:val="18"/>
        </w:rPr>
        <w:t>﹞</w:t>
      </w:r>
      <w:r w:rsidR="00437397" w:rsidRPr="00E85F67">
        <w:rPr>
          <w:rFonts w:ascii="Arial Unicode MS" w:hAnsi="Arial Unicode MS" w:hint="eastAsia"/>
          <w:color w:val="5F5F5F"/>
        </w:rPr>
        <w:t>人民因前項土地、建築物、車輛或其他物品之使用、損壞或限制使用，致其財產遭受特別犧牲之損失時，得請求補償。但因可歸責於該人民之事由者，不予補償。</w:t>
      </w:r>
    </w:p>
    <w:p w14:paraId="768C9EDF" w14:textId="0B2CF7BE" w:rsidR="00437397" w:rsidRPr="00E85F67" w:rsidRDefault="008A3EA5" w:rsidP="004039B6">
      <w:pPr>
        <w:ind w:left="142"/>
        <w:jc w:val="both"/>
        <w:rPr>
          <w:rFonts w:ascii="Arial Unicode MS" w:hAnsi="Arial Unicode MS"/>
          <w:color w:val="5F5F5F"/>
        </w:rPr>
      </w:pPr>
      <w:r w:rsidRPr="00E85F67">
        <w:rPr>
          <w:rFonts w:ascii="Arial Unicode MS" w:hAnsi="Arial Unicode MS" w:hint="eastAsia"/>
          <w:color w:val="5F5F5F"/>
          <w:sz w:val="18"/>
        </w:rPr>
        <w:t>﹝</w:t>
      </w:r>
      <w:r w:rsidRPr="00E85F67">
        <w:rPr>
          <w:rFonts w:ascii="Calibri" w:hAnsi="Calibri" w:hint="eastAsia"/>
          <w:color w:val="5F5F5F"/>
          <w:sz w:val="18"/>
        </w:rPr>
        <w:t>3</w:t>
      </w:r>
      <w:r w:rsidRPr="00E85F67">
        <w:rPr>
          <w:rFonts w:ascii="Arial Unicode MS" w:hAnsi="Arial Unicode MS" w:hint="eastAsia"/>
          <w:color w:val="5F5F5F"/>
          <w:sz w:val="18"/>
        </w:rPr>
        <w:t>﹞</w:t>
      </w:r>
      <w:r w:rsidR="008E19A3" w:rsidRPr="00E85F67">
        <w:rPr>
          <w:rFonts w:ascii="Arial Unicode MS" w:hAnsi="Arial Unicode MS" w:hint="eastAsia"/>
          <w:color w:val="5F5F5F"/>
        </w:rPr>
        <w:t>前項損失補償，應以金錢為之，並以補償實際所受之損失為限</w:t>
      </w:r>
      <w:r w:rsidR="00437397" w:rsidRPr="00E85F67">
        <w:rPr>
          <w:rFonts w:ascii="Arial Unicode MS" w:hAnsi="Arial Unicode MS" w:hint="eastAsia"/>
          <w:color w:val="5F5F5F"/>
        </w:rPr>
        <w:t>。</w:t>
      </w:r>
    </w:p>
    <w:p w14:paraId="450EB01D" w14:textId="53CB3C46" w:rsidR="008E19A3" w:rsidRPr="007C11ED" w:rsidRDefault="008A3EA5" w:rsidP="004039B6">
      <w:pPr>
        <w:ind w:left="142"/>
        <w:jc w:val="both"/>
        <w:rPr>
          <w:rFonts w:ascii="Arial Unicode MS" w:hAnsi="Arial Unicode MS"/>
          <w:color w:val="666699"/>
        </w:rPr>
      </w:pPr>
      <w:r w:rsidRPr="00E85F67">
        <w:rPr>
          <w:rFonts w:ascii="Arial Unicode MS" w:hAnsi="Arial Unicode MS" w:hint="eastAsia"/>
          <w:color w:val="5F5F5F"/>
          <w:sz w:val="18"/>
        </w:rPr>
        <w:t>﹝</w:t>
      </w:r>
      <w:r w:rsidRPr="00E85F67">
        <w:rPr>
          <w:rFonts w:ascii="Calibri" w:hAnsi="Calibri"/>
          <w:color w:val="5F5F5F"/>
          <w:sz w:val="18"/>
        </w:rPr>
        <w:t>4</w:t>
      </w:r>
      <w:r w:rsidRPr="00E85F67">
        <w:rPr>
          <w:rFonts w:ascii="Arial Unicode MS" w:hAnsi="Arial Unicode MS" w:hint="eastAsia"/>
          <w:color w:val="5F5F5F"/>
          <w:sz w:val="18"/>
        </w:rPr>
        <w:t>﹞</w:t>
      </w:r>
      <w:r w:rsidR="008E19A3" w:rsidRPr="00E85F67">
        <w:rPr>
          <w:rFonts w:ascii="Arial Unicode MS" w:hAnsi="Arial Unicode MS" w:hint="eastAsia"/>
          <w:color w:val="5F5F5F"/>
        </w:rPr>
        <w:t>損失補償自知有損失時起，二年內請求之。但自損失發生後，經過五年者，不得為之。</w:t>
      </w:r>
      <w:r w:rsidR="00D04A76" w:rsidRPr="00D04A76">
        <w:rPr>
          <w:rFonts w:ascii="新細明體" w:hAnsi="新細明體" w:hint="eastAsia"/>
          <w:color w:val="FFFFFF"/>
        </w:rPr>
        <w:t>∴</w:t>
      </w:r>
    </w:p>
    <w:p w14:paraId="5FC90D02" w14:textId="39FBA419" w:rsidR="00437397" w:rsidRDefault="00437397" w:rsidP="004039B6">
      <w:pPr>
        <w:pStyle w:val="3"/>
        <w:ind w:left="118"/>
        <w:jc w:val="both"/>
      </w:pPr>
      <w:r>
        <w:rPr>
          <w:rFonts w:hint="eastAsia"/>
        </w:rPr>
        <w:t>--</w:t>
      </w:r>
      <w:r w:rsidRPr="00CD7C2A">
        <w:rPr>
          <w:rFonts w:hint="eastAsia"/>
        </w:rPr>
        <w:t>10</w:t>
      </w:r>
      <w:r>
        <w:rPr>
          <w:rFonts w:hint="eastAsia"/>
        </w:rPr>
        <w:t>6</w:t>
      </w:r>
      <w:r w:rsidRPr="00CD7C2A">
        <w:rPr>
          <w:rFonts w:hint="eastAsia"/>
        </w:rPr>
        <w:t>年</w:t>
      </w:r>
      <w:r>
        <w:rPr>
          <w:rFonts w:hint="eastAsia"/>
        </w:rPr>
        <w:t>1</w:t>
      </w:r>
      <w:r w:rsidRPr="00CD7C2A">
        <w:rPr>
          <w:rFonts w:hint="eastAsia"/>
        </w:rPr>
        <w:t>月</w:t>
      </w:r>
      <w:r>
        <w:rPr>
          <w:rFonts w:hint="eastAsia"/>
        </w:rPr>
        <w:t>18</w:t>
      </w:r>
      <w:r>
        <w:rPr>
          <w:rFonts w:hint="eastAsia"/>
        </w:rPr>
        <w:t>日修正前條文</w:t>
      </w:r>
      <w:r>
        <w:rPr>
          <w:rFonts w:hint="eastAsia"/>
        </w:rPr>
        <w:t>--</w:t>
      </w:r>
      <w:hyperlink r:id="rId81" w:history="1">
        <w:r w:rsidRPr="00CD7C2A">
          <w:rPr>
            <w:rStyle w:val="a3"/>
          </w:rPr>
          <w:t>比對程式</w:t>
        </w:r>
      </w:hyperlink>
    </w:p>
    <w:p w14:paraId="387B7112" w14:textId="40D5DD08" w:rsidR="00437397" w:rsidRDefault="008A3EA5" w:rsidP="004039B6">
      <w:pPr>
        <w:ind w:leftChars="75" w:left="150"/>
        <w:jc w:val="both"/>
        <w:rPr>
          <w:rFonts w:ascii="Arial Unicode MS" w:hAnsi="Arial Unicode MS"/>
          <w:color w:val="5F5F5F"/>
        </w:rPr>
      </w:pPr>
      <w:r>
        <w:rPr>
          <w:rFonts w:hint="eastAsia"/>
          <w:color w:val="404040"/>
          <w:sz w:val="18"/>
        </w:rPr>
        <w:t>﹝</w:t>
      </w:r>
      <w:r>
        <w:rPr>
          <w:rFonts w:ascii="Calibri" w:hAnsi="Calibri" w:hint="eastAsia"/>
          <w:color w:val="404040"/>
          <w:sz w:val="18"/>
        </w:rPr>
        <w:t>1</w:t>
      </w:r>
      <w:r>
        <w:rPr>
          <w:rFonts w:hint="eastAsia"/>
          <w:color w:val="404040"/>
          <w:sz w:val="18"/>
        </w:rPr>
        <w:t>﹞</w:t>
      </w:r>
      <w:r w:rsidR="008B5548" w:rsidRPr="008E19A3">
        <w:rPr>
          <w:rFonts w:ascii="Arial Unicode MS" w:hAnsi="Arial Unicode MS" w:hint="eastAsia"/>
          <w:color w:val="5F5F5F"/>
        </w:rPr>
        <w:t>消防人員對火災處所及其周邊，非使用或損壞其土地、建築物、車輛及其他物品或限制其使用，不能達搶救之目的時，得使用、損壞或限制其使用</w:t>
      </w:r>
      <w:r w:rsidR="00437397">
        <w:rPr>
          <w:rFonts w:ascii="Arial Unicode MS" w:hAnsi="Arial Unicode MS" w:hint="eastAsia"/>
          <w:color w:val="5F5F5F"/>
        </w:rPr>
        <w:t>。</w:t>
      </w:r>
    </w:p>
    <w:p w14:paraId="48CBF021" w14:textId="1F7BA4F4" w:rsidR="008B5548" w:rsidRDefault="008A3EA5" w:rsidP="004039B6">
      <w:pPr>
        <w:ind w:leftChars="75" w:left="150"/>
        <w:jc w:val="both"/>
        <w:rPr>
          <w:rFonts w:ascii="Arial Unicode MS" w:hAnsi="Arial Unicode MS"/>
          <w:color w:val="FFFFFF"/>
        </w:rPr>
      </w:pPr>
      <w:r>
        <w:rPr>
          <w:rFonts w:ascii="Arial Unicode MS" w:hAnsi="Arial Unicode MS" w:hint="eastAsia"/>
          <w:color w:val="404040"/>
          <w:sz w:val="18"/>
        </w:rPr>
        <w:t>﹝</w:t>
      </w:r>
      <w:r>
        <w:rPr>
          <w:rFonts w:ascii="Calibri" w:hAnsi="Calibri" w:hint="eastAsia"/>
          <w:color w:val="404040"/>
          <w:sz w:val="18"/>
        </w:rPr>
        <w:t>2</w:t>
      </w:r>
      <w:r>
        <w:rPr>
          <w:rFonts w:ascii="Arial Unicode MS" w:hAnsi="Arial Unicode MS" w:hint="eastAsia"/>
          <w:color w:val="404040"/>
          <w:sz w:val="18"/>
        </w:rPr>
        <w:t>﹞</w:t>
      </w:r>
      <w:r w:rsidR="008B5548" w:rsidRPr="00CD5D88">
        <w:rPr>
          <w:rFonts w:ascii="Arial Unicode MS" w:hAnsi="Arial Unicode MS" w:hint="eastAsia"/>
          <w:color w:val="5F5F5F"/>
        </w:rPr>
        <w:t>直轄市、縣（市）政府對前項土地或建築物之使用、損壞或限制使用所致之損失，得視實際狀況酌予補償。但對應負引起火災責任者，不予補償。</w:t>
      </w:r>
      <w:r w:rsidR="00EA3508">
        <w:rPr>
          <w:rFonts w:ascii="Arial Unicode MS" w:hAnsi="Arial Unicode MS" w:hint="eastAsia"/>
          <w:color w:val="FFFFFF"/>
        </w:rPr>
        <w:t>∴</w:t>
      </w:r>
      <w:r w:rsidR="00E85F67" w:rsidRPr="00E85F67">
        <w:rPr>
          <w:rFonts w:ascii="Arial Unicode MS" w:hAnsi="Arial Unicode MS" w:hint="eastAsia"/>
          <w:color w:val="FFFFFF"/>
        </w:rPr>
        <w:t>∪</w:t>
      </w:r>
    </w:p>
    <w:p w14:paraId="75D6E0C9" w14:textId="04AF5738" w:rsidR="003E1B2E" w:rsidRPr="003E1B2E" w:rsidRDefault="003E1B2E" w:rsidP="003E1B2E">
      <w:pPr>
        <w:pStyle w:val="2"/>
        <w:spacing w:beforeLines="30" w:before="108" w:beforeAutospacing="0" w:afterLines="30" w:after="108" w:afterAutospacing="0"/>
      </w:pPr>
      <w:bookmarkStart w:id="35" w:name="a19b1"/>
      <w:bookmarkEnd w:id="35"/>
      <w:r w:rsidRPr="003E1B2E">
        <w:rPr>
          <w:rFonts w:hint="eastAsia"/>
        </w:rPr>
        <w:t>第</w:t>
      </w:r>
      <w:r w:rsidRPr="003E1B2E">
        <w:rPr>
          <w:rFonts w:hint="eastAsia"/>
        </w:rPr>
        <w:t>19</w:t>
      </w:r>
      <w:r w:rsidRPr="003E1B2E">
        <w:rPr>
          <w:rFonts w:hint="eastAsia"/>
        </w:rPr>
        <w:t>條之</w:t>
      </w:r>
      <w:r w:rsidRPr="003E1B2E">
        <w:rPr>
          <w:rFonts w:hint="eastAsia"/>
        </w:rPr>
        <w:t>1</w:t>
      </w:r>
      <w:r w:rsidRPr="00533A3B">
        <w:rPr>
          <w:rFonts w:hint="eastAsia"/>
          <w:color w:val="800000"/>
        </w:rPr>
        <w:t>（</w:t>
      </w:r>
      <w:r w:rsidRPr="003E1B2E">
        <w:rPr>
          <w:rFonts w:hint="eastAsia"/>
          <w:color w:val="800000"/>
        </w:rPr>
        <w:t>公共危險物品或可燃性高壓氣體漏逸之通報</w:t>
      </w:r>
      <w:r w:rsidRPr="00533A3B">
        <w:rPr>
          <w:rFonts w:hint="eastAsia"/>
          <w:color w:val="800000"/>
        </w:rPr>
        <w:t>）</w:t>
      </w:r>
      <w:r w:rsidR="00C759C3" w:rsidRPr="00B34ED9">
        <w:rPr>
          <w:rFonts w:hint="eastAsia"/>
          <w:color w:val="5F5F5F"/>
          <w:sz w:val="18"/>
        </w:rPr>
        <w:t>【相關罰則】</w:t>
      </w:r>
      <w:r w:rsidR="00C759C3" w:rsidRPr="00C759C3">
        <w:rPr>
          <w:rFonts w:hint="eastAsia"/>
          <w:color w:val="5F5F5F"/>
          <w:sz w:val="18"/>
        </w:rPr>
        <w:t>第</w:t>
      </w:r>
      <w:r w:rsidR="00C759C3">
        <w:rPr>
          <w:rFonts w:hint="eastAsia"/>
          <w:color w:val="5F5F5F"/>
          <w:sz w:val="18"/>
        </w:rPr>
        <w:t>1</w:t>
      </w:r>
      <w:r w:rsidR="00C759C3" w:rsidRPr="00C759C3">
        <w:rPr>
          <w:rFonts w:hint="eastAsia"/>
          <w:color w:val="5F5F5F"/>
          <w:sz w:val="18"/>
        </w:rPr>
        <w:t>項</w:t>
      </w:r>
      <w:r w:rsidR="00C759C3" w:rsidRPr="00C759C3">
        <w:rPr>
          <w:rFonts w:ascii="新細明體" w:hAnsi="新細明體" w:hint="eastAsia"/>
          <w:color w:val="5F5F5F"/>
          <w:sz w:val="18"/>
        </w:rPr>
        <w:t>、</w:t>
      </w:r>
      <w:r w:rsidR="00C759C3" w:rsidRPr="00C759C3">
        <w:rPr>
          <w:rFonts w:hint="eastAsia"/>
          <w:color w:val="17365D"/>
          <w:sz w:val="18"/>
        </w:rPr>
        <w:t>第</w:t>
      </w:r>
      <w:r w:rsidR="00C759C3">
        <w:rPr>
          <w:rFonts w:hint="eastAsia"/>
          <w:color w:val="17365D"/>
          <w:sz w:val="18"/>
        </w:rPr>
        <w:t>2</w:t>
      </w:r>
      <w:r w:rsidR="00C759C3" w:rsidRPr="00C759C3">
        <w:rPr>
          <w:rFonts w:hint="eastAsia"/>
          <w:color w:val="17365D"/>
          <w:sz w:val="18"/>
        </w:rPr>
        <w:t>項</w:t>
      </w:r>
      <w:r w:rsidR="00C759C3">
        <w:rPr>
          <w:rFonts w:hint="eastAsia"/>
          <w:color w:val="17365D"/>
        </w:rPr>
        <w:t>~</w:t>
      </w:r>
      <w:hyperlink w:anchor="a35b1" w:history="1">
        <w:r w:rsidR="00C759C3">
          <w:rPr>
            <w:rStyle w:val="a3"/>
            <w:rFonts w:ascii="Arial Unicode MS" w:hAnsi="Arial Unicode MS"/>
            <w:color w:val="5F5F5F"/>
            <w:sz w:val="18"/>
          </w:rPr>
          <w:t>§35-1</w:t>
        </w:r>
      </w:hyperlink>
    </w:p>
    <w:p w14:paraId="4F7A66CB" w14:textId="77777777" w:rsidR="003E1B2E" w:rsidRPr="00351399" w:rsidRDefault="003E1B2E" w:rsidP="003E1B2E">
      <w:pPr>
        <w:ind w:left="142"/>
        <w:jc w:val="both"/>
        <w:rPr>
          <w:color w:val="17365D"/>
        </w:rPr>
      </w:pPr>
      <w:r w:rsidRPr="003E1B2E">
        <w:rPr>
          <w:rFonts w:hint="eastAsia"/>
          <w:color w:val="404040"/>
          <w:sz w:val="18"/>
        </w:rPr>
        <w:t>﹝</w:t>
      </w:r>
      <w:r w:rsidRPr="003E1B2E">
        <w:rPr>
          <w:rFonts w:hint="eastAsia"/>
          <w:color w:val="404040"/>
          <w:sz w:val="18"/>
        </w:rPr>
        <w:t>1</w:t>
      </w:r>
      <w:r w:rsidRPr="003E1B2E">
        <w:rPr>
          <w:rFonts w:hint="eastAsia"/>
          <w:color w:val="404040"/>
          <w:sz w:val="18"/>
        </w:rPr>
        <w:t>﹞</w:t>
      </w:r>
      <w:r w:rsidRPr="00351399">
        <w:rPr>
          <w:rFonts w:hint="eastAsia"/>
          <w:color w:val="17365D"/>
        </w:rPr>
        <w:t>下列場所發生火災、爆炸、公共危險物品或可燃性高壓氣體漏逸時，管理權人應立即依中央主管機關訂定並公告之對象、方式及內容完成通報：</w:t>
      </w:r>
    </w:p>
    <w:p w14:paraId="25C6699E" w14:textId="77777777" w:rsidR="003E1B2E" w:rsidRDefault="003E1B2E" w:rsidP="003E1B2E">
      <w:pPr>
        <w:ind w:left="142"/>
        <w:jc w:val="both"/>
        <w:rPr>
          <w:color w:val="17365D"/>
        </w:rPr>
      </w:pPr>
      <w:r w:rsidRPr="00351399">
        <w:rPr>
          <w:rFonts w:hint="eastAsia"/>
          <w:color w:val="17365D"/>
        </w:rPr>
        <w:t xml:space="preserve">　　一、石油煉製業、石油化工原料製造業、合成樹脂及塑膠製造業、塑膠製品製造業之廠區</w:t>
      </w:r>
      <w:r>
        <w:rPr>
          <w:rFonts w:hint="eastAsia"/>
          <w:color w:val="17365D"/>
        </w:rPr>
        <w:t>。</w:t>
      </w:r>
    </w:p>
    <w:p w14:paraId="47CE8D24" w14:textId="77777777" w:rsidR="003E1B2E" w:rsidRDefault="003E1B2E" w:rsidP="003E1B2E">
      <w:pPr>
        <w:ind w:left="142"/>
        <w:jc w:val="both"/>
        <w:rPr>
          <w:color w:val="17365D"/>
        </w:rPr>
      </w:pPr>
      <w:r>
        <w:rPr>
          <w:rFonts w:hint="eastAsia"/>
          <w:color w:val="17365D"/>
        </w:rPr>
        <w:t xml:space="preserve">　　</w:t>
      </w:r>
      <w:r w:rsidRPr="00351399">
        <w:rPr>
          <w:rFonts w:hint="eastAsia"/>
          <w:color w:val="17365D"/>
        </w:rPr>
        <w:t>二</w:t>
      </w:r>
      <w:r>
        <w:rPr>
          <w:rFonts w:hint="eastAsia"/>
          <w:color w:val="17365D"/>
        </w:rPr>
        <w:t>、</w:t>
      </w:r>
      <w:r w:rsidRPr="00351399">
        <w:rPr>
          <w:rFonts w:hint="eastAsia"/>
          <w:color w:val="17365D"/>
        </w:rPr>
        <w:t>製造、儲存或處理公共危險物品合計達管制量三千倍以上或其他經主管機關公告之廠區</w:t>
      </w:r>
      <w:r>
        <w:rPr>
          <w:rFonts w:hint="eastAsia"/>
          <w:color w:val="17365D"/>
        </w:rPr>
        <w:t>。</w:t>
      </w:r>
    </w:p>
    <w:p w14:paraId="5A098780" w14:textId="77777777" w:rsidR="003E1B2E" w:rsidRPr="00351399" w:rsidRDefault="003E1B2E" w:rsidP="003E1B2E">
      <w:pPr>
        <w:ind w:left="142"/>
        <w:jc w:val="both"/>
        <w:rPr>
          <w:color w:val="17365D"/>
        </w:rPr>
      </w:pPr>
      <w:r w:rsidRPr="003E1B2E">
        <w:rPr>
          <w:rFonts w:hint="eastAsia"/>
          <w:color w:val="404040"/>
          <w:sz w:val="18"/>
        </w:rPr>
        <w:t>﹝</w:t>
      </w:r>
      <w:r w:rsidRPr="003E1B2E">
        <w:rPr>
          <w:rFonts w:hint="eastAsia"/>
          <w:color w:val="404040"/>
          <w:sz w:val="18"/>
        </w:rPr>
        <w:t>2</w:t>
      </w:r>
      <w:r w:rsidRPr="003E1B2E">
        <w:rPr>
          <w:rFonts w:hint="eastAsia"/>
          <w:color w:val="404040"/>
          <w:sz w:val="18"/>
        </w:rPr>
        <w:t>﹞</w:t>
      </w:r>
      <w:r w:rsidRPr="00351399">
        <w:rPr>
          <w:rFonts w:hint="eastAsia"/>
          <w:color w:val="17365D"/>
        </w:rPr>
        <w:t>主管機關之人員、車輛及裝備進入前項場所時，該場所之管理權人及現場人員不得規避、妨礙或拒絕。</w:t>
      </w:r>
    </w:p>
    <w:p w14:paraId="52C803C5" w14:textId="76B39DFB" w:rsidR="008B5548" w:rsidRPr="00533A3B" w:rsidRDefault="009866EA" w:rsidP="004039B6">
      <w:pPr>
        <w:pStyle w:val="2"/>
        <w:jc w:val="both"/>
        <w:rPr>
          <w:color w:val="800000"/>
        </w:rPr>
      </w:pPr>
      <w:bookmarkStart w:id="36" w:name="a20"/>
      <w:bookmarkEnd w:id="36"/>
      <w:r>
        <w:rPr>
          <w:rFonts w:hint="eastAsia"/>
          <w:color w:val="800000"/>
        </w:rPr>
        <w:t>第</w:t>
      </w:r>
      <w:r>
        <w:rPr>
          <w:rFonts w:hint="eastAsia"/>
          <w:color w:val="800000"/>
        </w:rPr>
        <w:t>20</w:t>
      </w:r>
      <w:r>
        <w:rPr>
          <w:rFonts w:hint="eastAsia"/>
          <w:color w:val="800000"/>
        </w:rPr>
        <w:t>條</w:t>
      </w:r>
      <w:r w:rsidR="008B5548" w:rsidRPr="00533A3B">
        <w:rPr>
          <w:rFonts w:hint="eastAsia"/>
          <w:color w:val="800000"/>
        </w:rPr>
        <w:t>（</w:t>
      </w:r>
      <w:r w:rsidR="00B812AF" w:rsidRPr="00B812AF">
        <w:rPr>
          <w:rFonts w:hint="eastAsia"/>
          <w:color w:val="800000"/>
        </w:rPr>
        <w:t>劃定警戒區</w:t>
      </w:r>
      <w:r w:rsidR="008B5548" w:rsidRPr="00533A3B">
        <w:rPr>
          <w:rFonts w:hint="eastAsia"/>
          <w:color w:val="800000"/>
        </w:rPr>
        <w:t>）</w:t>
      </w:r>
      <w:r w:rsidR="007E78EB" w:rsidRPr="00B34ED9">
        <w:rPr>
          <w:rFonts w:hint="eastAsia"/>
          <w:color w:val="5F5F5F"/>
          <w:sz w:val="18"/>
        </w:rPr>
        <w:t>【相關罰則】</w:t>
      </w:r>
      <w:hyperlink w:anchor="a36" w:history="1">
        <w:r w:rsidR="007E78EB" w:rsidRPr="00B34ED9">
          <w:rPr>
            <w:rStyle w:val="a3"/>
            <w:rFonts w:ascii="Arial Unicode MS" w:hAnsi="Arial Unicode MS"/>
            <w:color w:val="5F5F5F"/>
            <w:sz w:val="18"/>
          </w:rPr>
          <w:t>§36</w:t>
        </w:r>
      </w:hyperlink>
    </w:p>
    <w:p w14:paraId="5E4577FA" w14:textId="6884A389" w:rsidR="008B5548" w:rsidRDefault="008A3EA5" w:rsidP="004039B6">
      <w:pPr>
        <w:ind w:leftChars="75" w:left="150"/>
        <w:jc w:val="both"/>
        <w:rPr>
          <w:rFonts w:ascii="Arial Unicode MS" w:hAnsi="Arial Unicode MS"/>
          <w:color w:val="17365D"/>
        </w:rPr>
      </w:pPr>
      <w:r>
        <w:rPr>
          <w:rFonts w:ascii="Arial Unicode MS" w:hAnsi="Arial Unicode MS" w:hint="eastAsia"/>
          <w:color w:val="404040"/>
          <w:sz w:val="18"/>
        </w:rPr>
        <w:t>﹝</w:t>
      </w:r>
      <w:r>
        <w:rPr>
          <w:rFonts w:ascii="Calibri" w:hAnsi="Calibri" w:hint="eastAsia"/>
          <w:color w:val="404040"/>
          <w:sz w:val="18"/>
        </w:rPr>
        <w:t>1</w:t>
      </w:r>
      <w:r>
        <w:rPr>
          <w:rFonts w:ascii="Arial Unicode MS" w:hAnsi="Arial Unicode MS" w:hint="eastAsia"/>
          <w:color w:val="404040"/>
          <w:sz w:val="18"/>
        </w:rPr>
        <w:t>﹞</w:t>
      </w:r>
      <w:r w:rsidR="008B5548" w:rsidRPr="00027739">
        <w:rPr>
          <w:rFonts w:ascii="Arial Unicode MS" w:hAnsi="Arial Unicode MS" w:hint="eastAsia"/>
          <w:color w:val="17365D"/>
        </w:rPr>
        <w:t>消防指揮人員，對火災處所周邊，得劃定警戒區，限制人車進入，並得疏散或強制疏散區內人車。</w:t>
      </w:r>
    </w:p>
    <w:p w14:paraId="4B859220" w14:textId="77777777" w:rsidR="00437397" w:rsidRDefault="007C11ED" w:rsidP="004039B6">
      <w:pPr>
        <w:pStyle w:val="2"/>
        <w:spacing w:beforeLines="30" w:before="108" w:beforeAutospacing="0" w:afterLines="30" w:after="108" w:afterAutospacing="0"/>
        <w:jc w:val="both"/>
        <w:rPr>
          <w:color w:val="800000"/>
        </w:rPr>
      </w:pPr>
      <w:bookmarkStart w:id="37" w:name="a20b1"/>
      <w:bookmarkEnd w:id="37"/>
      <w:r w:rsidRPr="007C11ED">
        <w:rPr>
          <w:rFonts w:hint="eastAsia"/>
        </w:rPr>
        <w:lastRenderedPageBreak/>
        <w:t>第</w:t>
      </w:r>
      <w:r>
        <w:rPr>
          <w:rFonts w:hint="eastAsia"/>
        </w:rPr>
        <w:t>20</w:t>
      </w:r>
      <w:r w:rsidRPr="007C11ED">
        <w:rPr>
          <w:rFonts w:hint="eastAsia"/>
        </w:rPr>
        <w:t>條之</w:t>
      </w:r>
      <w:r>
        <w:rPr>
          <w:rFonts w:hint="eastAsia"/>
        </w:rPr>
        <w:t>1</w:t>
      </w:r>
      <w:r w:rsidRPr="00533A3B">
        <w:rPr>
          <w:rFonts w:hint="eastAsia"/>
        </w:rPr>
        <w:t>（</w:t>
      </w:r>
      <w:r w:rsidR="000920C5" w:rsidRPr="000920C5">
        <w:rPr>
          <w:rFonts w:hint="eastAsia"/>
        </w:rPr>
        <w:t>危險性救災行動之退避權</w:t>
      </w:r>
      <w:r w:rsidR="00437397">
        <w:rPr>
          <w:rFonts w:hint="eastAsia"/>
          <w:color w:val="800000"/>
        </w:rPr>
        <w:t>）</w:t>
      </w:r>
    </w:p>
    <w:p w14:paraId="43A0A9DD" w14:textId="45FC004C" w:rsidR="00437397" w:rsidRDefault="008A3EA5" w:rsidP="004039B6">
      <w:pPr>
        <w:ind w:leftChars="75" w:left="150"/>
        <w:jc w:val="both"/>
        <w:rPr>
          <w:rFonts w:ascii="Arial Unicode MS" w:hAnsi="Arial Unicode MS"/>
          <w:color w:val="17365D"/>
        </w:rPr>
      </w:pPr>
      <w:r>
        <w:rPr>
          <w:rFonts w:hint="eastAsia"/>
          <w:color w:val="404040"/>
          <w:sz w:val="18"/>
        </w:rPr>
        <w:t>﹝</w:t>
      </w:r>
      <w:r>
        <w:rPr>
          <w:rFonts w:ascii="Calibri" w:hAnsi="Calibri" w:hint="eastAsia"/>
          <w:color w:val="404040"/>
          <w:sz w:val="18"/>
        </w:rPr>
        <w:t>1</w:t>
      </w:r>
      <w:r>
        <w:rPr>
          <w:rFonts w:hint="eastAsia"/>
          <w:color w:val="404040"/>
          <w:sz w:val="18"/>
        </w:rPr>
        <w:t>﹞</w:t>
      </w:r>
      <w:r w:rsidR="007C11ED" w:rsidRPr="007C11ED">
        <w:rPr>
          <w:rFonts w:ascii="Arial Unicode MS" w:hAnsi="Arial Unicode MS" w:hint="eastAsia"/>
          <w:color w:val="17365D"/>
        </w:rPr>
        <w:t>現場各級搶救人員應於救災安全之前提下，衡酌搶救目的與救災風險後，採取適當之搶救作為；如現場無人命危害之虞，得不執行危險性救災行動</w:t>
      </w:r>
      <w:r w:rsidR="00437397">
        <w:rPr>
          <w:rFonts w:ascii="Arial Unicode MS" w:hAnsi="Arial Unicode MS" w:hint="eastAsia"/>
          <w:color w:val="17365D"/>
        </w:rPr>
        <w:t>。</w:t>
      </w:r>
    </w:p>
    <w:p w14:paraId="5B1E87EF" w14:textId="4A88FAAB" w:rsidR="007C11ED" w:rsidRPr="00CD5D88" w:rsidRDefault="008A3EA5" w:rsidP="004039B6">
      <w:pPr>
        <w:ind w:leftChars="75" w:left="150"/>
        <w:jc w:val="both"/>
        <w:rPr>
          <w:rFonts w:ascii="Arial Unicode MS" w:hAnsi="Arial Unicode MS"/>
          <w:color w:val="17365D"/>
        </w:rPr>
      </w:pPr>
      <w:r>
        <w:rPr>
          <w:rFonts w:ascii="Arial Unicode MS" w:hAnsi="Arial Unicode MS" w:hint="eastAsia"/>
          <w:color w:val="404040"/>
          <w:sz w:val="18"/>
        </w:rPr>
        <w:t>﹝</w:t>
      </w:r>
      <w:r>
        <w:rPr>
          <w:rFonts w:ascii="Calibri" w:hAnsi="Calibri" w:hint="eastAsia"/>
          <w:color w:val="404040"/>
          <w:sz w:val="18"/>
        </w:rPr>
        <w:t>2</w:t>
      </w:r>
      <w:r>
        <w:rPr>
          <w:rFonts w:ascii="Arial Unicode MS" w:hAnsi="Arial Unicode MS" w:hint="eastAsia"/>
          <w:color w:val="404040"/>
          <w:sz w:val="18"/>
        </w:rPr>
        <w:t>﹞</w:t>
      </w:r>
      <w:r w:rsidR="007C11ED" w:rsidRPr="00CD5D88">
        <w:rPr>
          <w:rFonts w:ascii="Arial Unicode MS" w:hAnsi="Arial Unicode MS" w:hint="eastAsia"/>
          <w:color w:val="17365D"/>
        </w:rPr>
        <w:t>前項所稱危險性救災行動</w:t>
      </w:r>
      <w:hyperlink r:id="rId82" w:history="1">
        <w:r w:rsidR="007C11ED" w:rsidRPr="00616A9C">
          <w:rPr>
            <w:rStyle w:val="a3"/>
            <w:rFonts w:ascii="Arial Unicode MS" w:hAnsi="Arial Unicode MS" w:hint="eastAsia"/>
          </w:rPr>
          <w:t>認定標準</w:t>
        </w:r>
      </w:hyperlink>
      <w:r w:rsidR="007C11ED" w:rsidRPr="007C11ED">
        <w:rPr>
          <w:rFonts w:ascii="Arial Unicode MS" w:hAnsi="Arial Unicode MS" w:hint="eastAsia"/>
          <w:color w:val="666699"/>
        </w:rPr>
        <w:t>，</w:t>
      </w:r>
      <w:r w:rsidR="007C11ED" w:rsidRPr="00CD5D88">
        <w:rPr>
          <w:rFonts w:ascii="Arial Unicode MS" w:hAnsi="Arial Unicode MS" w:hint="eastAsia"/>
          <w:color w:val="17365D"/>
        </w:rPr>
        <w:t>由中央主管機關另定之。</w:t>
      </w:r>
    </w:p>
    <w:p w14:paraId="74F805F1" w14:textId="77777777" w:rsidR="00437397" w:rsidRDefault="009866EA" w:rsidP="004039B6">
      <w:pPr>
        <w:pStyle w:val="2"/>
        <w:jc w:val="both"/>
      </w:pPr>
      <w:bookmarkStart w:id="38" w:name="a21"/>
      <w:bookmarkEnd w:id="38"/>
      <w:r>
        <w:rPr>
          <w:rFonts w:hint="eastAsia"/>
        </w:rPr>
        <w:t>第</w:t>
      </w:r>
      <w:r>
        <w:rPr>
          <w:rFonts w:hint="eastAsia"/>
        </w:rPr>
        <w:t>21</w:t>
      </w:r>
      <w:r>
        <w:rPr>
          <w:rFonts w:hint="eastAsia"/>
        </w:rPr>
        <w:t>條</w:t>
      </w:r>
      <w:r w:rsidR="008B5548" w:rsidRPr="00533A3B">
        <w:rPr>
          <w:rFonts w:hint="eastAsia"/>
        </w:rPr>
        <w:t>（使用水源</w:t>
      </w:r>
      <w:r w:rsidR="00437397">
        <w:rPr>
          <w:rFonts w:hint="eastAsia"/>
        </w:rPr>
        <w:t>）</w:t>
      </w:r>
    </w:p>
    <w:p w14:paraId="0E27FC3D" w14:textId="66E67A89" w:rsidR="008B5548" w:rsidRDefault="008A3EA5" w:rsidP="004039B6">
      <w:pPr>
        <w:ind w:leftChars="75" w:left="150"/>
        <w:jc w:val="both"/>
        <w:rPr>
          <w:rFonts w:ascii="Arial Unicode MS" w:hAnsi="Arial Unicode MS"/>
          <w:color w:val="17365D"/>
        </w:rPr>
      </w:pPr>
      <w:r>
        <w:rPr>
          <w:rFonts w:hint="eastAsia"/>
          <w:color w:val="404040"/>
          <w:sz w:val="18"/>
        </w:rPr>
        <w:t>﹝</w:t>
      </w:r>
      <w:r>
        <w:rPr>
          <w:rFonts w:ascii="Calibri" w:hAnsi="Calibri" w:hint="eastAsia"/>
          <w:color w:val="404040"/>
          <w:sz w:val="18"/>
        </w:rPr>
        <w:t>1</w:t>
      </w:r>
      <w:r>
        <w:rPr>
          <w:rFonts w:hint="eastAsia"/>
          <w:color w:val="404040"/>
          <w:sz w:val="18"/>
        </w:rPr>
        <w:t>﹞</w:t>
      </w:r>
      <w:r w:rsidR="008B5548" w:rsidRPr="00027739">
        <w:rPr>
          <w:rFonts w:ascii="Arial Unicode MS" w:hAnsi="Arial Unicode MS" w:hint="eastAsia"/>
          <w:color w:val="17365D"/>
        </w:rPr>
        <w:t>消防指揮人員，為搶救火災，得使用附近各種水源，並通知自來水事業機構，集中供水。</w:t>
      </w:r>
    </w:p>
    <w:p w14:paraId="1EA97C1B" w14:textId="3A3F63B5" w:rsidR="007C11ED" w:rsidRPr="007C11ED" w:rsidRDefault="007C11ED" w:rsidP="004039B6">
      <w:pPr>
        <w:pStyle w:val="2"/>
        <w:spacing w:beforeLines="30" w:before="108" w:beforeAutospacing="0" w:afterLines="30" w:after="108" w:afterAutospacing="0"/>
        <w:jc w:val="both"/>
      </w:pPr>
      <w:bookmarkStart w:id="39" w:name="a21b1"/>
      <w:bookmarkEnd w:id="39"/>
      <w:r w:rsidRPr="007C11ED">
        <w:rPr>
          <w:rFonts w:hint="eastAsia"/>
        </w:rPr>
        <w:t>第</w:t>
      </w:r>
      <w:r>
        <w:rPr>
          <w:rFonts w:hint="eastAsia"/>
        </w:rPr>
        <w:t>21</w:t>
      </w:r>
      <w:r w:rsidRPr="007C11ED">
        <w:rPr>
          <w:rFonts w:hint="eastAsia"/>
        </w:rPr>
        <w:t>條之</w:t>
      </w:r>
      <w:r>
        <w:rPr>
          <w:rFonts w:hint="eastAsia"/>
        </w:rPr>
        <w:t>1</w:t>
      </w:r>
      <w:r w:rsidRPr="00533A3B">
        <w:rPr>
          <w:rFonts w:hint="eastAsia"/>
        </w:rPr>
        <w:t>（</w:t>
      </w:r>
      <w:r w:rsidR="000920C5" w:rsidRPr="000920C5">
        <w:rPr>
          <w:rFonts w:hint="eastAsia"/>
        </w:rPr>
        <w:t>工廠火災其管理權人應提供資訊及指派專人協助救災</w:t>
      </w:r>
      <w:r w:rsidRPr="00533A3B">
        <w:rPr>
          <w:rFonts w:hint="eastAsia"/>
          <w:color w:val="800000"/>
        </w:rPr>
        <w:t>）</w:t>
      </w:r>
      <w:r w:rsidR="00D04A76" w:rsidRPr="00B34ED9">
        <w:rPr>
          <w:rFonts w:hint="eastAsia"/>
          <w:color w:val="5F5F5F"/>
          <w:sz w:val="18"/>
        </w:rPr>
        <w:t>【相關罰則】</w:t>
      </w:r>
      <w:r w:rsidR="007E22FD" w:rsidRPr="007E22FD">
        <w:rPr>
          <w:rFonts w:hint="eastAsia"/>
          <w:color w:val="5F5F5F"/>
          <w:sz w:val="18"/>
        </w:rPr>
        <w:t>第一項</w:t>
      </w:r>
      <w:r w:rsidR="007E22FD">
        <w:rPr>
          <w:color w:val="5F5F5F"/>
          <w:sz w:val="18"/>
        </w:rPr>
        <w:t>~</w:t>
      </w:r>
      <w:hyperlink w:anchor="a43b1" w:history="1">
        <w:r w:rsidR="00D04A76">
          <w:rPr>
            <w:rStyle w:val="a3"/>
            <w:rFonts w:ascii="Arial Unicode MS" w:hAnsi="Arial Unicode MS"/>
            <w:color w:val="5F5F5F"/>
            <w:sz w:val="18"/>
          </w:rPr>
          <w:t>§43-1</w:t>
        </w:r>
      </w:hyperlink>
      <w:r w:rsidR="00742F94">
        <w:rPr>
          <w:rFonts w:hint="eastAsia"/>
          <w:color w:val="FFFFFF"/>
        </w:rPr>
        <w:t>∵</w:t>
      </w:r>
    </w:p>
    <w:p w14:paraId="20BFE426" w14:textId="77777777" w:rsidR="00205977" w:rsidRPr="00E41EA2" w:rsidRDefault="00205977" w:rsidP="00205977">
      <w:pPr>
        <w:ind w:left="142"/>
        <w:jc w:val="both"/>
        <w:rPr>
          <w:color w:val="17365D"/>
        </w:rPr>
      </w:pPr>
      <w:r w:rsidRPr="00205977">
        <w:rPr>
          <w:color w:val="404040"/>
          <w:sz w:val="18"/>
        </w:rPr>
        <w:t>﹝</w:t>
      </w:r>
      <w:r w:rsidRPr="00205977">
        <w:rPr>
          <w:color w:val="404040"/>
          <w:sz w:val="18"/>
        </w:rPr>
        <w:t>1</w:t>
      </w:r>
      <w:r w:rsidRPr="00205977">
        <w:rPr>
          <w:color w:val="404040"/>
          <w:sz w:val="18"/>
        </w:rPr>
        <w:t>﹞</w:t>
      </w:r>
      <w:r w:rsidRPr="00E41EA2">
        <w:rPr>
          <w:color w:val="17365D"/>
        </w:rPr>
        <w:t>消防指揮人員搶救工廠、儲存化學品之倉庫或儲存場所及一定規模以上之實驗室或倉庫火災時，其管理權人應依下列規定辦理：</w:t>
      </w:r>
    </w:p>
    <w:p w14:paraId="7CA051B4" w14:textId="77777777" w:rsidR="00205977" w:rsidRDefault="00205977" w:rsidP="00205977">
      <w:pPr>
        <w:ind w:left="142"/>
        <w:jc w:val="both"/>
        <w:rPr>
          <w:color w:val="17365D"/>
        </w:rPr>
      </w:pPr>
      <w:r w:rsidRPr="00E41EA2">
        <w:rPr>
          <w:color w:val="17365D"/>
        </w:rPr>
        <w:t xml:space="preserve">　　一、提供場所平面配置圖及搶救必要資訊</w:t>
      </w:r>
      <w:r>
        <w:rPr>
          <w:color w:val="17365D"/>
        </w:rPr>
        <w:t>。</w:t>
      </w:r>
    </w:p>
    <w:p w14:paraId="2D6B66AB" w14:textId="77777777" w:rsidR="00205977" w:rsidRDefault="00205977" w:rsidP="00205977">
      <w:pPr>
        <w:ind w:left="142"/>
        <w:jc w:val="both"/>
        <w:rPr>
          <w:color w:val="17365D"/>
        </w:rPr>
      </w:pPr>
      <w:r>
        <w:rPr>
          <w:color w:val="17365D"/>
        </w:rPr>
        <w:t xml:space="preserve">　　</w:t>
      </w:r>
      <w:r w:rsidRPr="00E41EA2">
        <w:rPr>
          <w:color w:val="17365D"/>
        </w:rPr>
        <w:t>二</w:t>
      </w:r>
      <w:r>
        <w:rPr>
          <w:color w:val="17365D"/>
        </w:rPr>
        <w:t>、</w:t>
      </w:r>
      <w:r w:rsidRPr="00E41EA2">
        <w:rPr>
          <w:color w:val="17365D"/>
        </w:rPr>
        <w:t>提供該場所化學品之種類、數量、位置平面配置圖及搶救必要資訊</w:t>
      </w:r>
      <w:r>
        <w:rPr>
          <w:color w:val="17365D"/>
        </w:rPr>
        <w:t>。</w:t>
      </w:r>
    </w:p>
    <w:p w14:paraId="0C4E86C4" w14:textId="77777777" w:rsidR="00205977" w:rsidRDefault="00205977" w:rsidP="00205977">
      <w:pPr>
        <w:ind w:left="142"/>
        <w:jc w:val="both"/>
        <w:rPr>
          <w:color w:val="17365D"/>
        </w:rPr>
      </w:pPr>
      <w:r>
        <w:rPr>
          <w:color w:val="17365D"/>
        </w:rPr>
        <w:t xml:space="preserve">　　</w:t>
      </w:r>
      <w:r w:rsidRPr="00E41EA2">
        <w:rPr>
          <w:color w:val="17365D"/>
        </w:rPr>
        <w:t>三</w:t>
      </w:r>
      <w:r>
        <w:rPr>
          <w:color w:val="17365D"/>
        </w:rPr>
        <w:t>、</w:t>
      </w:r>
      <w:r w:rsidRPr="00E41EA2">
        <w:rPr>
          <w:color w:val="17365D"/>
        </w:rPr>
        <w:t>前二款之必要資訊，應依中央各主管機關之規定更新上傳至指定之網路平臺</w:t>
      </w:r>
      <w:r>
        <w:rPr>
          <w:color w:val="17365D"/>
        </w:rPr>
        <w:t>。</w:t>
      </w:r>
    </w:p>
    <w:p w14:paraId="3B94BC1C" w14:textId="77777777" w:rsidR="00205977" w:rsidRDefault="00205977" w:rsidP="00205977">
      <w:pPr>
        <w:ind w:left="142"/>
        <w:jc w:val="both"/>
        <w:rPr>
          <w:color w:val="17365D"/>
        </w:rPr>
      </w:pPr>
      <w:r>
        <w:rPr>
          <w:color w:val="17365D"/>
        </w:rPr>
        <w:t xml:space="preserve">　　</w:t>
      </w:r>
      <w:r w:rsidRPr="00E41EA2">
        <w:rPr>
          <w:color w:val="17365D"/>
        </w:rPr>
        <w:t>四</w:t>
      </w:r>
      <w:r>
        <w:rPr>
          <w:color w:val="17365D"/>
        </w:rPr>
        <w:t>、</w:t>
      </w:r>
      <w:r w:rsidRPr="00E41EA2">
        <w:rPr>
          <w:color w:val="17365D"/>
        </w:rPr>
        <w:t>立即指派專人至現場並協助救災</w:t>
      </w:r>
      <w:r>
        <w:rPr>
          <w:color w:val="17365D"/>
        </w:rPr>
        <w:t>。</w:t>
      </w:r>
    </w:p>
    <w:p w14:paraId="54014CC5" w14:textId="77777777" w:rsidR="00205977" w:rsidRPr="00E41EA2" w:rsidRDefault="00205977" w:rsidP="00205977">
      <w:pPr>
        <w:ind w:left="142"/>
        <w:jc w:val="both"/>
        <w:rPr>
          <w:color w:val="17365D"/>
        </w:rPr>
      </w:pPr>
      <w:r w:rsidRPr="00205977">
        <w:rPr>
          <w:color w:val="404040"/>
          <w:sz w:val="18"/>
        </w:rPr>
        <w:t>﹝</w:t>
      </w:r>
      <w:r w:rsidRPr="00205977">
        <w:rPr>
          <w:color w:val="404040"/>
          <w:sz w:val="18"/>
        </w:rPr>
        <w:t>2</w:t>
      </w:r>
      <w:r w:rsidRPr="00205977">
        <w:rPr>
          <w:color w:val="404040"/>
          <w:sz w:val="18"/>
        </w:rPr>
        <w:t>﹞</w:t>
      </w:r>
      <w:r w:rsidRPr="00E41EA2">
        <w:rPr>
          <w:color w:val="17365D"/>
        </w:rPr>
        <w:t>前項一定規模以上之實驗室或倉庫，由中央主管機關會商目的事業主管機關公告之。</w:t>
      </w:r>
    </w:p>
    <w:p w14:paraId="4287FAC1" w14:textId="17D3DD72" w:rsidR="00205977" w:rsidRPr="00205977" w:rsidRDefault="007E22FD" w:rsidP="007E22FD">
      <w:pPr>
        <w:pStyle w:val="3"/>
        <w:ind w:left="118"/>
        <w:rPr>
          <w:color w:val="404040"/>
          <w:sz w:val="18"/>
        </w:rPr>
      </w:pPr>
      <w:r w:rsidRPr="00CD04EE">
        <w:rPr>
          <w:rFonts w:hint="eastAsia"/>
        </w:rPr>
        <w:t>--1</w:t>
      </w:r>
      <w:r w:rsidRPr="00CD04EE">
        <w:t>1</w:t>
      </w:r>
      <w:r>
        <w:t>3</w:t>
      </w:r>
      <w:r w:rsidRPr="00CD04EE">
        <w:rPr>
          <w:rFonts w:hint="eastAsia"/>
        </w:rPr>
        <w:t>年</w:t>
      </w:r>
      <w:r>
        <w:t>11</w:t>
      </w:r>
      <w:r w:rsidRPr="00CD04EE">
        <w:rPr>
          <w:rFonts w:hint="eastAsia"/>
        </w:rPr>
        <w:t>月</w:t>
      </w:r>
      <w:r>
        <w:t>29</w:t>
      </w:r>
      <w:r w:rsidRPr="00CD04EE">
        <w:rPr>
          <w:rFonts w:hint="eastAsia"/>
        </w:rPr>
        <w:t>日修正前條文</w:t>
      </w:r>
      <w:r w:rsidRPr="00CD04EE">
        <w:rPr>
          <w:rFonts w:hint="eastAsia"/>
        </w:rPr>
        <w:t>--</w:t>
      </w:r>
      <w:hyperlink r:id="rId83" w:history="1">
        <w:r w:rsidRPr="00CD04EE">
          <w:rPr>
            <w:rStyle w:val="a3"/>
          </w:rPr>
          <w:t>比對程式</w:t>
        </w:r>
      </w:hyperlink>
    </w:p>
    <w:p w14:paraId="670AD027" w14:textId="75AB96AE" w:rsidR="007C11ED" w:rsidRPr="00205977" w:rsidRDefault="008A3EA5" w:rsidP="004039B6">
      <w:pPr>
        <w:ind w:leftChars="75" w:left="150"/>
        <w:jc w:val="both"/>
        <w:rPr>
          <w:rFonts w:ascii="Arial Unicode MS" w:hAnsi="Arial Unicode MS"/>
          <w:color w:val="5F5F5F"/>
        </w:rPr>
      </w:pPr>
      <w:r w:rsidRPr="00205977">
        <w:rPr>
          <w:rFonts w:ascii="Arial Unicode MS" w:hAnsi="Arial Unicode MS" w:hint="eastAsia"/>
          <w:color w:val="5F5F5F"/>
          <w:sz w:val="18"/>
        </w:rPr>
        <w:t>﹝</w:t>
      </w:r>
      <w:r w:rsidRPr="00205977">
        <w:rPr>
          <w:rFonts w:ascii="Calibri" w:hAnsi="Calibri" w:hint="eastAsia"/>
          <w:color w:val="5F5F5F"/>
          <w:sz w:val="18"/>
        </w:rPr>
        <w:t>1</w:t>
      </w:r>
      <w:r w:rsidRPr="00205977">
        <w:rPr>
          <w:rFonts w:ascii="Arial Unicode MS" w:hAnsi="Arial Unicode MS" w:hint="eastAsia"/>
          <w:color w:val="5F5F5F"/>
          <w:sz w:val="18"/>
        </w:rPr>
        <w:t>﹞</w:t>
      </w:r>
      <w:r w:rsidR="007C11ED" w:rsidRPr="00205977">
        <w:rPr>
          <w:rFonts w:ascii="Arial Unicode MS" w:hAnsi="Arial Unicode MS" w:hint="eastAsia"/>
          <w:color w:val="5F5F5F"/>
        </w:rPr>
        <w:t>消防指揮人員搶救工廠火災時，工廠之管理權人應依下列規定辦理：</w:t>
      </w:r>
    </w:p>
    <w:p w14:paraId="6AC50B0A" w14:textId="77777777" w:rsidR="00437397" w:rsidRPr="00205977" w:rsidRDefault="007C11ED" w:rsidP="004039B6">
      <w:pPr>
        <w:ind w:leftChars="75" w:left="150"/>
        <w:jc w:val="both"/>
        <w:rPr>
          <w:rFonts w:ascii="Arial Unicode MS" w:hAnsi="Arial Unicode MS"/>
          <w:color w:val="5F5F5F"/>
        </w:rPr>
      </w:pPr>
      <w:r w:rsidRPr="00205977">
        <w:rPr>
          <w:rFonts w:ascii="Arial Unicode MS" w:hAnsi="Arial Unicode MS" w:hint="eastAsia"/>
          <w:color w:val="5F5F5F"/>
        </w:rPr>
        <w:t xml:space="preserve">　　一、提供廠區化學品種類、數量、位置平面配置圖及搶救必要資訊</w:t>
      </w:r>
      <w:r w:rsidR="00437397" w:rsidRPr="00205977">
        <w:rPr>
          <w:rFonts w:ascii="Arial Unicode MS" w:hAnsi="Arial Unicode MS" w:hint="eastAsia"/>
          <w:color w:val="5F5F5F"/>
        </w:rPr>
        <w:t>。</w:t>
      </w:r>
    </w:p>
    <w:p w14:paraId="0E5999F8" w14:textId="4D92F05B" w:rsidR="007C11ED" w:rsidRDefault="00437397" w:rsidP="004039B6">
      <w:pPr>
        <w:ind w:leftChars="75" w:left="150"/>
        <w:jc w:val="both"/>
        <w:rPr>
          <w:rFonts w:ascii="Arial Unicode MS" w:hAnsi="Arial Unicode MS"/>
          <w:color w:val="5F5F5F"/>
        </w:rPr>
      </w:pPr>
      <w:r w:rsidRPr="00205977">
        <w:rPr>
          <w:rFonts w:ascii="Arial Unicode MS" w:hAnsi="Arial Unicode MS" w:hint="eastAsia"/>
          <w:color w:val="5F5F5F"/>
        </w:rPr>
        <w:t xml:space="preserve">　　二、</w:t>
      </w:r>
      <w:r w:rsidR="007C11ED" w:rsidRPr="00205977">
        <w:rPr>
          <w:rFonts w:ascii="Arial Unicode MS" w:hAnsi="Arial Unicode MS" w:hint="eastAsia"/>
          <w:color w:val="5F5F5F"/>
        </w:rPr>
        <w:t>指派專人至現場協助救災。</w:t>
      </w:r>
      <w:r w:rsidR="00742F94" w:rsidRPr="00EA3508">
        <w:rPr>
          <w:rFonts w:ascii="Arial Unicode MS" w:hAnsi="Arial Unicode MS" w:hint="eastAsia"/>
          <w:color w:val="FFFFFF"/>
        </w:rPr>
        <w:t>∴</w:t>
      </w:r>
    </w:p>
    <w:p w14:paraId="7052487F" w14:textId="58EF6308" w:rsidR="00205977" w:rsidRPr="00205977" w:rsidRDefault="00205977" w:rsidP="00205977">
      <w:pPr>
        <w:pStyle w:val="2"/>
        <w:spacing w:beforeLines="30" w:before="108" w:beforeAutospacing="0" w:afterLines="30" w:after="108" w:afterAutospacing="0"/>
      </w:pPr>
      <w:bookmarkStart w:id="40" w:name="a21b2"/>
      <w:bookmarkEnd w:id="40"/>
      <w:r w:rsidRPr="00205977">
        <w:t>第</w:t>
      </w:r>
      <w:r w:rsidRPr="00205977">
        <w:t>21</w:t>
      </w:r>
      <w:r w:rsidRPr="00205977">
        <w:t>條之</w:t>
      </w:r>
      <w:r w:rsidRPr="00205977">
        <w:t>2</w:t>
      </w:r>
      <w:r w:rsidR="00886F39" w:rsidRPr="00533A3B">
        <w:rPr>
          <w:rFonts w:hint="eastAsia"/>
        </w:rPr>
        <w:t>（</w:t>
      </w:r>
      <w:r w:rsidR="00886F39" w:rsidRPr="00886F39">
        <w:t>危害性化學品</w:t>
      </w:r>
      <w:r w:rsidR="00886F39" w:rsidRPr="00886F39">
        <w:rPr>
          <w:rFonts w:hint="eastAsia"/>
        </w:rPr>
        <w:t>標示</w:t>
      </w:r>
      <w:r w:rsidR="00F16E68" w:rsidRPr="00886F39">
        <w:t>之</w:t>
      </w:r>
      <w:r w:rsidR="00F16E68" w:rsidRPr="00886F39">
        <w:rPr>
          <w:rFonts w:hint="eastAsia"/>
        </w:rPr>
        <w:t>設置</w:t>
      </w:r>
      <w:r w:rsidR="00886F39">
        <w:rPr>
          <w:rFonts w:hint="eastAsia"/>
        </w:rPr>
        <w:t>）</w:t>
      </w:r>
      <w:r w:rsidR="007E22FD" w:rsidRPr="00B34ED9">
        <w:rPr>
          <w:rFonts w:hint="eastAsia"/>
          <w:color w:val="5F5F5F"/>
          <w:sz w:val="18"/>
        </w:rPr>
        <w:t>【相關罰則】</w:t>
      </w:r>
      <w:r w:rsidR="007E22FD" w:rsidRPr="007E22FD">
        <w:rPr>
          <w:rFonts w:hint="eastAsia"/>
          <w:color w:val="5F5F5F"/>
          <w:sz w:val="18"/>
        </w:rPr>
        <w:t>第</w:t>
      </w:r>
      <w:r w:rsidR="00CD5D88">
        <w:rPr>
          <w:color w:val="5F5F5F"/>
          <w:sz w:val="18"/>
        </w:rPr>
        <w:t>1</w:t>
      </w:r>
      <w:r w:rsidR="007E22FD" w:rsidRPr="007E22FD">
        <w:rPr>
          <w:rFonts w:hint="eastAsia"/>
          <w:color w:val="5F5F5F"/>
          <w:sz w:val="18"/>
        </w:rPr>
        <w:t>項</w:t>
      </w:r>
      <w:r w:rsidR="007E22FD">
        <w:rPr>
          <w:color w:val="5F5F5F"/>
          <w:sz w:val="18"/>
        </w:rPr>
        <w:t>~</w:t>
      </w:r>
      <w:hyperlink w:anchor="a43b1" w:history="1">
        <w:r w:rsidR="007E22FD">
          <w:rPr>
            <w:rStyle w:val="a3"/>
            <w:rFonts w:ascii="Arial Unicode MS" w:hAnsi="Arial Unicode MS"/>
            <w:color w:val="5F5F5F"/>
            <w:sz w:val="18"/>
          </w:rPr>
          <w:t>§43-1</w:t>
        </w:r>
      </w:hyperlink>
    </w:p>
    <w:p w14:paraId="1FB41EBC" w14:textId="77777777" w:rsidR="00205977" w:rsidRDefault="00205977" w:rsidP="00205977">
      <w:pPr>
        <w:ind w:left="142"/>
        <w:jc w:val="both"/>
        <w:rPr>
          <w:color w:val="17365D"/>
        </w:rPr>
      </w:pPr>
      <w:r w:rsidRPr="00205977">
        <w:rPr>
          <w:color w:val="404040"/>
          <w:sz w:val="18"/>
        </w:rPr>
        <w:t>﹝</w:t>
      </w:r>
      <w:r w:rsidRPr="00205977">
        <w:rPr>
          <w:color w:val="404040"/>
          <w:sz w:val="18"/>
        </w:rPr>
        <w:t>1</w:t>
      </w:r>
      <w:r w:rsidRPr="00205977">
        <w:rPr>
          <w:color w:val="404040"/>
          <w:sz w:val="18"/>
        </w:rPr>
        <w:t>﹞</w:t>
      </w:r>
      <w:r w:rsidRPr="00E41EA2">
        <w:rPr>
          <w:color w:val="17365D"/>
        </w:rPr>
        <w:t>工廠</w:t>
      </w:r>
      <w:r>
        <w:rPr>
          <w:color w:val="17365D"/>
        </w:rPr>
        <w:t>、</w:t>
      </w:r>
      <w:r w:rsidRPr="00E41EA2">
        <w:rPr>
          <w:color w:val="17365D"/>
        </w:rPr>
        <w:t>儲存化學品之倉庫及儲存場所之管理權人對於具有危害性之化學品，應於該場所明顯位置，設置危害風險標示板；危害風險有變動時，並應即時更新</w:t>
      </w:r>
      <w:r>
        <w:rPr>
          <w:color w:val="17365D"/>
        </w:rPr>
        <w:t>。</w:t>
      </w:r>
    </w:p>
    <w:p w14:paraId="4ADF371E" w14:textId="55935093" w:rsidR="00205977" w:rsidRPr="00205977" w:rsidRDefault="00205977" w:rsidP="00205977">
      <w:pPr>
        <w:ind w:left="142"/>
        <w:jc w:val="both"/>
        <w:rPr>
          <w:rFonts w:ascii="Arial Unicode MS" w:hAnsi="Arial Unicode MS"/>
          <w:color w:val="5F5F5F"/>
        </w:rPr>
      </w:pPr>
      <w:r w:rsidRPr="00205977">
        <w:rPr>
          <w:color w:val="404040"/>
          <w:sz w:val="18"/>
        </w:rPr>
        <w:t>﹝</w:t>
      </w:r>
      <w:r w:rsidRPr="00205977">
        <w:rPr>
          <w:color w:val="404040"/>
          <w:sz w:val="18"/>
        </w:rPr>
        <w:t>2</w:t>
      </w:r>
      <w:r w:rsidRPr="00205977">
        <w:rPr>
          <w:color w:val="404040"/>
          <w:sz w:val="18"/>
        </w:rPr>
        <w:t>﹞</w:t>
      </w:r>
      <w:r w:rsidRPr="00E41EA2">
        <w:rPr>
          <w:color w:val="17365D"/>
        </w:rPr>
        <w:t>前項具有危害性之化學品範圍、項目與危害風險標示板之等級、內容、顏色、大小及設置位置，由中央主管機關公告之。</w:t>
      </w:r>
    </w:p>
    <w:p w14:paraId="5FA64A6C" w14:textId="77777777" w:rsidR="00437397" w:rsidRDefault="009866EA" w:rsidP="004039B6">
      <w:pPr>
        <w:pStyle w:val="2"/>
        <w:jc w:val="both"/>
      </w:pPr>
      <w:bookmarkStart w:id="41" w:name="a22"/>
      <w:bookmarkEnd w:id="41"/>
      <w:r>
        <w:rPr>
          <w:rFonts w:hint="eastAsia"/>
        </w:rPr>
        <w:t>第</w:t>
      </w:r>
      <w:r>
        <w:rPr>
          <w:rFonts w:hint="eastAsia"/>
        </w:rPr>
        <w:t>22</w:t>
      </w:r>
      <w:r>
        <w:rPr>
          <w:rFonts w:hint="eastAsia"/>
        </w:rPr>
        <w:t>條</w:t>
      </w:r>
      <w:r w:rsidR="008B5548" w:rsidRPr="00533A3B">
        <w:rPr>
          <w:rFonts w:hint="eastAsia"/>
        </w:rPr>
        <w:t>（截斷電源、瓦斯</w:t>
      </w:r>
      <w:r w:rsidR="00437397">
        <w:rPr>
          <w:rFonts w:hint="eastAsia"/>
        </w:rPr>
        <w:t>）</w:t>
      </w:r>
    </w:p>
    <w:p w14:paraId="55DF7C5A" w14:textId="730F43A2" w:rsidR="008B5548" w:rsidRPr="00027739" w:rsidRDefault="008A3EA5" w:rsidP="004039B6">
      <w:pPr>
        <w:ind w:leftChars="75" w:left="150"/>
        <w:jc w:val="both"/>
        <w:rPr>
          <w:rFonts w:ascii="Arial Unicode MS" w:hAnsi="Arial Unicode MS"/>
          <w:color w:val="17365D"/>
        </w:rPr>
      </w:pPr>
      <w:r>
        <w:rPr>
          <w:rFonts w:hint="eastAsia"/>
          <w:color w:val="404040"/>
          <w:sz w:val="18"/>
        </w:rPr>
        <w:t>﹝</w:t>
      </w:r>
      <w:r>
        <w:rPr>
          <w:rFonts w:ascii="Calibri" w:hAnsi="Calibri" w:hint="eastAsia"/>
          <w:color w:val="404040"/>
          <w:sz w:val="18"/>
        </w:rPr>
        <w:t>1</w:t>
      </w:r>
      <w:r>
        <w:rPr>
          <w:rFonts w:hint="eastAsia"/>
          <w:color w:val="404040"/>
          <w:sz w:val="18"/>
        </w:rPr>
        <w:t>﹞</w:t>
      </w:r>
      <w:r w:rsidR="008B5548" w:rsidRPr="00027739">
        <w:rPr>
          <w:rFonts w:ascii="Arial Unicode MS" w:hAnsi="Arial Unicode MS" w:hint="eastAsia"/>
          <w:color w:val="17365D"/>
        </w:rPr>
        <w:t>消防指揮人員，為防止火災蔓延、擴大，認有截斷電源、瓦斯必要時，得通知各該管事業機構執行之。</w:t>
      </w:r>
    </w:p>
    <w:p w14:paraId="79B27051" w14:textId="282E9F13" w:rsidR="008B5548" w:rsidRPr="00533A3B" w:rsidRDefault="009866EA" w:rsidP="004039B6">
      <w:pPr>
        <w:pStyle w:val="2"/>
        <w:jc w:val="both"/>
        <w:rPr>
          <w:color w:val="800000"/>
        </w:rPr>
      </w:pPr>
      <w:bookmarkStart w:id="42" w:name="a23"/>
      <w:bookmarkEnd w:id="42"/>
      <w:r>
        <w:rPr>
          <w:rFonts w:hint="eastAsia"/>
          <w:color w:val="800000"/>
        </w:rPr>
        <w:t>第</w:t>
      </w:r>
      <w:r>
        <w:rPr>
          <w:rFonts w:hint="eastAsia"/>
          <w:color w:val="800000"/>
        </w:rPr>
        <w:t>23</w:t>
      </w:r>
      <w:r>
        <w:rPr>
          <w:rFonts w:hint="eastAsia"/>
          <w:color w:val="800000"/>
        </w:rPr>
        <w:t>條</w:t>
      </w:r>
      <w:r w:rsidR="008B5548" w:rsidRPr="00533A3B">
        <w:rPr>
          <w:rFonts w:hint="eastAsia"/>
          <w:color w:val="800000"/>
        </w:rPr>
        <w:t>（</w:t>
      </w:r>
      <w:r w:rsidR="00B812AF" w:rsidRPr="00B812AF">
        <w:rPr>
          <w:rFonts w:hint="eastAsia"/>
          <w:color w:val="800000"/>
        </w:rPr>
        <w:t>劃定警戒區</w:t>
      </w:r>
      <w:r w:rsidR="008B5548" w:rsidRPr="00533A3B">
        <w:rPr>
          <w:rFonts w:hint="eastAsia"/>
          <w:color w:val="800000"/>
        </w:rPr>
        <w:t>）</w:t>
      </w:r>
      <w:r w:rsidR="007E78EB" w:rsidRPr="00B34ED9">
        <w:rPr>
          <w:rFonts w:hint="eastAsia"/>
          <w:color w:val="5F5F5F"/>
          <w:sz w:val="18"/>
        </w:rPr>
        <w:t>【相關罰則】</w:t>
      </w:r>
      <w:hyperlink w:anchor="a36" w:history="1">
        <w:r w:rsidR="007E78EB" w:rsidRPr="00B34ED9">
          <w:rPr>
            <w:rStyle w:val="a3"/>
            <w:rFonts w:ascii="Arial Unicode MS" w:hAnsi="Arial Unicode MS"/>
            <w:color w:val="5F5F5F"/>
            <w:sz w:val="18"/>
          </w:rPr>
          <w:t>§36</w:t>
        </w:r>
      </w:hyperlink>
    </w:p>
    <w:p w14:paraId="4D8BDBA5" w14:textId="422AFD21" w:rsidR="008B5548" w:rsidRPr="00027739" w:rsidRDefault="008A3EA5" w:rsidP="004039B6">
      <w:pPr>
        <w:ind w:leftChars="75" w:left="150"/>
        <w:jc w:val="both"/>
        <w:rPr>
          <w:rFonts w:ascii="Arial Unicode MS" w:hAnsi="Arial Unicode MS"/>
          <w:color w:val="17365D"/>
        </w:rPr>
      </w:pPr>
      <w:r>
        <w:rPr>
          <w:rFonts w:ascii="Arial Unicode MS" w:hAnsi="Arial Unicode MS" w:hint="eastAsia"/>
          <w:color w:val="404040"/>
          <w:sz w:val="18"/>
        </w:rPr>
        <w:t>﹝</w:t>
      </w:r>
      <w:r>
        <w:rPr>
          <w:rFonts w:ascii="Calibri" w:hAnsi="Calibri" w:hint="eastAsia"/>
          <w:color w:val="404040"/>
          <w:sz w:val="18"/>
        </w:rPr>
        <w:t>1</w:t>
      </w:r>
      <w:r>
        <w:rPr>
          <w:rFonts w:ascii="Arial Unicode MS" w:hAnsi="Arial Unicode MS" w:hint="eastAsia"/>
          <w:color w:val="404040"/>
          <w:sz w:val="18"/>
        </w:rPr>
        <w:t>﹞</w:t>
      </w:r>
      <w:r w:rsidR="008B5548" w:rsidRPr="00027739">
        <w:rPr>
          <w:rFonts w:ascii="Arial Unicode MS" w:hAnsi="Arial Unicode MS" w:hint="eastAsia"/>
          <w:color w:val="17365D"/>
        </w:rPr>
        <w:t>直轄市、縣（市）消防機關，發現或獲知公共危險物品、高壓氣體等顯有發生火災、爆炸之虞時，得劃定警戒區，限制人車進入，強制疏散，並得限制或禁止該區使用火源。</w:t>
      </w:r>
    </w:p>
    <w:p w14:paraId="26C4008C" w14:textId="77777777" w:rsidR="00437397" w:rsidRDefault="009866EA" w:rsidP="004039B6">
      <w:pPr>
        <w:pStyle w:val="2"/>
        <w:jc w:val="both"/>
      </w:pPr>
      <w:bookmarkStart w:id="43" w:name="a24"/>
      <w:bookmarkEnd w:id="43"/>
      <w:r>
        <w:rPr>
          <w:rFonts w:hint="eastAsia"/>
        </w:rPr>
        <w:t>第</w:t>
      </w:r>
      <w:r>
        <w:rPr>
          <w:rFonts w:hint="eastAsia"/>
        </w:rPr>
        <w:t>24</w:t>
      </w:r>
      <w:r>
        <w:rPr>
          <w:rFonts w:hint="eastAsia"/>
        </w:rPr>
        <w:t>條</w:t>
      </w:r>
      <w:r w:rsidR="008B5548" w:rsidRPr="00533A3B">
        <w:rPr>
          <w:rFonts w:hint="eastAsia"/>
        </w:rPr>
        <w:t>（設置救護隊</w:t>
      </w:r>
      <w:r w:rsidR="00437397">
        <w:rPr>
          <w:rFonts w:hint="eastAsia"/>
        </w:rPr>
        <w:t>）</w:t>
      </w:r>
    </w:p>
    <w:p w14:paraId="55FC6BF0" w14:textId="07CA5CAE" w:rsidR="00437397" w:rsidRDefault="008A3EA5" w:rsidP="004039B6">
      <w:pPr>
        <w:ind w:leftChars="75" w:left="150"/>
        <w:jc w:val="both"/>
        <w:rPr>
          <w:rFonts w:ascii="Arial Unicode MS" w:hAnsi="Arial Unicode MS"/>
          <w:color w:val="17365D"/>
        </w:rPr>
      </w:pPr>
      <w:r>
        <w:rPr>
          <w:rFonts w:hint="eastAsia"/>
          <w:color w:val="404040"/>
          <w:sz w:val="18"/>
        </w:rPr>
        <w:t>﹝</w:t>
      </w:r>
      <w:r>
        <w:rPr>
          <w:rFonts w:ascii="Calibri" w:hAnsi="Calibri" w:hint="eastAsia"/>
          <w:color w:val="404040"/>
          <w:sz w:val="18"/>
        </w:rPr>
        <w:t>1</w:t>
      </w:r>
      <w:r>
        <w:rPr>
          <w:rFonts w:hint="eastAsia"/>
          <w:color w:val="404040"/>
          <w:sz w:val="18"/>
        </w:rPr>
        <w:t>﹞</w:t>
      </w:r>
      <w:r w:rsidR="008B5548" w:rsidRPr="00063708">
        <w:rPr>
          <w:rFonts w:ascii="Arial Unicode MS" w:hAnsi="Arial Unicode MS" w:hint="eastAsia"/>
          <w:color w:val="17365D"/>
        </w:rPr>
        <w:t>直轄市、縣（市）消防機關應依實際需要普遍設置救護隊；救護隊應配置救護車輛及救護人員，負責緊急救護業務</w:t>
      </w:r>
      <w:r w:rsidR="00437397">
        <w:rPr>
          <w:rFonts w:ascii="Arial Unicode MS" w:hAnsi="Arial Unicode MS" w:hint="eastAsia"/>
          <w:color w:val="17365D"/>
        </w:rPr>
        <w:t>。</w:t>
      </w:r>
    </w:p>
    <w:p w14:paraId="4E637F39" w14:textId="5AC30AE2" w:rsidR="008B5548" w:rsidRPr="00CD5D88" w:rsidRDefault="008A3EA5" w:rsidP="004039B6">
      <w:pPr>
        <w:ind w:leftChars="75" w:left="150"/>
        <w:jc w:val="both"/>
        <w:rPr>
          <w:rFonts w:ascii="Arial Unicode MS" w:hAnsi="Arial Unicode MS"/>
          <w:color w:val="17365D"/>
        </w:rPr>
      </w:pPr>
      <w:r>
        <w:rPr>
          <w:rFonts w:ascii="Arial Unicode MS" w:hAnsi="Arial Unicode MS" w:hint="eastAsia"/>
          <w:color w:val="404040"/>
          <w:sz w:val="18"/>
        </w:rPr>
        <w:t>﹝</w:t>
      </w:r>
      <w:r>
        <w:rPr>
          <w:rFonts w:ascii="Calibri" w:hAnsi="Calibri" w:hint="eastAsia"/>
          <w:color w:val="404040"/>
          <w:sz w:val="18"/>
        </w:rPr>
        <w:t>2</w:t>
      </w:r>
      <w:r>
        <w:rPr>
          <w:rFonts w:ascii="Arial Unicode MS" w:hAnsi="Arial Unicode MS" w:hint="eastAsia"/>
          <w:color w:val="404040"/>
          <w:sz w:val="18"/>
        </w:rPr>
        <w:t>﹞</w:t>
      </w:r>
      <w:r w:rsidR="008B5548" w:rsidRPr="00CD5D88">
        <w:rPr>
          <w:rFonts w:ascii="Arial Unicode MS" w:hAnsi="Arial Unicode MS" w:hint="eastAsia"/>
          <w:color w:val="17365D"/>
        </w:rPr>
        <w:t>前項救護車輛、裝備、人力</w:t>
      </w:r>
      <w:hyperlink r:id="rId84" w:history="1">
        <w:r w:rsidR="008B5548" w:rsidRPr="009E300F">
          <w:rPr>
            <w:rStyle w:val="a3"/>
            <w:rFonts w:ascii="Arial Unicode MS" w:hAnsi="Arial Unicode MS" w:hint="eastAsia"/>
          </w:rPr>
          <w:t>配置標準</w:t>
        </w:r>
      </w:hyperlink>
      <w:r w:rsidR="008B5548" w:rsidRPr="00533A3B">
        <w:rPr>
          <w:rFonts w:ascii="Arial Unicode MS" w:hAnsi="Arial Unicode MS" w:hint="eastAsia"/>
          <w:color w:val="666699"/>
        </w:rPr>
        <w:t>及</w:t>
      </w:r>
      <w:hyperlink r:id="rId85" w:history="1">
        <w:r w:rsidR="008B5548" w:rsidRPr="00533A3B">
          <w:rPr>
            <w:rStyle w:val="a3"/>
            <w:rFonts w:ascii="Arial Unicode MS" w:hAnsi="Arial Unicode MS" w:hint="eastAsia"/>
          </w:rPr>
          <w:t>緊急救護辦法</w:t>
        </w:r>
      </w:hyperlink>
      <w:r w:rsidR="008B5548" w:rsidRPr="00CD5D88">
        <w:rPr>
          <w:rFonts w:ascii="Arial Unicode MS" w:hAnsi="Arial Unicode MS" w:hint="eastAsia"/>
          <w:color w:val="17365D"/>
        </w:rPr>
        <w:t>，由中央主管機關會同中央目的事業主管機關定之。</w:t>
      </w:r>
    </w:p>
    <w:p w14:paraId="405B151B" w14:textId="77777777" w:rsidR="00437397" w:rsidRDefault="009866EA" w:rsidP="004039B6">
      <w:pPr>
        <w:pStyle w:val="2"/>
        <w:jc w:val="both"/>
      </w:pPr>
      <w:r>
        <w:rPr>
          <w:rFonts w:hint="eastAsia"/>
        </w:rPr>
        <w:t>第</w:t>
      </w:r>
      <w:r>
        <w:rPr>
          <w:rFonts w:hint="eastAsia"/>
        </w:rPr>
        <w:t>25</w:t>
      </w:r>
      <w:r>
        <w:rPr>
          <w:rFonts w:hint="eastAsia"/>
        </w:rPr>
        <w:t>條</w:t>
      </w:r>
      <w:r w:rsidR="008B5548" w:rsidRPr="00533A3B">
        <w:rPr>
          <w:rFonts w:hint="eastAsia"/>
        </w:rPr>
        <w:t>（直轄市、縣市消防機關配合搶救災害</w:t>
      </w:r>
      <w:r w:rsidR="00437397">
        <w:rPr>
          <w:rFonts w:hint="eastAsia"/>
        </w:rPr>
        <w:t>）</w:t>
      </w:r>
    </w:p>
    <w:p w14:paraId="31FA1047" w14:textId="2CC104B7" w:rsidR="00437397" w:rsidRDefault="008A3EA5" w:rsidP="004039B6">
      <w:pPr>
        <w:ind w:leftChars="75" w:left="150"/>
        <w:jc w:val="both"/>
        <w:rPr>
          <w:rFonts w:ascii="Arial Unicode MS" w:hAnsi="Arial Unicode MS"/>
          <w:color w:val="17365D"/>
        </w:rPr>
      </w:pPr>
      <w:r>
        <w:rPr>
          <w:rFonts w:hint="eastAsia"/>
          <w:color w:val="404040"/>
          <w:sz w:val="18"/>
        </w:rPr>
        <w:t>﹝</w:t>
      </w:r>
      <w:r>
        <w:rPr>
          <w:rFonts w:ascii="Calibri" w:hAnsi="Calibri" w:hint="eastAsia"/>
          <w:color w:val="404040"/>
          <w:sz w:val="18"/>
        </w:rPr>
        <w:t>1</w:t>
      </w:r>
      <w:r>
        <w:rPr>
          <w:rFonts w:hint="eastAsia"/>
          <w:color w:val="404040"/>
          <w:sz w:val="18"/>
        </w:rPr>
        <w:t>﹞</w:t>
      </w:r>
      <w:r w:rsidR="008B5548" w:rsidRPr="00027739">
        <w:rPr>
          <w:rFonts w:ascii="Arial Unicode MS" w:hAnsi="Arial Unicode MS" w:hint="eastAsia"/>
          <w:color w:val="17365D"/>
        </w:rPr>
        <w:t>直轄市、縣（市）消防機關，遇有天然災害、空難、礦災、森林火災、車禍及其他重大災害發生時，應即配合搶救與緊急救護</w:t>
      </w:r>
      <w:r w:rsidR="00437397">
        <w:rPr>
          <w:rFonts w:ascii="Arial Unicode MS" w:hAnsi="Arial Unicode MS" w:hint="eastAsia"/>
          <w:color w:val="17365D"/>
        </w:rPr>
        <w:t>。</w:t>
      </w:r>
    </w:p>
    <w:p w14:paraId="108776CA" w14:textId="70CDF440" w:rsidR="000C281C" w:rsidRPr="000C281C" w:rsidRDefault="000C281C" w:rsidP="004039B6">
      <w:pPr>
        <w:ind w:leftChars="75" w:left="150"/>
        <w:jc w:val="both"/>
        <w:rPr>
          <w:rFonts w:ascii="Arial Unicode MS" w:hAnsi="Arial Unicode MS"/>
          <w:color w:val="17365D"/>
        </w:rPr>
      </w:pPr>
      <w:r>
        <w:rPr>
          <w:rFonts w:ascii="Arial Unicode MS" w:hAnsi="Arial Unicode MS" w:hint="eastAsia"/>
          <w:color w:val="17365D"/>
        </w:rPr>
        <w:t xml:space="preserve">　　　　</w:t>
      </w:r>
      <w:r w:rsidRPr="00533A3B">
        <w:rPr>
          <w:rStyle w:val="a3"/>
          <w:rFonts w:ascii="Arial Unicode MS" w:hAnsi="Arial Unicode MS"/>
          <w:sz w:val="18"/>
          <w:u w:val="none"/>
        </w:rPr>
        <w:t xml:space="preserve">　　　　　　　　　　　　　　　　　　　　　　　　　　　　　　　　　　　　　　　　　　　　　</w:t>
      </w:r>
      <w:hyperlink w:anchor="a章節索引" w:history="1">
        <w:r w:rsidRPr="00533A3B">
          <w:rPr>
            <w:rStyle w:val="a3"/>
            <w:rFonts w:ascii="Arial Unicode MS" w:hAnsi="Arial Unicode MS" w:hint="eastAsia"/>
            <w:sz w:val="18"/>
          </w:rPr>
          <w:t>回索引</w:t>
        </w:r>
      </w:hyperlink>
      <w:r>
        <w:rPr>
          <w:rFonts w:ascii="Arial Unicode MS" w:hAnsi="Arial Unicode MS" w:hint="eastAsia"/>
          <w:color w:val="808000"/>
          <w:sz w:val="18"/>
        </w:rPr>
        <w:t>〉〉</w:t>
      </w:r>
    </w:p>
    <w:p w14:paraId="08A0B573" w14:textId="77777777" w:rsidR="000C281C" w:rsidRPr="00E41EA2" w:rsidRDefault="000C281C" w:rsidP="000C281C">
      <w:pPr>
        <w:pStyle w:val="1"/>
        <w:spacing w:beforeLines="30" w:before="108" w:beforeAutospacing="0" w:afterLines="30" w:after="108" w:afterAutospacing="0"/>
        <w:rPr>
          <w:color w:val="000080"/>
          <w:kern w:val="36"/>
          <w:szCs w:val="48"/>
        </w:rPr>
      </w:pPr>
      <w:bookmarkStart w:id="44" w:name="_第三章之一__消防人員安全衛生防護"/>
      <w:bookmarkEnd w:id="44"/>
      <w:r w:rsidRPr="00E41EA2">
        <w:rPr>
          <w:color w:val="000080"/>
        </w:rPr>
        <w:lastRenderedPageBreak/>
        <w:t>第三章之一　　消防人員安全衛生防護</w:t>
      </w:r>
    </w:p>
    <w:p w14:paraId="185DA2D8" w14:textId="77777777" w:rsidR="000C281C" w:rsidRDefault="000C281C" w:rsidP="000C281C">
      <w:pPr>
        <w:pStyle w:val="2"/>
      </w:pPr>
      <w:bookmarkStart w:id="45" w:name="a25b1"/>
      <w:bookmarkEnd w:id="45"/>
      <w:r w:rsidRPr="00E41EA2">
        <w:t>第</w:t>
      </w:r>
      <w:r w:rsidRPr="00E41EA2">
        <w:t>25</w:t>
      </w:r>
      <w:r w:rsidRPr="00E41EA2">
        <w:t>條</w:t>
      </w:r>
      <w:r>
        <w:t>之</w:t>
      </w:r>
      <w:r w:rsidRPr="00E41EA2">
        <w:t>1</w:t>
      </w:r>
    </w:p>
    <w:p w14:paraId="5B3CF66F" w14:textId="77777777" w:rsidR="000C281C" w:rsidRDefault="000C281C" w:rsidP="000C281C">
      <w:pPr>
        <w:ind w:left="142"/>
        <w:jc w:val="both"/>
        <w:rPr>
          <w:color w:val="17365D"/>
        </w:rPr>
      </w:pPr>
      <w:r w:rsidRPr="000C281C">
        <w:rPr>
          <w:color w:val="404040"/>
          <w:sz w:val="18"/>
        </w:rPr>
        <w:t>﹝</w:t>
      </w:r>
      <w:r w:rsidRPr="000C281C">
        <w:rPr>
          <w:color w:val="404040"/>
          <w:sz w:val="18"/>
        </w:rPr>
        <w:t>1</w:t>
      </w:r>
      <w:r w:rsidRPr="000C281C">
        <w:rPr>
          <w:color w:val="404040"/>
          <w:sz w:val="18"/>
        </w:rPr>
        <w:t>﹞</w:t>
      </w:r>
      <w:r w:rsidRPr="00E41EA2">
        <w:rPr>
          <w:color w:val="17365D"/>
        </w:rPr>
        <w:t>中央主管機關為預防消防人員基於其身分與職務活動所可能引起之生命、身體及健康危害，應遴聘消防機關代表、公務人員協會代表及學者專家，組成消防人員職務安全衛生諮詢會（以下簡稱諮詢會）</w:t>
      </w:r>
      <w:r>
        <w:rPr>
          <w:color w:val="17365D"/>
        </w:rPr>
        <w:t>。</w:t>
      </w:r>
    </w:p>
    <w:p w14:paraId="4CC6E27B" w14:textId="77777777" w:rsidR="000C281C" w:rsidRDefault="000C281C" w:rsidP="000C281C">
      <w:pPr>
        <w:ind w:left="142"/>
        <w:jc w:val="both"/>
        <w:rPr>
          <w:color w:val="17365D"/>
        </w:rPr>
      </w:pPr>
      <w:r w:rsidRPr="000C281C">
        <w:rPr>
          <w:color w:val="404040"/>
          <w:sz w:val="18"/>
        </w:rPr>
        <w:t>﹝</w:t>
      </w:r>
      <w:r w:rsidRPr="000C281C">
        <w:rPr>
          <w:color w:val="404040"/>
          <w:sz w:val="18"/>
        </w:rPr>
        <w:t>2</w:t>
      </w:r>
      <w:r w:rsidRPr="000C281C">
        <w:rPr>
          <w:color w:val="404040"/>
          <w:sz w:val="18"/>
        </w:rPr>
        <w:t>﹞</w:t>
      </w:r>
      <w:r w:rsidRPr="00E41EA2">
        <w:rPr>
          <w:color w:val="17365D"/>
        </w:rPr>
        <w:t>諮詢會委員任一性別比例不得少於三分之一</w:t>
      </w:r>
      <w:r>
        <w:rPr>
          <w:color w:val="17365D"/>
        </w:rPr>
        <w:t>。</w:t>
      </w:r>
    </w:p>
    <w:p w14:paraId="04EB6094" w14:textId="77777777" w:rsidR="000C281C" w:rsidRDefault="000C281C" w:rsidP="000C281C">
      <w:pPr>
        <w:ind w:left="142"/>
        <w:jc w:val="both"/>
        <w:rPr>
          <w:color w:val="17365D"/>
        </w:rPr>
      </w:pPr>
      <w:r w:rsidRPr="000C281C">
        <w:rPr>
          <w:color w:val="404040"/>
          <w:sz w:val="18"/>
        </w:rPr>
        <w:t>﹝</w:t>
      </w:r>
      <w:r w:rsidRPr="000C281C">
        <w:rPr>
          <w:color w:val="404040"/>
          <w:sz w:val="18"/>
        </w:rPr>
        <w:t>3</w:t>
      </w:r>
      <w:r w:rsidRPr="000C281C">
        <w:rPr>
          <w:color w:val="404040"/>
          <w:sz w:val="18"/>
        </w:rPr>
        <w:t>﹞</w:t>
      </w:r>
      <w:r w:rsidRPr="00E41EA2">
        <w:rPr>
          <w:color w:val="17365D"/>
        </w:rPr>
        <w:t>諮詢會應就消防人員之職務安全衛生政策、安全衛生管理系統、安全衛生防護設備及措施等事項提供建議</w:t>
      </w:r>
      <w:r>
        <w:rPr>
          <w:color w:val="17365D"/>
        </w:rPr>
        <w:t>。</w:t>
      </w:r>
    </w:p>
    <w:p w14:paraId="54E4C3B7" w14:textId="1B9142E9" w:rsidR="000C281C" w:rsidRPr="00E41EA2" w:rsidRDefault="000C281C" w:rsidP="000C281C">
      <w:pPr>
        <w:ind w:left="142"/>
        <w:jc w:val="both"/>
        <w:rPr>
          <w:color w:val="17365D"/>
        </w:rPr>
      </w:pPr>
      <w:r w:rsidRPr="000C281C">
        <w:rPr>
          <w:color w:val="404040"/>
          <w:sz w:val="18"/>
        </w:rPr>
        <w:t>﹝</w:t>
      </w:r>
      <w:r w:rsidRPr="000C281C">
        <w:rPr>
          <w:color w:val="404040"/>
          <w:sz w:val="18"/>
        </w:rPr>
        <w:t>4</w:t>
      </w:r>
      <w:r w:rsidRPr="000C281C">
        <w:rPr>
          <w:color w:val="404040"/>
          <w:sz w:val="18"/>
        </w:rPr>
        <w:t>﹞</w:t>
      </w:r>
      <w:r w:rsidRPr="00E41EA2">
        <w:rPr>
          <w:color w:val="17365D"/>
        </w:rPr>
        <w:t>諮詢會之組成、任務、委員之資格條件、遴聘方式及其他相關事項之</w:t>
      </w:r>
      <w:hyperlink r:id="rId86" w:history="1">
        <w:r w:rsidRPr="00B06280">
          <w:rPr>
            <w:rStyle w:val="a3"/>
            <w:rFonts w:ascii="Times New Roman" w:hAnsi="Times New Roman"/>
          </w:rPr>
          <w:t>辦法</w:t>
        </w:r>
      </w:hyperlink>
      <w:r w:rsidRPr="00E41EA2">
        <w:rPr>
          <w:color w:val="17365D"/>
        </w:rPr>
        <w:t>，由中央主管機關定之。</w:t>
      </w:r>
    </w:p>
    <w:p w14:paraId="673514ED" w14:textId="79494BA7" w:rsidR="000C281C" w:rsidRDefault="000C281C" w:rsidP="000C281C">
      <w:pPr>
        <w:pStyle w:val="2"/>
      </w:pPr>
      <w:bookmarkStart w:id="46" w:name="a25b2"/>
      <w:bookmarkEnd w:id="46"/>
      <w:r w:rsidRPr="00E41EA2">
        <w:t>第</w:t>
      </w:r>
      <w:r w:rsidRPr="00E41EA2">
        <w:t>25</w:t>
      </w:r>
      <w:r w:rsidRPr="00E41EA2">
        <w:t>條</w:t>
      </w:r>
      <w:r>
        <w:t>之</w:t>
      </w:r>
      <w:r w:rsidRPr="00E41EA2">
        <w:t>2</w:t>
      </w:r>
      <w:r w:rsidR="007E22FD" w:rsidRPr="00E41EA2">
        <w:rPr>
          <w:color w:val="17365D"/>
        </w:rPr>
        <w:t xml:space="preserve">　</w:t>
      </w:r>
      <w:r w:rsidR="007E22FD" w:rsidRPr="00B34ED9">
        <w:rPr>
          <w:rFonts w:hint="eastAsia"/>
          <w:color w:val="5F5F5F"/>
          <w:sz w:val="18"/>
        </w:rPr>
        <w:t>【相關罰則】</w:t>
      </w:r>
      <w:r w:rsidR="007E22FD" w:rsidRPr="007E22FD">
        <w:rPr>
          <w:rFonts w:hint="eastAsia"/>
          <w:color w:val="5F5F5F"/>
          <w:sz w:val="18"/>
        </w:rPr>
        <w:t>第</w:t>
      </w:r>
      <w:r w:rsidR="00CD5D88">
        <w:rPr>
          <w:color w:val="5F5F5F"/>
          <w:sz w:val="18"/>
        </w:rPr>
        <w:t>1</w:t>
      </w:r>
      <w:r w:rsidR="007E22FD" w:rsidRPr="007E22FD">
        <w:rPr>
          <w:rFonts w:hint="eastAsia"/>
          <w:color w:val="5F5F5F"/>
          <w:sz w:val="18"/>
        </w:rPr>
        <w:t>項</w:t>
      </w:r>
      <w:r w:rsidR="007E22FD">
        <w:rPr>
          <w:rFonts w:ascii="新細明體" w:hAnsi="新細明體" w:hint="eastAsia"/>
          <w:color w:val="5F5F5F"/>
          <w:sz w:val="18"/>
        </w:rPr>
        <w:t>、</w:t>
      </w:r>
      <w:r w:rsidR="007E22FD" w:rsidRPr="007E22FD">
        <w:rPr>
          <w:rFonts w:hint="eastAsia"/>
          <w:color w:val="5F5F5F"/>
          <w:sz w:val="18"/>
        </w:rPr>
        <w:t>第</w:t>
      </w:r>
      <w:r w:rsidR="00CD5D88">
        <w:rPr>
          <w:color w:val="5F5F5F"/>
          <w:sz w:val="18"/>
        </w:rPr>
        <w:t>2</w:t>
      </w:r>
      <w:r w:rsidR="007E22FD" w:rsidRPr="007E22FD">
        <w:rPr>
          <w:rFonts w:hint="eastAsia"/>
          <w:color w:val="5F5F5F"/>
          <w:sz w:val="18"/>
        </w:rPr>
        <w:t>項第</w:t>
      </w:r>
      <w:r w:rsidR="00CD5D88">
        <w:rPr>
          <w:color w:val="5F5F5F"/>
          <w:sz w:val="18"/>
        </w:rPr>
        <w:t>1</w:t>
      </w:r>
      <w:r w:rsidR="007E22FD" w:rsidRPr="007E22FD">
        <w:rPr>
          <w:rFonts w:hint="eastAsia"/>
          <w:color w:val="5F5F5F"/>
          <w:sz w:val="18"/>
        </w:rPr>
        <w:t>款</w:t>
      </w:r>
      <w:r w:rsidR="007E22FD">
        <w:rPr>
          <w:color w:val="5F5F5F"/>
          <w:sz w:val="18"/>
        </w:rPr>
        <w:t>~</w:t>
      </w:r>
      <w:hyperlink w:anchor="a43b2" w:history="1">
        <w:r w:rsidR="007E22FD">
          <w:rPr>
            <w:rStyle w:val="a3"/>
            <w:rFonts w:ascii="Arial Unicode MS" w:hAnsi="Arial Unicode MS"/>
            <w:color w:val="5F5F5F"/>
            <w:sz w:val="18"/>
          </w:rPr>
          <w:t>§43-2</w:t>
        </w:r>
      </w:hyperlink>
    </w:p>
    <w:p w14:paraId="7A70B2F1" w14:textId="77777777" w:rsidR="000C281C" w:rsidRDefault="000C281C" w:rsidP="000C281C">
      <w:pPr>
        <w:ind w:left="142"/>
        <w:jc w:val="both"/>
        <w:rPr>
          <w:color w:val="17365D"/>
        </w:rPr>
      </w:pPr>
      <w:r w:rsidRPr="000C281C">
        <w:rPr>
          <w:color w:val="404040"/>
          <w:sz w:val="18"/>
        </w:rPr>
        <w:t>﹝</w:t>
      </w:r>
      <w:r w:rsidRPr="000C281C">
        <w:rPr>
          <w:color w:val="404040"/>
          <w:sz w:val="18"/>
        </w:rPr>
        <w:t>1</w:t>
      </w:r>
      <w:r w:rsidRPr="000C281C">
        <w:rPr>
          <w:color w:val="404040"/>
          <w:sz w:val="18"/>
        </w:rPr>
        <w:t>﹞</w:t>
      </w:r>
      <w:r w:rsidRPr="00E41EA2">
        <w:rPr>
          <w:color w:val="17365D"/>
        </w:rPr>
        <w:t>各級消防機關應設安全衛生專責單位及置專責人員。但預算員額數未滿二百人者，得僅置安全衛生專責人員</w:t>
      </w:r>
      <w:r>
        <w:rPr>
          <w:color w:val="17365D"/>
        </w:rPr>
        <w:t>。</w:t>
      </w:r>
    </w:p>
    <w:p w14:paraId="508DC880" w14:textId="77777777" w:rsidR="000C281C" w:rsidRPr="00E41EA2" w:rsidRDefault="000C281C" w:rsidP="000C281C">
      <w:pPr>
        <w:ind w:left="142"/>
        <w:jc w:val="both"/>
        <w:rPr>
          <w:color w:val="17365D"/>
        </w:rPr>
      </w:pPr>
      <w:r w:rsidRPr="000C281C">
        <w:rPr>
          <w:color w:val="404040"/>
          <w:sz w:val="18"/>
        </w:rPr>
        <w:t>﹝</w:t>
      </w:r>
      <w:r w:rsidRPr="000C281C">
        <w:rPr>
          <w:color w:val="404040"/>
          <w:sz w:val="18"/>
        </w:rPr>
        <w:t>2</w:t>
      </w:r>
      <w:r w:rsidRPr="000C281C">
        <w:rPr>
          <w:color w:val="404040"/>
          <w:sz w:val="18"/>
        </w:rPr>
        <w:t>﹞</w:t>
      </w:r>
      <w:r w:rsidRPr="00E41EA2">
        <w:rPr>
          <w:color w:val="17365D"/>
        </w:rPr>
        <w:t>各級消防機關應執行下列事項：</w:t>
      </w:r>
    </w:p>
    <w:p w14:paraId="6A51C791" w14:textId="77777777" w:rsidR="000C281C" w:rsidRDefault="000C281C" w:rsidP="000C281C">
      <w:pPr>
        <w:ind w:left="142"/>
        <w:jc w:val="both"/>
        <w:rPr>
          <w:color w:val="17365D"/>
        </w:rPr>
      </w:pPr>
      <w:r w:rsidRPr="00E41EA2">
        <w:rPr>
          <w:color w:val="17365D"/>
        </w:rPr>
        <w:t xml:space="preserve">　　一、建置消防人員安全衛生管理系統</w:t>
      </w:r>
      <w:r>
        <w:rPr>
          <w:color w:val="17365D"/>
        </w:rPr>
        <w:t>。</w:t>
      </w:r>
    </w:p>
    <w:p w14:paraId="5E61E32F" w14:textId="77777777" w:rsidR="000C281C" w:rsidRDefault="000C281C" w:rsidP="000C281C">
      <w:pPr>
        <w:ind w:left="142"/>
        <w:jc w:val="both"/>
        <w:rPr>
          <w:color w:val="17365D"/>
        </w:rPr>
      </w:pPr>
      <w:r>
        <w:rPr>
          <w:color w:val="17365D"/>
        </w:rPr>
        <w:t xml:space="preserve">　　</w:t>
      </w:r>
      <w:r w:rsidRPr="00E41EA2">
        <w:rPr>
          <w:color w:val="17365D"/>
        </w:rPr>
        <w:t>二</w:t>
      </w:r>
      <w:r>
        <w:rPr>
          <w:color w:val="17365D"/>
        </w:rPr>
        <w:t>、</w:t>
      </w:r>
      <w:r w:rsidRPr="00E41EA2">
        <w:rPr>
          <w:color w:val="17365D"/>
        </w:rPr>
        <w:t>提供所屬消防人員執行職務必要之安全衛生防護設備及措施</w:t>
      </w:r>
      <w:r>
        <w:rPr>
          <w:color w:val="17365D"/>
        </w:rPr>
        <w:t>。</w:t>
      </w:r>
    </w:p>
    <w:p w14:paraId="6C557649" w14:textId="77777777" w:rsidR="000C281C" w:rsidRPr="00E41EA2" w:rsidRDefault="000C281C" w:rsidP="000C281C">
      <w:pPr>
        <w:ind w:left="142"/>
        <w:jc w:val="both"/>
        <w:rPr>
          <w:color w:val="17365D"/>
        </w:rPr>
      </w:pPr>
      <w:r w:rsidRPr="000C281C">
        <w:rPr>
          <w:color w:val="404040"/>
          <w:sz w:val="18"/>
        </w:rPr>
        <w:t>﹝</w:t>
      </w:r>
      <w:r w:rsidRPr="000C281C">
        <w:rPr>
          <w:color w:val="404040"/>
          <w:sz w:val="18"/>
        </w:rPr>
        <w:t>3</w:t>
      </w:r>
      <w:r w:rsidRPr="000C281C">
        <w:rPr>
          <w:color w:val="404040"/>
          <w:sz w:val="18"/>
        </w:rPr>
        <w:t>﹞</w:t>
      </w:r>
      <w:r w:rsidRPr="00E41EA2">
        <w:rPr>
          <w:color w:val="17365D"/>
        </w:rPr>
        <w:t>各級消防機關應將前項各款事項公告周知所屬消防人員。</w:t>
      </w:r>
    </w:p>
    <w:p w14:paraId="25A7C429" w14:textId="77777777" w:rsidR="000C281C" w:rsidRDefault="000C281C" w:rsidP="000C281C">
      <w:pPr>
        <w:pStyle w:val="2"/>
      </w:pPr>
      <w:bookmarkStart w:id="47" w:name="a25b3"/>
      <w:bookmarkEnd w:id="47"/>
      <w:r w:rsidRPr="00E41EA2">
        <w:t>第</w:t>
      </w:r>
      <w:r w:rsidRPr="00E41EA2">
        <w:t>25</w:t>
      </w:r>
      <w:r w:rsidRPr="00E41EA2">
        <w:t>條</w:t>
      </w:r>
      <w:r>
        <w:t>之</w:t>
      </w:r>
      <w:r w:rsidRPr="00E41EA2">
        <w:t>3</w:t>
      </w:r>
    </w:p>
    <w:p w14:paraId="301D1344" w14:textId="46F1E285" w:rsidR="000C281C" w:rsidRPr="00E41EA2" w:rsidRDefault="000C281C" w:rsidP="000C281C">
      <w:pPr>
        <w:ind w:left="142"/>
        <w:jc w:val="both"/>
        <w:rPr>
          <w:color w:val="17365D"/>
        </w:rPr>
      </w:pPr>
      <w:r w:rsidRPr="000C281C">
        <w:rPr>
          <w:color w:val="404040"/>
          <w:sz w:val="18"/>
        </w:rPr>
        <w:t>﹝</w:t>
      </w:r>
      <w:r w:rsidRPr="000C281C">
        <w:rPr>
          <w:color w:val="404040"/>
          <w:sz w:val="18"/>
        </w:rPr>
        <w:t>1</w:t>
      </w:r>
      <w:r w:rsidRPr="000C281C">
        <w:rPr>
          <w:color w:val="404040"/>
          <w:sz w:val="18"/>
        </w:rPr>
        <w:t>﹞</w:t>
      </w:r>
      <w:r w:rsidRPr="00E41EA2">
        <w:rPr>
          <w:color w:val="17365D"/>
        </w:rPr>
        <w:t>各級消防機關依公務人員保障法第</w:t>
      </w:r>
      <w:hyperlink r:id="rId87" w:anchor="a19" w:history="1">
        <w:r w:rsidRPr="007E22FD">
          <w:rPr>
            <w:rStyle w:val="a3"/>
            <w:rFonts w:ascii="Times New Roman" w:hAnsi="Times New Roman"/>
          </w:rPr>
          <w:t>十九</w:t>
        </w:r>
      </w:hyperlink>
      <w:r w:rsidRPr="00E41EA2">
        <w:rPr>
          <w:color w:val="17365D"/>
        </w:rPr>
        <w:t>條相關規定組成安全及衛生防護小組之成員，任一性別比例不得低於三分之一，其消防基層人員比例不得低於五分之一。</w:t>
      </w:r>
    </w:p>
    <w:p w14:paraId="6678DE49" w14:textId="77777777" w:rsidR="000C281C" w:rsidRDefault="000C281C" w:rsidP="000C281C">
      <w:pPr>
        <w:pStyle w:val="2"/>
      </w:pPr>
      <w:bookmarkStart w:id="48" w:name="a25b4"/>
      <w:bookmarkEnd w:id="48"/>
      <w:r w:rsidRPr="00E41EA2">
        <w:t>第</w:t>
      </w:r>
      <w:r w:rsidRPr="00E41EA2">
        <w:t>25</w:t>
      </w:r>
      <w:r w:rsidRPr="00E41EA2">
        <w:t>條</w:t>
      </w:r>
      <w:r>
        <w:t>之</w:t>
      </w:r>
      <w:r w:rsidRPr="00E41EA2">
        <w:t>4</w:t>
      </w:r>
    </w:p>
    <w:p w14:paraId="45F47468" w14:textId="77777777" w:rsidR="000C281C" w:rsidRPr="00E41EA2" w:rsidRDefault="000C281C" w:rsidP="000C281C">
      <w:pPr>
        <w:ind w:left="142"/>
        <w:jc w:val="both"/>
        <w:rPr>
          <w:color w:val="17365D"/>
        </w:rPr>
      </w:pPr>
      <w:r w:rsidRPr="000C281C">
        <w:rPr>
          <w:color w:val="404040"/>
          <w:sz w:val="18"/>
        </w:rPr>
        <w:t>﹝</w:t>
      </w:r>
      <w:r w:rsidRPr="000C281C">
        <w:rPr>
          <w:color w:val="404040"/>
          <w:sz w:val="18"/>
        </w:rPr>
        <w:t>1</w:t>
      </w:r>
      <w:r w:rsidRPr="000C281C">
        <w:rPr>
          <w:color w:val="404040"/>
          <w:sz w:val="18"/>
        </w:rPr>
        <w:t>﹞</w:t>
      </w:r>
      <w:r w:rsidRPr="00E41EA2">
        <w:rPr>
          <w:color w:val="17365D"/>
        </w:rPr>
        <w:t>各級消防機關應辦理下列事項，並報請中央主管機關備查：</w:t>
      </w:r>
    </w:p>
    <w:p w14:paraId="4E22841C" w14:textId="77777777" w:rsidR="000C281C" w:rsidRDefault="000C281C" w:rsidP="000C281C">
      <w:pPr>
        <w:ind w:left="142"/>
        <w:jc w:val="both"/>
        <w:rPr>
          <w:color w:val="17365D"/>
        </w:rPr>
      </w:pPr>
      <w:r w:rsidRPr="00E41EA2">
        <w:rPr>
          <w:color w:val="17365D"/>
        </w:rPr>
        <w:t xml:space="preserve">　　一、定期統計及評估消防人員安全衛生管理系統之建置成效</w:t>
      </w:r>
      <w:r>
        <w:rPr>
          <w:color w:val="17365D"/>
        </w:rPr>
        <w:t>。</w:t>
      </w:r>
    </w:p>
    <w:p w14:paraId="1D330735" w14:textId="77777777" w:rsidR="000C281C" w:rsidRPr="00E41EA2" w:rsidRDefault="000C281C" w:rsidP="000C281C">
      <w:pPr>
        <w:ind w:left="142"/>
        <w:jc w:val="both"/>
        <w:rPr>
          <w:color w:val="17365D"/>
        </w:rPr>
      </w:pPr>
      <w:r>
        <w:rPr>
          <w:color w:val="17365D"/>
        </w:rPr>
        <w:t xml:space="preserve">　　</w:t>
      </w:r>
      <w:r w:rsidRPr="00E41EA2">
        <w:rPr>
          <w:color w:val="17365D"/>
        </w:rPr>
        <w:t>二</w:t>
      </w:r>
      <w:r>
        <w:rPr>
          <w:color w:val="17365D"/>
        </w:rPr>
        <w:t>、</w:t>
      </w:r>
      <w:r w:rsidRPr="00E41EA2">
        <w:rPr>
          <w:color w:val="17365D"/>
        </w:rPr>
        <w:t>消防人員因其工作場所、作業活動或其他職業上原因，引發疾病、傷害、失能或死亡之事故，即時通報並作成調查紀錄。</w:t>
      </w:r>
    </w:p>
    <w:p w14:paraId="49A83859" w14:textId="77777777" w:rsidR="000C281C" w:rsidRDefault="000C281C" w:rsidP="000C281C">
      <w:pPr>
        <w:pStyle w:val="2"/>
      </w:pPr>
      <w:bookmarkStart w:id="49" w:name="a25b5"/>
      <w:bookmarkEnd w:id="49"/>
      <w:r w:rsidRPr="00E41EA2">
        <w:t>第</w:t>
      </w:r>
      <w:r w:rsidRPr="00E41EA2">
        <w:t>25</w:t>
      </w:r>
      <w:r w:rsidRPr="00E41EA2">
        <w:t>條</w:t>
      </w:r>
      <w:r>
        <w:t>之</w:t>
      </w:r>
      <w:r w:rsidRPr="00E41EA2">
        <w:t>5</w:t>
      </w:r>
    </w:p>
    <w:p w14:paraId="55867BBB" w14:textId="77777777" w:rsidR="000C281C" w:rsidRDefault="000C281C" w:rsidP="000C281C">
      <w:pPr>
        <w:ind w:left="142"/>
        <w:jc w:val="both"/>
        <w:rPr>
          <w:color w:val="17365D"/>
        </w:rPr>
      </w:pPr>
      <w:r w:rsidRPr="000C281C">
        <w:rPr>
          <w:color w:val="404040"/>
          <w:sz w:val="18"/>
        </w:rPr>
        <w:t>﹝</w:t>
      </w:r>
      <w:r w:rsidRPr="000C281C">
        <w:rPr>
          <w:color w:val="404040"/>
          <w:sz w:val="18"/>
        </w:rPr>
        <w:t>1</w:t>
      </w:r>
      <w:r w:rsidRPr="000C281C">
        <w:rPr>
          <w:color w:val="404040"/>
          <w:sz w:val="18"/>
        </w:rPr>
        <w:t>﹞</w:t>
      </w:r>
      <w:r w:rsidRPr="00E41EA2">
        <w:rPr>
          <w:color w:val="17365D"/>
        </w:rPr>
        <w:t>中央主管機關或其委託之團體、機關（構）及學校，得查核各級消防機關消防人員安全衛生管理系統之建置情形，並由中央主管機關公告查核結果</w:t>
      </w:r>
      <w:r>
        <w:rPr>
          <w:color w:val="17365D"/>
        </w:rPr>
        <w:t>。</w:t>
      </w:r>
    </w:p>
    <w:p w14:paraId="2345A720" w14:textId="77777777" w:rsidR="000C281C" w:rsidRPr="00E41EA2" w:rsidRDefault="000C281C" w:rsidP="000C281C">
      <w:pPr>
        <w:ind w:left="142"/>
        <w:jc w:val="both"/>
        <w:rPr>
          <w:color w:val="17365D"/>
        </w:rPr>
      </w:pPr>
      <w:r w:rsidRPr="000C281C">
        <w:rPr>
          <w:color w:val="404040"/>
          <w:sz w:val="18"/>
        </w:rPr>
        <w:t>﹝</w:t>
      </w:r>
      <w:r w:rsidRPr="000C281C">
        <w:rPr>
          <w:color w:val="404040"/>
          <w:sz w:val="18"/>
        </w:rPr>
        <w:t>2</w:t>
      </w:r>
      <w:r w:rsidRPr="000C281C">
        <w:rPr>
          <w:color w:val="404040"/>
          <w:sz w:val="18"/>
        </w:rPr>
        <w:t>﹞</w:t>
      </w:r>
      <w:r w:rsidRPr="00E41EA2">
        <w:rPr>
          <w:color w:val="17365D"/>
        </w:rPr>
        <w:t>前項查核結果，績效良好者，中央主管機關得予獎勵及公開表揚；執行不力者，得令其改善及提出懲處建議。</w:t>
      </w:r>
    </w:p>
    <w:p w14:paraId="42294992" w14:textId="77777777" w:rsidR="000C281C" w:rsidRDefault="000C281C" w:rsidP="000C281C">
      <w:pPr>
        <w:pStyle w:val="2"/>
      </w:pPr>
      <w:bookmarkStart w:id="50" w:name="a25b6"/>
      <w:bookmarkEnd w:id="50"/>
      <w:r w:rsidRPr="00E41EA2">
        <w:t>第</w:t>
      </w:r>
      <w:r w:rsidRPr="00E41EA2">
        <w:t>25</w:t>
      </w:r>
      <w:r w:rsidRPr="00E41EA2">
        <w:t>條</w:t>
      </w:r>
      <w:r>
        <w:t>之</w:t>
      </w:r>
      <w:r w:rsidRPr="00E41EA2">
        <w:t>6</w:t>
      </w:r>
    </w:p>
    <w:p w14:paraId="44F842CD" w14:textId="77777777" w:rsidR="000C281C" w:rsidRDefault="000C281C" w:rsidP="000C281C">
      <w:pPr>
        <w:ind w:left="142"/>
        <w:jc w:val="both"/>
        <w:rPr>
          <w:color w:val="17365D"/>
        </w:rPr>
      </w:pPr>
      <w:r w:rsidRPr="000C281C">
        <w:rPr>
          <w:color w:val="404040"/>
          <w:sz w:val="18"/>
        </w:rPr>
        <w:t>﹝</w:t>
      </w:r>
      <w:r w:rsidRPr="000C281C">
        <w:rPr>
          <w:color w:val="404040"/>
          <w:sz w:val="18"/>
        </w:rPr>
        <w:t>1</w:t>
      </w:r>
      <w:r w:rsidRPr="000C281C">
        <w:rPr>
          <w:color w:val="404040"/>
          <w:sz w:val="18"/>
        </w:rPr>
        <w:t>﹞</w:t>
      </w:r>
      <w:r w:rsidRPr="00E41EA2">
        <w:rPr>
          <w:color w:val="17365D"/>
        </w:rPr>
        <w:t>各級消防機關對於所屬消防人員得定期實施特定項目之健康檢查，必要時，並得實施臨時健康檢查；其檢查之項目及方式，由中央主管機關會商衛生、環保等相關機關定之</w:t>
      </w:r>
      <w:r>
        <w:rPr>
          <w:color w:val="17365D"/>
        </w:rPr>
        <w:t>。</w:t>
      </w:r>
    </w:p>
    <w:p w14:paraId="0327875F" w14:textId="77777777" w:rsidR="000C281C" w:rsidRDefault="000C281C" w:rsidP="000C281C">
      <w:pPr>
        <w:ind w:left="142"/>
        <w:jc w:val="both"/>
        <w:rPr>
          <w:color w:val="17365D"/>
        </w:rPr>
      </w:pPr>
      <w:r w:rsidRPr="000C281C">
        <w:rPr>
          <w:color w:val="404040"/>
          <w:sz w:val="18"/>
        </w:rPr>
        <w:t>﹝</w:t>
      </w:r>
      <w:r w:rsidRPr="000C281C">
        <w:rPr>
          <w:color w:val="404040"/>
          <w:sz w:val="18"/>
        </w:rPr>
        <w:t>2</w:t>
      </w:r>
      <w:r w:rsidRPr="000C281C">
        <w:rPr>
          <w:color w:val="404040"/>
          <w:sz w:val="18"/>
        </w:rPr>
        <w:t>﹞</w:t>
      </w:r>
      <w:r w:rsidRPr="00E41EA2">
        <w:rPr>
          <w:color w:val="17365D"/>
        </w:rPr>
        <w:t>消防人員有接受前項健康檢查之義務</w:t>
      </w:r>
      <w:r>
        <w:rPr>
          <w:color w:val="17365D"/>
        </w:rPr>
        <w:t>。</w:t>
      </w:r>
    </w:p>
    <w:p w14:paraId="1E80F346" w14:textId="77777777" w:rsidR="000C281C" w:rsidRDefault="000C281C" w:rsidP="000C281C">
      <w:pPr>
        <w:ind w:left="142"/>
        <w:jc w:val="both"/>
        <w:rPr>
          <w:color w:val="17365D"/>
        </w:rPr>
      </w:pPr>
      <w:r w:rsidRPr="000C281C">
        <w:rPr>
          <w:color w:val="404040"/>
          <w:sz w:val="18"/>
        </w:rPr>
        <w:t>﹝</w:t>
      </w:r>
      <w:r w:rsidRPr="000C281C">
        <w:rPr>
          <w:color w:val="404040"/>
          <w:sz w:val="18"/>
        </w:rPr>
        <w:t>3</w:t>
      </w:r>
      <w:r w:rsidRPr="000C281C">
        <w:rPr>
          <w:color w:val="404040"/>
          <w:sz w:val="18"/>
        </w:rPr>
        <w:t>﹞</w:t>
      </w:r>
      <w:r w:rsidRPr="00E41EA2">
        <w:rPr>
          <w:color w:val="17365D"/>
        </w:rPr>
        <w:t>第一項健康檢查應由中央衛生主管機關評鑑合格之區域醫院或醫學中心為之；健康檢查紀錄應由各級消防機關予以保存，並負擔健康檢查費用；實施臨時健康檢查時，各級消防機關應提供救災作業經歷資料予醫院</w:t>
      </w:r>
      <w:r>
        <w:rPr>
          <w:color w:val="17365D"/>
        </w:rPr>
        <w:t>。</w:t>
      </w:r>
    </w:p>
    <w:p w14:paraId="54017AE7" w14:textId="77777777" w:rsidR="000C281C" w:rsidRPr="00E41EA2" w:rsidRDefault="000C281C" w:rsidP="000C281C">
      <w:pPr>
        <w:ind w:left="142"/>
        <w:jc w:val="both"/>
        <w:rPr>
          <w:color w:val="17365D"/>
        </w:rPr>
      </w:pPr>
      <w:r w:rsidRPr="000C281C">
        <w:rPr>
          <w:color w:val="404040"/>
          <w:sz w:val="18"/>
        </w:rPr>
        <w:t>﹝</w:t>
      </w:r>
      <w:r w:rsidRPr="000C281C">
        <w:rPr>
          <w:color w:val="404040"/>
          <w:sz w:val="18"/>
        </w:rPr>
        <w:t>4</w:t>
      </w:r>
      <w:r w:rsidRPr="000C281C">
        <w:rPr>
          <w:color w:val="404040"/>
          <w:sz w:val="18"/>
        </w:rPr>
        <w:t>﹞</w:t>
      </w:r>
      <w:r w:rsidRPr="00E41EA2">
        <w:rPr>
          <w:color w:val="17365D"/>
        </w:rPr>
        <w:t>各級消防機關對於所屬消防人員健康檢查之結果，應通報中央主管機關備查，以作為與其職務相關疾病預防之必要應用。</w:t>
      </w:r>
    </w:p>
    <w:p w14:paraId="57D4E2C8" w14:textId="77777777" w:rsidR="000C281C" w:rsidRDefault="000C281C" w:rsidP="000C281C">
      <w:pPr>
        <w:pStyle w:val="2"/>
      </w:pPr>
      <w:bookmarkStart w:id="51" w:name="a25b7"/>
      <w:bookmarkEnd w:id="51"/>
      <w:r w:rsidRPr="00E41EA2">
        <w:lastRenderedPageBreak/>
        <w:t>第</w:t>
      </w:r>
      <w:r w:rsidRPr="00E41EA2">
        <w:t>25</w:t>
      </w:r>
      <w:r w:rsidRPr="00E41EA2">
        <w:t>條</w:t>
      </w:r>
      <w:r>
        <w:t>之</w:t>
      </w:r>
      <w:r w:rsidRPr="00E41EA2">
        <w:t>7</w:t>
      </w:r>
    </w:p>
    <w:p w14:paraId="1D0CFDF5" w14:textId="77777777" w:rsidR="000C281C" w:rsidRDefault="000C281C" w:rsidP="000C281C">
      <w:pPr>
        <w:ind w:left="142"/>
        <w:jc w:val="both"/>
        <w:rPr>
          <w:color w:val="17365D"/>
        </w:rPr>
      </w:pPr>
      <w:r w:rsidRPr="000C281C">
        <w:rPr>
          <w:color w:val="404040"/>
          <w:sz w:val="18"/>
        </w:rPr>
        <w:t>﹝</w:t>
      </w:r>
      <w:r w:rsidRPr="000C281C">
        <w:rPr>
          <w:color w:val="404040"/>
          <w:sz w:val="18"/>
        </w:rPr>
        <w:t>1</w:t>
      </w:r>
      <w:r w:rsidRPr="000C281C">
        <w:rPr>
          <w:color w:val="404040"/>
          <w:sz w:val="18"/>
        </w:rPr>
        <w:t>﹞</w:t>
      </w:r>
      <w:r w:rsidRPr="00E41EA2">
        <w:rPr>
          <w:color w:val="17365D"/>
        </w:rPr>
        <w:t>各級消防機關對所屬消防人員應施以執行職務與預防災變所必要之安全衛生教育及訓練；消防人員有接受之義務</w:t>
      </w:r>
      <w:r>
        <w:rPr>
          <w:color w:val="17365D"/>
        </w:rPr>
        <w:t>。</w:t>
      </w:r>
    </w:p>
    <w:p w14:paraId="167757AE" w14:textId="1AD78E7A" w:rsidR="000C281C" w:rsidRPr="00E41EA2" w:rsidRDefault="000C281C" w:rsidP="000C281C">
      <w:pPr>
        <w:ind w:left="142"/>
        <w:jc w:val="both"/>
        <w:rPr>
          <w:color w:val="17365D"/>
        </w:rPr>
      </w:pPr>
      <w:r w:rsidRPr="000C281C">
        <w:rPr>
          <w:color w:val="404040"/>
          <w:sz w:val="18"/>
        </w:rPr>
        <w:t>﹝</w:t>
      </w:r>
      <w:r w:rsidRPr="000C281C">
        <w:rPr>
          <w:color w:val="404040"/>
          <w:sz w:val="18"/>
        </w:rPr>
        <w:t>2</w:t>
      </w:r>
      <w:r w:rsidRPr="000C281C">
        <w:rPr>
          <w:color w:val="404040"/>
          <w:sz w:val="18"/>
        </w:rPr>
        <w:t>﹞</w:t>
      </w:r>
      <w:r w:rsidRPr="00E41EA2">
        <w:rPr>
          <w:color w:val="17365D"/>
        </w:rPr>
        <w:t>前項必要之安全衛生教育與訓練事項、訓練單位之資格條件、管理及其他應遵行事項之</w:t>
      </w:r>
      <w:hyperlink r:id="rId88" w:history="1">
        <w:r w:rsidRPr="001D4BB2">
          <w:rPr>
            <w:rStyle w:val="a3"/>
            <w:rFonts w:ascii="Times New Roman" w:hAnsi="Times New Roman"/>
          </w:rPr>
          <w:t>規則</w:t>
        </w:r>
      </w:hyperlink>
      <w:r w:rsidRPr="00E41EA2">
        <w:rPr>
          <w:color w:val="17365D"/>
        </w:rPr>
        <w:t>，由中央主管機關定之。</w:t>
      </w:r>
    </w:p>
    <w:p w14:paraId="7B6B601C" w14:textId="77777777" w:rsidR="000C281C" w:rsidRDefault="000C281C" w:rsidP="000C281C">
      <w:pPr>
        <w:pStyle w:val="2"/>
      </w:pPr>
      <w:bookmarkStart w:id="52" w:name="a25b8"/>
      <w:bookmarkEnd w:id="52"/>
      <w:r w:rsidRPr="00E41EA2">
        <w:t>第</w:t>
      </w:r>
      <w:r w:rsidRPr="00E41EA2">
        <w:t>25</w:t>
      </w:r>
      <w:r w:rsidRPr="00E41EA2">
        <w:t>條</w:t>
      </w:r>
      <w:r>
        <w:t>之</w:t>
      </w:r>
      <w:r w:rsidRPr="00E41EA2">
        <w:t>8</w:t>
      </w:r>
    </w:p>
    <w:p w14:paraId="61531153" w14:textId="77777777" w:rsidR="000C281C" w:rsidRDefault="000C281C" w:rsidP="000C281C">
      <w:pPr>
        <w:ind w:left="142"/>
        <w:jc w:val="both"/>
        <w:rPr>
          <w:color w:val="17365D"/>
        </w:rPr>
      </w:pPr>
      <w:r w:rsidRPr="000C281C">
        <w:rPr>
          <w:color w:val="404040"/>
          <w:sz w:val="18"/>
        </w:rPr>
        <w:t>﹝</w:t>
      </w:r>
      <w:r w:rsidRPr="000C281C">
        <w:rPr>
          <w:color w:val="404040"/>
          <w:sz w:val="18"/>
        </w:rPr>
        <w:t>1</w:t>
      </w:r>
      <w:r w:rsidRPr="000C281C">
        <w:rPr>
          <w:color w:val="404040"/>
          <w:sz w:val="18"/>
        </w:rPr>
        <w:t>﹞</w:t>
      </w:r>
      <w:r w:rsidRPr="00E41EA2">
        <w:rPr>
          <w:color w:val="17365D"/>
        </w:rPr>
        <w:t>各級消防機關應考量消防人員性別、年齡、身心障礙等因素之特殊需要提供適當之環境、安全衛生防護設備及措施</w:t>
      </w:r>
      <w:r>
        <w:rPr>
          <w:color w:val="17365D"/>
        </w:rPr>
        <w:t>。</w:t>
      </w:r>
    </w:p>
    <w:p w14:paraId="4ACC806F" w14:textId="77777777" w:rsidR="000C281C" w:rsidRPr="00E41EA2" w:rsidRDefault="000C281C" w:rsidP="000C281C">
      <w:pPr>
        <w:ind w:left="142"/>
        <w:jc w:val="both"/>
        <w:rPr>
          <w:color w:val="17365D"/>
        </w:rPr>
      </w:pPr>
      <w:r w:rsidRPr="000C281C">
        <w:rPr>
          <w:color w:val="404040"/>
          <w:sz w:val="18"/>
        </w:rPr>
        <w:t>﹝</w:t>
      </w:r>
      <w:r w:rsidRPr="000C281C">
        <w:rPr>
          <w:color w:val="404040"/>
          <w:sz w:val="18"/>
        </w:rPr>
        <w:t>2</w:t>
      </w:r>
      <w:r w:rsidRPr="000C281C">
        <w:rPr>
          <w:color w:val="404040"/>
          <w:sz w:val="18"/>
        </w:rPr>
        <w:t>﹞</w:t>
      </w:r>
      <w:r w:rsidRPr="00E41EA2">
        <w:rPr>
          <w:color w:val="17365D"/>
        </w:rPr>
        <w:t>各級消防機關對於女性妊娠中或分娩後未滿二年之消防人員，除應提供適當之環境、安全衛生防護設備及措施外，並應依醫師適性評估建議，採取勤務調整或必要之健康保護措施。</w:t>
      </w:r>
    </w:p>
    <w:p w14:paraId="2267EFA7" w14:textId="77777777" w:rsidR="000C281C" w:rsidRDefault="000C281C" w:rsidP="000C281C">
      <w:pPr>
        <w:pStyle w:val="2"/>
      </w:pPr>
      <w:bookmarkStart w:id="53" w:name="a25b9"/>
      <w:bookmarkEnd w:id="53"/>
      <w:r w:rsidRPr="00E41EA2">
        <w:t>第</w:t>
      </w:r>
      <w:r w:rsidRPr="00E41EA2">
        <w:t>25</w:t>
      </w:r>
      <w:r w:rsidRPr="00E41EA2">
        <w:t>條</w:t>
      </w:r>
      <w:r>
        <w:t>之</w:t>
      </w:r>
      <w:r w:rsidRPr="00E41EA2">
        <w:t>9</w:t>
      </w:r>
    </w:p>
    <w:p w14:paraId="3160A459" w14:textId="64C15A4D" w:rsidR="000C281C" w:rsidRPr="000C281C" w:rsidRDefault="000C281C" w:rsidP="000C281C">
      <w:pPr>
        <w:ind w:left="142"/>
        <w:jc w:val="both"/>
        <w:rPr>
          <w:rFonts w:ascii="Arial Unicode MS" w:hAnsi="Arial Unicode MS"/>
          <w:color w:val="17365D"/>
        </w:rPr>
      </w:pPr>
      <w:r w:rsidRPr="000C281C">
        <w:rPr>
          <w:color w:val="404040"/>
          <w:sz w:val="18"/>
        </w:rPr>
        <w:t>﹝</w:t>
      </w:r>
      <w:r w:rsidRPr="000C281C">
        <w:rPr>
          <w:color w:val="404040"/>
          <w:sz w:val="18"/>
        </w:rPr>
        <w:t>1</w:t>
      </w:r>
      <w:r w:rsidRPr="000C281C">
        <w:rPr>
          <w:color w:val="404040"/>
          <w:sz w:val="18"/>
        </w:rPr>
        <w:t>﹞</w:t>
      </w:r>
      <w:r w:rsidRPr="00E41EA2">
        <w:rPr>
          <w:color w:val="17365D"/>
        </w:rPr>
        <w:t>各級政府辦理消防人員之安全衛生防護設備、措施及健康檢查所需經費，應優先編列預算支應。</w:t>
      </w:r>
    </w:p>
    <w:p w14:paraId="1B8B5950" w14:textId="1FCA07B8" w:rsidR="008E5C46" w:rsidRPr="00533A3B" w:rsidRDefault="00437397" w:rsidP="004039B6">
      <w:pPr>
        <w:ind w:left="119"/>
        <w:jc w:val="both"/>
        <w:rPr>
          <w:rFonts w:ascii="Arial Unicode MS" w:hAnsi="Arial Unicode MS"/>
          <w:color w:val="666699"/>
        </w:rPr>
      </w:pPr>
      <w:r>
        <w:rPr>
          <w:rFonts w:ascii="Arial Unicode MS" w:hAnsi="Arial Unicode MS" w:hint="eastAsia"/>
          <w:color w:val="17365D"/>
        </w:rPr>
        <w:t xml:space="preserve">　　　　</w:t>
      </w:r>
      <w:r w:rsidR="00B41035" w:rsidRPr="00533A3B">
        <w:rPr>
          <w:rStyle w:val="a3"/>
          <w:rFonts w:ascii="Arial Unicode MS" w:hAnsi="Arial Unicode MS"/>
          <w:sz w:val="18"/>
          <w:u w:val="none"/>
        </w:rPr>
        <w:t xml:space="preserve">　　　　　　　　　　　　　　　　　　　　　　　　　　　　　　　　　　　　　　　　　　　　　</w:t>
      </w:r>
      <w:hyperlink w:anchor="a章節索引" w:history="1">
        <w:r w:rsidR="008E5C46" w:rsidRPr="00533A3B">
          <w:rPr>
            <w:rStyle w:val="a3"/>
            <w:rFonts w:ascii="Arial Unicode MS" w:hAnsi="Arial Unicode MS" w:hint="eastAsia"/>
            <w:sz w:val="18"/>
          </w:rPr>
          <w:t>回索引</w:t>
        </w:r>
      </w:hyperlink>
      <w:r w:rsidR="002A18D4">
        <w:rPr>
          <w:rFonts w:ascii="Arial Unicode MS" w:hAnsi="Arial Unicode MS" w:hint="eastAsia"/>
          <w:color w:val="808000"/>
          <w:sz w:val="18"/>
        </w:rPr>
        <w:t>〉〉</w:t>
      </w:r>
    </w:p>
    <w:p w14:paraId="4BEDFFB2" w14:textId="6234B1CE" w:rsidR="008B5548" w:rsidRPr="00533A3B" w:rsidRDefault="008B5548" w:rsidP="004039B6">
      <w:pPr>
        <w:pStyle w:val="1"/>
        <w:jc w:val="both"/>
      </w:pPr>
      <w:bookmarkStart w:id="54" w:name="_第四章__火災調查與鑑定"/>
      <w:bookmarkStart w:id="55" w:name="_第四章__災害調查與鑑定(原:火災調查與鑑定)"/>
      <w:bookmarkEnd w:id="54"/>
      <w:bookmarkEnd w:id="55"/>
      <w:r w:rsidRPr="00533A3B">
        <w:t xml:space="preserve">第四章　　</w:t>
      </w:r>
      <w:r w:rsidR="00930E76" w:rsidRPr="00930E76">
        <w:rPr>
          <w:rFonts w:hint="eastAsia"/>
        </w:rPr>
        <w:t>災害調查與鑑定</w:t>
      </w:r>
      <w:r w:rsidR="00930E76">
        <w:rPr>
          <w:rFonts w:hint="eastAsia"/>
        </w:rPr>
        <w:t>(</w:t>
      </w:r>
      <w:r w:rsidR="00930E76">
        <w:rPr>
          <w:rFonts w:hint="eastAsia"/>
        </w:rPr>
        <w:t>原</w:t>
      </w:r>
      <w:r w:rsidR="00930E76">
        <w:rPr>
          <w:rFonts w:hint="eastAsia"/>
        </w:rPr>
        <w:t>:</w:t>
      </w:r>
      <w:r w:rsidRPr="00533A3B">
        <w:t>火災調查與鑑定</w:t>
      </w:r>
      <w:r w:rsidR="00930E76">
        <w:rPr>
          <w:rFonts w:hint="eastAsia"/>
        </w:rPr>
        <w:t>)</w:t>
      </w:r>
    </w:p>
    <w:p w14:paraId="04771AE5" w14:textId="77777777" w:rsidR="008B5548" w:rsidRPr="00533A3B" w:rsidRDefault="009866EA" w:rsidP="004039B6">
      <w:pPr>
        <w:pStyle w:val="2"/>
        <w:jc w:val="both"/>
        <w:rPr>
          <w:color w:val="800000"/>
        </w:rPr>
      </w:pPr>
      <w:bookmarkStart w:id="56" w:name="a26"/>
      <w:bookmarkEnd w:id="56"/>
      <w:r>
        <w:rPr>
          <w:rFonts w:hint="eastAsia"/>
          <w:color w:val="800000"/>
        </w:rPr>
        <w:t>第</w:t>
      </w:r>
      <w:r>
        <w:rPr>
          <w:rFonts w:hint="eastAsia"/>
          <w:color w:val="800000"/>
        </w:rPr>
        <w:t>26</w:t>
      </w:r>
      <w:r>
        <w:rPr>
          <w:rFonts w:hint="eastAsia"/>
          <w:color w:val="800000"/>
        </w:rPr>
        <w:t>條</w:t>
      </w:r>
      <w:r w:rsidR="008B5548" w:rsidRPr="00533A3B">
        <w:rPr>
          <w:rFonts w:hint="eastAsia"/>
          <w:color w:val="800000"/>
        </w:rPr>
        <w:t>（火災調查、鑑定）</w:t>
      </w:r>
      <w:r w:rsidR="007E78EB" w:rsidRPr="00B34ED9">
        <w:rPr>
          <w:rFonts w:hint="eastAsia"/>
          <w:color w:val="5F5F5F"/>
          <w:sz w:val="18"/>
        </w:rPr>
        <w:t>【相關罰則】</w:t>
      </w:r>
      <w:hyperlink w:anchor="a43" w:history="1">
        <w:r w:rsidR="007E78EB" w:rsidRPr="00B34ED9">
          <w:rPr>
            <w:rStyle w:val="a3"/>
            <w:rFonts w:ascii="Arial Unicode MS" w:hAnsi="Arial Unicode MS"/>
            <w:color w:val="5F5F5F"/>
            <w:sz w:val="18"/>
          </w:rPr>
          <w:t>§43</w:t>
        </w:r>
      </w:hyperlink>
    </w:p>
    <w:p w14:paraId="12AC1671" w14:textId="3B05BE67" w:rsidR="00437397" w:rsidRDefault="008A3EA5" w:rsidP="004039B6">
      <w:pPr>
        <w:ind w:leftChars="75" w:left="150"/>
        <w:jc w:val="both"/>
        <w:rPr>
          <w:rFonts w:ascii="Arial Unicode MS" w:hAnsi="Arial Unicode MS"/>
          <w:color w:val="17365D"/>
        </w:rPr>
      </w:pPr>
      <w:r>
        <w:rPr>
          <w:rFonts w:ascii="Arial Unicode MS" w:hAnsi="Arial Unicode MS" w:hint="eastAsia"/>
          <w:color w:val="404040"/>
          <w:sz w:val="18"/>
        </w:rPr>
        <w:t>﹝</w:t>
      </w:r>
      <w:r>
        <w:rPr>
          <w:rFonts w:ascii="Calibri" w:hAnsi="Calibri" w:hint="eastAsia"/>
          <w:color w:val="404040"/>
          <w:sz w:val="18"/>
        </w:rPr>
        <w:t>1</w:t>
      </w:r>
      <w:r>
        <w:rPr>
          <w:rFonts w:ascii="Arial Unicode MS" w:hAnsi="Arial Unicode MS" w:hint="eastAsia"/>
          <w:color w:val="404040"/>
          <w:sz w:val="18"/>
        </w:rPr>
        <w:t>﹞</w:t>
      </w:r>
      <w:r w:rsidR="008B5548" w:rsidRPr="00027739">
        <w:rPr>
          <w:rFonts w:ascii="Arial Unicode MS" w:hAnsi="Arial Unicode MS" w:hint="eastAsia"/>
          <w:color w:val="17365D"/>
        </w:rPr>
        <w:t>直轄市、縣（市）消防機關，為調查、鑑定火災原因，得派員進入有關場所勘查及採取、保存相關證物並向有關人員查詢</w:t>
      </w:r>
      <w:r w:rsidR="00437397">
        <w:rPr>
          <w:rFonts w:ascii="Arial Unicode MS" w:hAnsi="Arial Unicode MS" w:hint="eastAsia"/>
          <w:color w:val="17365D"/>
        </w:rPr>
        <w:t>。</w:t>
      </w:r>
    </w:p>
    <w:p w14:paraId="4DA4B77B" w14:textId="3A5274B3" w:rsidR="008B5548" w:rsidRDefault="008A3EA5" w:rsidP="004039B6">
      <w:pPr>
        <w:ind w:leftChars="75" w:left="150"/>
        <w:jc w:val="both"/>
        <w:rPr>
          <w:rFonts w:ascii="Arial Unicode MS" w:hAnsi="Arial Unicode MS"/>
          <w:color w:val="666699"/>
        </w:rPr>
      </w:pPr>
      <w:r>
        <w:rPr>
          <w:rFonts w:ascii="Arial Unicode MS" w:hAnsi="Arial Unicode MS" w:hint="eastAsia"/>
          <w:color w:val="404040"/>
          <w:sz w:val="18"/>
        </w:rPr>
        <w:t>﹝</w:t>
      </w:r>
      <w:r>
        <w:rPr>
          <w:rFonts w:ascii="Calibri" w:hAnsi="Calibri" w:hint="eastAsia"/>
          <w:color w:val="404040"/>
          <w:sz w:val="18"/>
        </w:rPr>
        <w:t>2</w:t>
      </w:r>
      <w:r>
        <w:rPr>
          <w:rFonts w:ascii="Arial Unicode MS" w:hAnsi="Arial Unicode MS" w:hint="eastAsia"/>
          <w:color w:val="404040"/>
          <w:sz w:val="18"/>
        </w:rPr>
        <w:t>﹞</w:t>
      </w:r>
      <w:r w:rsidR="008B5548" w:rsidRPr="00CD5D88">
        <w:rPr>
          <w:rFonts w:ascii="Arial Unicode MS" w:hAnsi="Arial Unicode MS" w:hint="eastAsia"/>
          <w:color w:val="17365D"/>
        </w:rPr>
        <w:t>火災現場在未調查鑑定前，應保持完整，必要時得予封鎖。</w:t>
      </w:r>
    </w:p>
    <w:p w14:paraId="4D90296C" w14:textId="5165DE98" w:rsidR="00C828DA" w:rsidRDefault="00C828DA" w:rsidP="00C828DA">
      <w:pPr>
        <w:pStyle w:val="2"/>
        <w:spacing w:beforeLines="30" w:before="108" w:beforeAutospacing="0" w:afterLines="30" w:after="108" w:afterAutospacing="0"/>
      </w:pPr>
      <w:bookmarkStart w:id="57" w:name="a26b1"/>
      <w:bookmarkEnd w:id="57"/>
      <w:r w:rsidRPr="00351399">
        <w:rPr>
          <w:rFonts w:hint="eastAsia"/>
        </w:rPr>
        <w:t>第</w:t>
      </w:r>
      <w:r w:rsidRPr="00351399">
        <w:rPr>
          <w:rFonts w:hint="eastAsia"/>
        </w:rPr>
        <w:t>26</w:t>
      </w:r>
      <w:r>
        <w:rPr>
          <w:rFonts w:hint="eastAsia"/>
        </w:rPr>
        <w:t>條之</w:t>
      </w:r>
      <w:r>
        <w:rPr>
          <w:rFonts w:hint="eastAsia"/>
        </w:rPr>
        <w:t>1</w:t>
      </w:r>
      <w:r w:rsidRPr="00533A3B">
        <w:rPr>
          <w:rFonts w:hint="eastAsia"/>
          <w:color w:val="800000"/>
        </w:rPr>
        <w:t>（</w:t>
      </w:r>
      <w:r w:rsidRPr="00C828DA">
        <w:rPr>
          <w:rFonts w:hint="eastAsia"/>
          <w:color w:val="800000"/>
        </w:rPr>
        <w:t>申請火災證明或調查資料</w:t>
      </w:r>
      <w:r w:rsidRPr="00533A3B">
        <w:rPr>
          <w:rFonts w:hint="eastAsia"/>
          <w:color w:val="800000"/>
        </w:rPr>
        <w:t>）</w:t>
      </w:r>
    </w:p>
    <w:p w14:paraId="2E91E4B5" w14:textId="77777777" w:rsidR="00C828DA" w:rsidRDefault="00C828DA" w:rsidP="00C828DA">
      <w:pPr>
        <w:ind w:left="142"/>
        <w:jc w:val="both"/>
        <w:rPr>
          <w:color w:val="17365D"/>
        </w:rPr>
      </w:pPr>
      <w:r w:rsidRPr="003E1B2E">
        <w:rPr>
          <w:rFonts w:hint="eastAsia"/>
          <w:color w:val="404040"/>
          <w:sz w:val="18"/>
        </w:rPr>
        <w:t>﹝</w:t>
      </w:r>
      <w:r w:rsidRPr="003E1B2E">
        <w:rPr>
          <w:rFonts w:hint="eastAsia"/>
          <w:color w:val="404040"/>
          <w:sz w:val="18"/>
        </w:rPr>
        <w:t>1</w:t>
      </w:r>
      <w:r w:rsidRPr="003E1B2E">
        <w:rPr>
          <w:rFonts w:hint="eastAsia"/>
          <w:color w:val="404040"/>
          <w:sz w:val="18"/>
        </w:rPr>
        <w:t>﹞</w:t>
      </w:r>
      <w:r w:rsidRPr="00351399">
        <w:rPr>
          <w:rFonts w:hint="eastAsia"/>
          <w:color w:val="17365D"/>
        </w:rPr>
        <w:t>火災受害人或利害關係人得向主管機關申請火災證明或火災調查資料</w:t>
      </w:r>
      <w:r>
        <w:rPr>
          <w:rFonts w:hint="eastAsia"/>
          <w:color w:val="17365D"/>
        </w:rPr>
        <w:t>。</w:t>
      </w:r>
    </w:p>
    <w:p w14:paraId="41B4BBA9" w14:textId="47AF83DD" w:rsidR="00C828DA" w:rsidRPr="00C828DA" w:rsidRDefault="00C828DA" w:rsidP="00C828DA">
      <w:pPr>
        <w:ind w:left="142"/>
        <w:jc w:val="both"/>
        <w:rPr>
          <w:rFonts w:ascii="Arial Unicode MS" w:hAnsi="Arial Unicode MS"/>
          <w:color w:val="666699"/>
        </w:rPr>
      </w:pPr>
      <w:r w:rsidRPr="003E1B2E">
        <w:rPr>
          <w:rFonts w:hint="eastAsia"/>
          <w:color w:val="404040"/>
          <w:sz w:val="18"/>
        </w:rPr>
        <w:t>﹝</w:t>
      </w:r>
      <w:r w:rsidRPr="003E1B2E">
        <w:rPr>
          <w:rFonts w:hint="eastAsia"/>
          <w:color w:val="404040"/>
          <w:sz w:val="18"/>
        </w:rPr>
        <w:t>3</w:t>
      </w:r>
      <w:r w:rsidRPr="003E1B2E">
        <w:rPr>
          <w:rFonts w:hint="eastAsia"/>
          <w:color w:val="404040"/>
          <w:sz w:val="18"/>
        </w:rPr>
        <w:t>﹞</w:t>
      </w:r>
      <w:r w:rsidRPr="00351399">
        <w:rPr>
          <w:rFonts w:hint="eastAsia"/>
          <w:color w:val="17365D"/>
        </w:rPr>
        <w:t>申請前項火災證明或火災調查資料之程序、範圍、資格限制、應備文件、審核方式、期間及其他應遵行事項之辦法，由中央主管機關定之。</w:t>
      </w:r>
    </w:p>
    <w:p w14:paraId="243F7E58" w14:textId="77777777" w:rsidR="00437397" w:rsidRDefault="009866EA" w:rsidP="004039B6">
      <w:pPr>
        <w:pStyle w:val="2"/>
        <w:jc w:val="both"/>
        <w:rPr>
          <w:color w:val="FFFFFF"/>
        </w:rPr>
      </w:pPr>
      <w:bookmarkStart w:id="58" w:name="a27"/>
      <w:bookmarkEnd w:id="58"/>
      <w:r>
        <w:rPr>
          <w:rFonts w:hint="eastAsia"/>
        </w:rPr>
        <w:t>第</w:t>
      </w:r>
      <w:r>
        <w:rPr>
          <w:rFonts w:hint="eastAsia"/>
        </w:rPr>
        <w:t>27</w:t>
      </w:r>
      <w:r>
        <w:rPr>
          <w:rFonts w:hint="eastAsia"/>
        </w:rPr>
        <w:t>條</w:t>
      </w:r>
      <w:r w:rsidR="008B5548" w:rsidRPr="00533A3B">
        <w:rPr>
          <w:rFonts w:hint="eastAsia"/>
        </w:rPr>
        <w:t>（</w:t>
      </w:r>
      <w:r w:rsidR="000920C5" w:rsidRPr="000920C5">
        <w:rPr>
          <w:rFonts w:hint="eastAsia"/>
        </w:rPr>
        <w:t>火災鑑定會之設置</w:t>
      </w:r>
      <w:r w:rsidR="008B5548" w:rsidRPr="00533A3B">
        <w:rPr>
          <w:rFonts w:hint="eastAsia"/>
        </w:rPr>
        <w:t>）</w:t>
      </w:r>
      <w:r w:rsidR="00437397">
        <w:rPr>
          <w:rFonts w:hint="eastAsia"/>
          <w:color w:val="FFFFFF"/>
        </w:rPr>
        <w:t>∵</w:t>
      </w:r>
    </w:p>
    <w:p w14:paraId="7E0C575B" w14:textId="4992C432" w:rsidR="006F5B8E" w:rsidRDefault="008A3EA5" w:rsidP="004039B6">
      <w:pPr>
        <w:ind w:leftChars="75" w:left="150"/>
        <w:jc w:val="both"/>
        <w:rPr>
          <w:rFonts w:ascii="Arial Unicode MS" w:hAnsi="Arial Unicode MS"/>
          <w:color w:val="17365D"/>
        </w:rPr>
      </w:pPr>
      <w:r>
        <w:rPr>
          <w:rFonts w:hint="eastAsia"/>
          <w:color w:val="404040"/>
          <w:sz w:val="18"/>
        </w:rPr>
        <w:t>﹝</w:t>
      </w:r>
      <w:r>
        <w:rPr>
          <w:rFonts w:ascii="Calibri" w:hAnsi="Calibri" w:hint="eastAsia"/>
          <w:color w:val="404040"/>
          <w:sz w:val="18"/>
        </w:rPr>
        <w:t>1</w:t>
      </w:r>
      <w:r>
        <w:rPr>
          <w:rFonts w:hint="eastAsia"/>
          <w:color w:val="404040"/>
          <w:sz w:val="18"/>
        </w:rPr>
        <w:t>﹞</w:t>
      </w:r>
      <w:r w:rsidR="006F5B8E" w:rsidRPr="006F5B8E">
        <w:rPr>
          <w:rFonts w:ascii="Arial Unicode MS" w:hAnsi="Arial Unicode MS" w:hint="eastAsia"/>
          <w:color w:val="17365D"/>
        </w:rPr>
        <w:t>直轄市、縣（市）政府，得聘請有關單位代表及學者專家，設火災鑑定會，調查、鑑定火災原因；其組織由直轄市、縣（市）政府定之。</w:t>
      </w:r>
    </w:p>
    <w:p w14:paraId="4F54FAD8" w14:textId="3CB8CF07" w:rsidR="00437397" w:rsidRDefault="00437397" w:rsidP="004039B6">
      <w:pPr>
        <w:pStyle w:val="3"/>
        <w:ind w:left="118"/>
        <w:jc w:val="both"/>
      </w:pPr>
      <w:r>
        <w:rPr>
          <w:rFonts w:hint="eastAsia"/>
        </w:rPr>
        <w:t>--</w:t>
      </w:r>
      <w:r w:rsidRPr="003D4637">
        <w:rPr>
          <w:rFonts w:hint="eastAsia"/>
        </w:rPr>
        <w:t>10</w:t>
      </w:r>
      <w:r>
        <w:t>8</w:t>
      </w:r>
      <w:r w:rsidRPr="003D4637">
        <w:rPr>
          <w:rFonts w:hint="eastAsia"/>
        </w:rPr>
        <w:t>年</w:t>
      </w:r>
      <w:r>
        <w:t>11</w:t>
      </w:r>
      <w:r w:rsidRPr="003D4637">
        <w:rPr>
          <w:rFonts w:hint="eastAsia"/>
        </w:rPr>
        <w:t>月</w:t>
      </w:r>
      <w:r>
        <w:rPr>
          <w:rFonts w:hint="eastAsia"/>
        </w:rPr>
        <w:t>13</w:t>
      </w:r>
      <w:r w:rsidRPr="0066382D">
        <w:rPr>
          <w:rFonts w:hint="eastAsia"/>
        </w:rPr>
        <w:t>日</w:t>
      </w:r>
      <w:r w:rsidRPr="003D4637">
        <w:rPr>
          <w:rFonts w:hint="eastAsia"/>
        </w:rPr>
        <w:t>修正前條文</w:t>
      </w:r>
      <w:r w:rsidRPr="003D4637">
        <w:rPr>
          <w:rFonts w:hint="eastAsia"/>
        </w:rPr>
        <w:t>--</w:t>
      </w:r>
      <w:hyperlink r:id="rId89" w:history="1">
        <w:r w:rsidRPr="003D4637">
          <w:rPr>
            <w:rStyle w:val="a3"/>
            <w:szCs w:val="20"/>
          </w:rPr>
          <w:t>比對程式</w:t>
        </w:r>
      </w:hyperlink>
    </w:p>
    <w:p w14:paraId="336C0B10" w14:textId="0E84B4FF" w:rsidR="008B5548" w:rsidRPr="00D04A76" w:rsidRDefault="008A3EA5" w:rsidP="004039B6">
      <w:pPr>
        <w:ind w:leftChars="75" w:left="150"/>
        <w:jc w:val="both"/>
        <w:rPr>
          <w:rFonts w:ascii="Arial Unicode MS" w:hAnsi="Arial Unicode MS"/>
          <w:color w:val="5F5F5F"/>
        </w:rPr>
      </w:pPr>
      <w:r>
        <w:rPr>
          <w:rFonts w:hint="eastAsia"/>
          <w:color w:val="404040"/>
          <w:sz w:val="18"/>
        </w:rPr>
        <w:t>﹝</w:t>
      </w:r>
      <w:r>
        <w:rPr>
          <w:rFonts w:ascii="Calibri" w:hAnsi="Calibri" w:hint="eastAsia"/>
          <w:color w:val="404040"/>
          <w:sz w:val="18"/>
        </w:rPr>
        <w:t>1</w:t>
      </w:r>
      <w:r>
        <w:rPr>
          <w:rFonts w:hint="eastAsia"/>
          <w:color w:val="404040"/>
          <w:sz w:val="18"/>
        </w:rPr>
        <w:t>﹞</w:t>
      </w:r>
      <w:r w:rsidR="008B5548" w:rsidRPr="006F5B8E">
        <w:rPr>
          <w:rFonts w:ascii="Arial Unicode MS" w:hAnsi="Arial Unicode MS" w:hint="eastAsia"/>
          <w:color w:val="5F5F5F"/>
        </w:rPr>
        <w:t>直轄市、縣（市）政府，得聘請有關單位代表及學者專家，設火災鑑定委員會，調查、鑑定火災原因；其組織由直轄市、縣（市）政府定之。</w:t>
      </w:r>
      <w:r w:rsidR="00D04A76" w:rsidRPr="00650399">
        <w:rPr>
          <w:rFonts w:ascii="新細明體" w:hAnsi="新細明體" w:hint="eastAsia"/>
          <w:color w:val="FFFFFF"/>
        </w:rPr>
        <w:t>∴</w:t>
      </w:r>
    </w:p>
    <w:p w14:paraId="1F1DB9AC" w14:textId="3BD8A828" w:rsidR="00437397" w:rsidRDefault="006F5B8E" w:rsidP="004039B6">
      <w:pPr>
        <w:pStyle w:val="2"/>
        <w:spacing w:beforeLines="30" w:before="108" w:beforeAutospacing="0" w:afterLines="30" w:after="108" w:afterAutospacing="0"/>
        <w:jc w:val="both"/>
      </w:pPr>
      <w:bookmarkStart w:id="59" w:name="a27b1"/>
      <w:bookmarkEnd w:id="59"/>
      <w:r w:rsidRPr="002607B4">
        <w:rPr>
          <w:rFonts w:hint="eastAsia"/>
        </w:rPr>
        <w:t>第</w:t>
      </w:r>
      <w:r>
        <w:rPr>
          <w:rFonts w:hint="eastAsia"/>
        </w:rPr>
        <w:t>27</w:t>
      </w:r>
      <w:r w:rsidRPr="002607B4">
        <w:rPr>
          <w:rFonts w:hint="eastAsia"/>
        </w:rPr>
        <w:t>條之</w:t>
      </w:r>
      <w:r>
        <w:rPr>
          <w:rFonts w:hint="eastAsia"/>
        </w:rPr>
        <w:t>1</w:t>
      </w:r>
      <w:r w:rsidRPr="00533A3B">
        <w:rPr>
          <w:rFonts w:hint="eastAsia"/>
        </w:rPr>
        <w:t>（</w:t>
      </w:r>
      <w:r w:rsidR="000920C5" w:rsidRPr="000920C5">
        <w:rPr>
          <w:rFonts w:hint="eastAsia"/>
        </w:rPr>
        <w:t>災害事故調查會之組成</w:t>
      </w:r>
      <w:r w:rsidR="00437397">
        <w:rPr>
          <w:rFonts w:hint="eastAsia"/>
        </w:rPr>
        <w:t>）</w:t>
      </w:r>
      <w:r w:rsidR="00742F94">
        <w:rPr>
          <w:rFonts w:hint="eastAsia"/>
          <w:color w:val="FFFFFF"/>
        </w:rPr>
        <w:t>∵</w:t>
      </w:r>
    </w:p>
    <w:p w14:paraId="7F72F710" w14:textId="77777777" w:rsidR="00886F39" w:rsidRDefault="00886F39" w:rsidP="00886F39">
      <w:pPr>
        <w:ind w:left="142"/>
        <w:jc w:val="both"/>
        <w:rPr>
          <w:color w:val="17365D"/>
        </w:rPr>
      </w:pPr>
      <w:r w:rsidRPr="00886F39">
        <w:rPr>
          <w:color w:val="404040"/>
          <w:sz w:val="18"/>
        </w:rPr>
        <w:t>﹝</w:t>
      </w:r>
      <w:r w:rsidRPr="00886F39">
        <w:rPr>
          <w:color w:val="404040"/>
          <w:sz w:val="18"/>
        </w:rPr>
        <w:t>1</w:t>
      </w:r>
      <w:r w:rsidRPr="00886F39">
        <w:rPr>
          <w:color w:val="404040"/>
          <w:sz w:val="18"/>
        </w:rPr>
        <w:t>﹞</w:t>
      </w:r>
      <w:r w:rsidRPr="00E41EA2">
        <w:rPr>
          <w:color w:val="17365D"/>
        </w:rPr>
        <w:t>各級主管機關為調查消防及義勇消防人員因災害搶救或其他消防勤務致發生死亡或重傷或受傷程度符合公教人員保險失能給付標準之失能等級事故之原因，應聘請相關機關（構）、團體代表、學者專家及基層消防團體代表，組成災害事故調查會（以下簡稱調查會）</w:t>
      </w:r>
      <w:r>
        <w:rPr>
          <w:color w:val="17365D"/>
        </w:rPr>
        <w:t>。</w:t>
      </w:r>
    </w:p>
    <w:p w14:paraId="787D3039" w14:textId="77777777" w:rsidR="00886F39" w:rsidRDefault="00886F39" w:rsidP="00886F39">
      <w:pPr>
        <w:ind w:left="142"/>
        <w:jc w:val="both"/>
        <w:rPr>
          <w:color w:val="17365D"/>
        </w:rPr>
      </w:pPr>
      <w:r w:rsidRPr="00886F39">
        <w:rPr>
          <w:color w:val="404040"/>
          <w:sz w:val="18"/>
        </w:rPr>
        <w:t>﹝</w:t>
      </w:r>
      <w:r w:rsidRPr="00886F39">
        <w:rPr>
          <w:color w:val="404040"/>
          <w:sz w:val="18"/>
        </w:rPr>
        <w:t>2</w:t>
      </w:r>
      <w:r w:rsidRPr="00886F39">
        <w:rPr>
          <w:color w:val="404040"/>
          <w:sz w:val="18"/>
        </w:rPr>
        <w:t>﹞</w:t>
      </w:r>
      <w:r w:rsidRPr="00E41EA2">
        <w:rPr>
          <w:color w:val="17365D"/>
        </w:rPr>
        <w:t>調查會應製作事故原因調查報告，提出災害搶救改善建議事項及追蹤改善建議事項之執行</w:t>
      </w:r>
      <w:r>
        <w:rPr>
          <w:color w:val="17365D"/>
        </w:rPr>
        <w:t>。</w:t>
      </w:r>
    </w:p>
    <w:p w14:paraId="75AFEE05" w14:textId="77777777" w:rsidR="00886F39" w:rsidRDefault="00886F39" w:rsidP="00886F39">
      <w:pPr>
        <w:ind w:left="142"/>
        <w:jc w:val="both"/>
        <w:rPr>
          <w:color w:val="17365D"/>
        </w:rPr>
      </w:pPr>
      <w:r w:rsidRPr="00886F39">
        <w:rPr>
          <w:color w:val="404040"/>
          <w:sz w:val="18"/>
        </w:rPr>
        <w:t>﹝</w:t>
      </w:r>
      <w:r w:rsidRPr="00886F39">
        <w:rPr>
          <w:color w:val="404040"/>
          <w:sz w:val="18"/>
        </w:rPr>
        <w:t>3</w:t>
      </w:r>
      <w:r w:rsidRPr="00886F39">
        <w:rPr>
          <w:color w:val="404040"/>
          <w:sz w:val="18"/>
        </w:rPr>
        <w:t>﹞</w:t>
      </w:r>
      <w:r w:rsidRPr="00E41EA2">
        <w:rPr>
          <w:color w:val="17365D"/>
        </w:rPr>
        <w:t>調查會為執行業務所需，得向有關機關（構）調閱或要求法人、團體、個人提供資料或文件。調閱之資料或文件業經司法機關或監察院先為調取時，應由其敘明理由，並提供複本。如有正當理由無法提出複本者，應提出已被他機關調取之證明</w:t>
      </w:r>
      <w:r>
        <w:rPr>
          <w:color w:val="17365D"/>
        </w:rPr>
        <w:t>。</w:t>
      </w:r>
    </w:p>
    <w:p w14:paraId="794B24A2" w14:textId="71D9B984" w:rsidR="00886F39" w:rsidRPr="00E41EA2" w:rsidRDefault="00886F39" w:rsidP="00886F39">
      <w:pPr>
        <w:ind w:left="142"/>
        <w:jc w:val="both"/>
        <w:rPr>
          <w:color w:val="17365D"/>
        </w:rPr>
      </w:pPr>
      <w:r w:rsidRPr="00886F39">
        <w:rPr>
          <w:color w:val="404040"/>
          <w:sz w:val="18"/>
        </w:rPr>
        <w:lastRenderedPageBreak/>
        <w:t>﹝</w:t>
      </w:r>
      <w:r w:rsidRPr="00886F39">
        <w:rPr>
          <w:color w:val="404040"/>
          <w:sz w:val="18"/>
        </w:rPr>
        <w:t>4</w:t>
      </w:r>
      <w:r w:rsidRPr="00886F39">
        <w:rPr>
          <w:color w:val="404040"/>
          <w:sz w:val="18"/>
        </w:rPr>
        <w:t>﹞</w:t>
      </w:r>
      <w:r w:rsidRPr="00E41EA2">
        <w:rPr>
          <w:color w:val="17365D"/>
        </w:rPr>
        <w:t>第一項調查會，其組成、委員之資格條件、聘請方式、</w:t>
      </w:r>
      <w:r w:rsidRPr="00E41EA2">
        <w:rPr>
          <w:color w:val="17365D"/>
        </w:rPr>
        <w:t>處理程序及其他應遵行事項之</w:t>
      </w:r>
      <w:hyperlink r:id="rId90" w:history="1">
        <w:r w:rsidRPr="00E65323">
          <w:rPr>
            <w:rStyle w:val="a3"/>
            <w:rFonts w:ascii="Times New Roman" w:hAnsi="Times New Roman"/>
          </w:rPr>
          <w:t>辦法</w:t>
        </w:r>
      </w:hyperlink>
      <w:r w:rsidRPr="00E41EA2">
        <w:rPr>
          <w:color w:val="17365D"/>
        </w:rPr>
        <w:t>，由中央主管機關定之。</w:t>
      </w:r>
      <w:r w:rsidR="002B073B">
        <w:rPr>
          <w:rFonts w:hint="eastAsia"/>
          <w:color w:val="FFFFFF"/>
        </w:rPr>
        <w:t>∩</w:t>
      </w:r>
    </w:p>
    <w:p w14:paraId="45CCE6A4" w14:textId="079DAFE7" w:rsidR="00886F39" w:rsidRPr="00886F39" w:rsidRDefault="007E22FD" w:rsidP="007E22FD">
      <w:pPr>
        <w:pStyle w:val="3"/>
        <w:ind w:left="118"/>
        <w:rPr>
          <w:color w:val="404040"/>
          <w:sz w:val="18"/>
        </w:rPr>
      </w:pPr>
      <w:r w:rsidRPr="00CD04EE">
        <w:rPr>
          <w:rFonts w:hint="eastAsia"/>
        </w:rPr>
        <w:t>--1</w:t>
      </w:r>
      <w:r w:rsidRPr="00CD04EE">
        <w:t>1</w:t>
      </w:r>
      <w:r>
        <w:t>3</w:t>
      </w:r>
      <w:r w:rsidRPr="00CD04EE">
        <w:rPr>
          <w:rFonts w:hint="eastAsia"/>
        </w:rPr>
        <w:t>年</w:t>
      </w:r>
      <w:r>
        <w:t>11</w:t>
      </w:r>
      <w:r w:rsidRPr="00CD04EE">
        <w:rPr>
          <w:rFonts w:hint="eastAsia"/>
        </w:rPr>
        <w:t>月</w:t>
      </w:r>
      <w:r>
        <w:t>29</w:t>
      </w:r>
      <w:r w:rsidRPr="00CD04EE">
        <w:rPr>
          <w:rFonts w:hint="eastAsia"/>
        </w:rPr>
        <w:t>日修正前條文</w:t>
      </w:r>
      <w:r w:rsidRPr="00CD04EE">
        <w:rPr>
          <w:rFonts w:hint="eastAsia"/>
        </w:rPr>
        <w:t>--</w:t>
      </w:r>
      <w:hyperlink r:id="rId91" w:history="1">
        <w:r w:rsidRPr="00CD04EE">
          <w:rPr>
            <w:rStyle w:val="a3"/>
          </w:rPr>
          <w:t>比對程式</w:t>
        </w:r>
      </w:hyperlink>
    </w:p>
    <w:p w14:paraId="2D5A9DCA" w14:textId="24497416" w:rsidR="00437397" w:rsidRPr="00886F39" w:rsidRDefault="008A3EA5" w:rsidP="004039B6">
      <w:pPr>
        <w:ind w:left="142"/>
        <w:jc w:val="both"/>
        <w:rPr>
          <w:color w:val="5F5F5F"/>
        </w:rPr>
      </w:pPr>
      <w:r w:rsidRPr="00886F39">
        <w:rPr>
          <w:rFonts w:hint="eastAsia"/>
          <w:color w:val="5F5F5F"/>
          <w:sz w:val="18"/>
        </w:rPr>
        <w:t>﹝</w:t>
      </w:r>
      <w:r w:rsidRPr="00886F39">
        <w:rPr>
          <w:rFonts w:ascii="Calibri" w:hAnsi="Calibri" w:hint="eastAsia"/>
          <w:color w:val="5F5F5F"/>
          <w:sz w:val="18"/>
        </w:rPr>
        <w:t>1</w:t>
      </w:r>
      <w:r w:rsidRPr="00886F39">
        <w:rPr>
          <w:rFonts w:hint="eastAsia"/>
          <w:color w:val="5F5F5F"/>
          <w:sz w:val="18"/>
        </w:rPr>
        <w:t>﹞</w:t>
      </w:r>
      <w:r w:rsidR="006F5B8E" w:rsidRPr="00886F39">
        <w:rPr>
          <w:rFonts w:hint="eastAsia"/>
          <w:color w:val="5F5F5F"/>
        </w:rPr>
        <w:t>中央主管機關為調查消防及義勇消防人員因災害搶救致發生死亡或重傷事故之原因，應聘請相關機關（構）、團體代表、學者專家及基層消防團體代表，組成災害事故調查會（以下簡稱調查會）</w:t>
      </w:r>
      <w:r w:rsidR="00437397" w:rsidRPr="00886F39">
        <w:rPr>
          <w:rFonts w:hint="eastAsia"/>
          <w:color w:val="5F5F5F"/>
        </w:rPr>
        <w:t>。</w:t>
      </w:r>
    </w:p>
    <w:p w14:paraId="5D8AAD9F" w14:textId="4A25E52A" w:rsidR="00437397" w:rsidRPr="00886F39" w:rsidRDefault="008A3EA5" w:rsidP="004039B6">
      <w:pPr>
        <w:ind w:left="142"/>
        <w:jc w:val="both"/>
        <w:rPr>
          <w:color w:val="5F5F5F"/>
        </w:rPr>
      </w:pPr>
      <w:r w:rsidRPr="00886F39">
        <w:rPr>
          <w:rFonts w:hint="eastAsia"/>
          <w:color w:val="5F5F5F"/>
          <w:sz w:val="18"/>
        </w:rPr>
        <w:t>﹝</w:t>
      </w:r>
      <w:r w:rsidRPr="00886F39">
        <w:rPr>
          <w:rFonts w:ascii="Calibri" w:hAnsi="Calibri" w:hint="eastAsia"/>
          <w:color w:val="5F5F5F"/>
          <w:sz w:val="18"/>
        </w:rPr>
        <w:t>2</w:t>
      </w:r>
      <w:r w:rsidRPr="00886F39">
        <w:rPr>
          <w:rFonts w:hint="eastAsia"/>
          <w:color w:val="5F5F5F"/>
          <w:sz w:val="18"/>
        </w:rPr>
        <w:t>﹞</w:t>
      </w:r>
      <w:r w:rsidR="00437397" w:rsidRPr="00886F39">
        <w:rPr>
          <w:rFonts w:hint="eastAsia"/>
          <w:color w:val="5F5F5F"/>
        </w:rPr>
        <w:t>調查會應製作事故原因調查報告，提出災害搶救改善建議事項及追蹤改善建議事項之執行。</w:t>
      </w:r>
    </w:p>
    <w:p w14:paraId="0FAF2805" w14:textId="6DFE9BE4" w:rsidR="00437397" w:rsidRPr="00886F39" w:rsidRDefault="008A3EA5" w:rsidP="004039B6">
      <w:pPr>
        <w:ind w:left="142"/>
        <w:jc w:val="both"/>
        <w:rPr>
          <w:color w:val="5F5F5F"/>
        </w:rPr>
      </w:pPr>
      <w:r w:rsidRPr="00886F39">
        <w:rPr>
          <w:rFonts w:hint="eastAsia"/>
          <w:color w:val="5F5F5F"/>
          <w:sz w:val="18"/>
        </w:rPr>
        <w:t>﹝</w:t>
      </w:r>
      <w:r w:rsidRPr="00886F39">
        <w:rPr>
          <w:rFonts w:ascii="Calibri" w:hAnsi="Calibri" w:hint="eastAsia"/>
          <w:color w:val="5F5F5F"/>
          <w:sz w:val="18"/>
        </w:rPr>
        <w:t>3</w:t>
      </w:r>
      <w:r w:rsidRPr="00886F39">
        <w:rPr>
          <w:rFonts w:hint="eastAsia"/>
          <w:color w:val="5F5F5F"/>
          <w:sz w:val="18"/>
        </w:rPr>
        <w:t>﹞</w:t>
      </w:r>
      <w:r w:rsidR="006F5B8E" w:rsidRPr="00886F39">
        <w:rPr>
          <w:rFonts w:hint="eastAsia"/>
          <w:color w:val="5F5F5F"/>
        </w:rPr>
        <w:t>調查會為執行業務所需，得向有關機關（構）調閱或要求法人、團體、個人提供資料或文件。調閱之資料或文件業經司法機關或監察院先為調取時，應由其敘明理由，並提供複本。如有正當理由無法提出複本者，應提出已被他機關調取之證明</w:t>
      </w:r>
      <w:r w:rsidR="00437397" w:rsidRPr="00886F39">
        <w:rPr>
          <w:rFonts w:hint="eastAsia"/>
          <w:color w:val="5F5F5F"/>
        </w:rPr>
        <w:t>。</w:t>
      </w:r>
    </w:p>
    <w:p w14:paraId="30C9B51B" w14:textId="184DCB0C" w:rsidR="00437397" w:rsidRPr="00886F39" w:rsidRDefault="008A3EA5" w:rsidP="004039B6">
      <w:pPr>
        <w:ind w:left="142"/>
        <w:jc w:val="both"/>
        <w:rPr>
          <w:color w:val="5F5F5F"/>
        </w:rPr>
      </w:pPr>
      <w:r w:rsidRPr="00886F39">
        <w:rPr>
          <w:rFonts w:hint="eastAsia"/>
          <w:color w:val="5F5F5F"/>
          <w:sz w:val="18"/>
        </w:rPr>
        <w:t>﹝</w:t>
      </w:r>
      <w:r w:rsidRPr="00886F39">
        <w:rPr>
          <w:rFonts w:ascii="Calibri" w:hAnsi="Calibri"/>
          <w:color w:val="5F5F5F"/>
          <w:sz w:val="18"/>
        </w:rPr>
        <w:t>4</w:t>
      </w:r>
      <w:r w:rsidRPr="00886F39">
        <w:rPr>
          <w:rFonts w:hint="eastAsia"/>
          <w:color w:val="5F5F5F"/>
          <w:sz w:val="18"/>
        </w:rPr>
        <w:t>﹞</w:t>
      </w:r>
      <w:r w:rsidR="006F5B8E" w:rsidRPr="00886F39">
        <w:rPr>
          <w:rFonts w:hint="eastAsia"/>
          <w:color w:val="5F5F5F"/>
        </w:rPr>
        <w:t>第一項調查會，其組成、委員之資格條件、聘請方式、處理程序及其他應遵行事項之</w:t>
      </w:r>
      <w:hyperlink r:id="rId92" w:history="1">
        <w:r w:rsidR="006F5B8E" w:rsidRPr="00886F39">
          <w:rPr>
            <w:rStyle w:val="a3"/>
            <w:rFonts w:ascii="Times New Roman" w:hAnsi="Times New Roman" w:hint="eastAsia"/>
            <w:color w:val="5F5F5F"/>
          </w:rPr>
          <w:t>辦法</w:t>
        </w:r>
      </w:hyperlink>
      <w:r w:rsidR="006F5B8E" w:rsidRPr="00886F39">
        <w:rPr>
          <w:rFonts w:hint="eastAsia"/>
          <w:color w:val="5F5F5F"/>
        </w:rPr>
        <w:t>，由中央主管機關定之</w:t>
      </w:r>
      <w:r w:rsidR="00437397" w:rsidRPr="00886F39">
        <w:rPr>
          <w:rFonts w:hint="eastAsia"/>
          <w:color w:val="5F5F5F"/>
        </w:rPr>
        <w:t>。</w:t>
      </w:r>
      <w:r w:rsidR="00742F94" w:rsidRPr="00EA3508">
        <w:rPr>
          <w:rFonts w:ascii="Arial Unicode MS" w:hAnsi="Arial Unicode MS" w:hint="eastAsia"/>
          <w:color w:val="FFFFFF"/>
        </w:rPr>
        <w:t>∴</w:t>
      </w:r>
      <w:r w:rsidR="002B073B" w:rsidRPr="002B073B">
        <w:rPr>
          <w:rFonts w:ascii="Arial Unicode MS" w:hAnsi="Arial Unicode MS" w:hint="eastAsia"/>
          <w:color w:val="FFFFFF"/>
        </w:rPr>
        <w:t>∪</w:t>
      </w:r>
    </w:p>
    <w:p w14:paraId="52F126AC" w14:textId="4D91F2CA" w:rsidR="008E5C46" w:rsidRPr="00533A3B" w:rsidRDefault="00437397" w:rsidP="004039B6">
      <w:pPr>
        <w:ind w:left="119"/>
        <w:jc w:val="both"/>
        <w:rPr>
          <w:rFonts w:ascii="Arial Unicode MS" w:hAnsi="Arial Unicode MS"/>
          <w:color w:val="666699"/>
        </w:rPr>
      </w:pPr>
      <w:r>
        <w:rPr>
          <w:rFonts w:hint="eastAsia"/>
          <w:color w:val="666699"/>
        </w:rPr>
        <w:t xml:space="preserve">　　　　</w:t>
      </w:r>
      <w:r w:rsidR="00B41035" w:rsidRPr="00533A3B">
        <w:rPr>
          <w:rStyle w:val="a3"/>
          <w:rFonts w:ascii="Arial Unicode MS" w:hAnsi="Arial Unicode MS"/>
          <w:sz w:val="18"/>
          <w:u w:val="none"/>
        </w:rPr>
        <w:t xml:space="preserve">　　　　　　　　　　　　　　　　　　　　　　　　　　　　　　　　　　　　　　　　　　　　　</w:t>
      </w:r>
      <w:hyperlink w:anchor="a章節索引" w:history="1">
        <w:r w:rsidR="008E5C46" w:rsidRPr="00533A3B">
          <w:rPr>
            <w:rStyle w:val="a3"/>
            <w:rFonts w:ascii="Arial Unicode MS" w:hAnsi="Arial Unicode MS" w:hint="eastAsia"/>
            <w:sz w:val="18"/>
          </w:rPr>
          <w:t>回索引</w:t>
        </w:r>
      </w:hyperlink>
      <w:r w:rsidR="002A18D4">
        <w:rPr>
          <w:rFonts w:ascii="Arial Unicode MS" w:hAnsi="Arial Unicode MS" w:hint="eastAsia"/>
          <w:color w:val="808000"/>
          <w:sz w:val="18"/>
        </w:rPr>
        <w:t>〉〉</w:t>
      </w:r>
    </w:p>
    <w:p w14:paraId="086587BA" w14:textId="77777777" w:rsidR="008B5548" w:rsidRPr="00533A3B" w:rsidRDefault="008B5548" w:rsidP="004039B6">
      <w:pPr>
        <w:pStyle w:val="1"/>
        <w:jc w:val="both"/>
      </w:pPr>
      <w:bookmarkStart w:id="60" w:name="_第五章__民"/>
      <w:bookmarkEnd w:id="60"/>
      <w:r w:rsidRPr="00533A3B">
        <w:t>第五章　　民力運用</w:t>
      </w:r>
    </w:p>
    <w:p w14:paraId="3BD98E99" w14:textId="0DE830B2" w:rsidR="00437397" w:rsidRDefault="009866EA" w:rsidP="004039B6">
      <w:pPr>
        <w:pStyle w:val="2"/>
        <w:jc w:val="both"/>
      </w:pPr>
      <w:bookmarkStart w:id="61" w:name="a28"/>
      <w:bookmarkEnd w:id="61"/>
      <w:r>
        <w:rPr>
          <w:rFonts w:hint="eastAsia"/>
        </w:rPr>
        <w:t>第</w:t>
      </w:r>
      <w:r>
        <w:rPr>
          <w:rFonts w:hint="eastAsia"/>
        </w:rPr>
        <w:t>28</w:t>
      </w:r>
      <w:r>
        <w:rPr>
          <w:rFonts w:hint="eastAsia"/>
        </w:rPr>
        <w:t>條</w:t>
      </w:r>
      <w:r w:rsidR="008B5548" w:rsidRPr="00533A3B">
        <w:rPr>
          <w:rFonts w:hint="eastAsia"/>
        </w:rPr>
        <w:t>（義勇消防組織之編組</w:t>
      </w:r>
      <w:r w:rsidR="00437397">
        <w:rPr>
          <w:rFonts w:hint="eastAsia"/>
        </w:rPr>
        <w:t>）</w:t>
      </w:r>
      <w:r w:rsidR="00742F94">
        <w:rPr>
          <w:rFonts w:hint="eastAsia"/>
          <w:color w:val="FFFFFF"/>
        </w:rPr>
        <w:t>∵</w:t>
      </w:r>
    </w:p>
    <w:p w14:paraId="63554FE4" w14:textId="24403C1C" w:rsidR="00886F39" w:rsidRDefault="00886F39" w:rsidP="00886F39">
      <w:pPr>
        <w:ind w:left="142"/>
        <w:jc w:val="both"/>
        <w:rPr>
          <w:color w:val="17365D"/>
        </w:rPr>
      </w:pPr>
      <w:r w:rsidRPr="00886F39">
        <w:rPr>
          <w:color w:val="404040"/>
          <w:sz w:val="18"/>
        </w:rPr>
        <w:t>﹝</w:t>
      </w:r>
      <w:r w:rsidRPr="00886F39">
        <w:rPr>
          <w:color w:val="404040"/>
          <w:sz w:val="18"/>
        </w:rPr>
        <w:t>1</w:t>
      </w:r>
      <w:r w:rsidRPr="00886F39">
        <w:rPr>
          <w:color w:val="404040"/>
          <w:sz w:val="18"/>
        </w:rPr>
        <w:t>﹞</w:t>
      </w:r>
      <w:r w:rsidRPr="00E41EA2">
        <w:rPr>
          <w:color w:val="17365D"/>
        </w:rPr>
        <w:t>直轄市、縣（市）政府，得編組義勇消防組織，協助消防、緊急救護工作；其編組、訓練、演習、服勤及其他相關事項之</w:t>
      </w:r>
      <w:hyperlink r:id="rId93" w:history="1">
        <w:r w:rsidRPr="00027739">
          <w:rPr>
            <w:rStyle w:val="a3"/>
            <w:rFonts w:hint="eastAsia"/>
          </w:rPr>
          <w:t>辦法</w:t>
        </w:r>
      </w:hyperlink>
      <w:r w:rsidRPr="00E41EA2">
        <w:rPr>
          <w:color w:val="17365D"/>
        </w:rPr>
        <w:t>，由中央主管機關定之</w:t>
      </w:r>
      <w:r>
        <w:rPr>
          <w:color w:val="17365D"/>
        </w:rPr>
        <w:t>。</w:t>
      </w:r>
    </w:p>
    <w:p w14:paraId="5AE6D2A4" w14:textId="77777777" w:rsidR="00886F39" w:rsidRDefault="00886F39" w:rsidP="00886F39">
      <w:pPr>
        <w:ind w:left="142"/>
        <w:jc w:val="both"/>
        <w:rPr>
          <w:color w:val="17365D"/>
        </w:rPr>
      </w:pPr>
      <w:r w:rsidRPr="00886F39">
        <w:rPr>
          <w:color w:val="404040"/>
          <w:sz w:val="18"/>
        </w:rPr>
        <w:t>﹝</w:t>
      </w:r>
      <w:r w:rsidRPr="00886F39">
        <w:rPr>
          <w:color w:val="404040"/>
          <w:sz w:val="18"/>
        </w:rPr>
        <w:t>2</w:t>
      </w:r>
      <w:r w:rsidRPr="00886F39">
        <w:rPr>
          <w:color w:val="404040"/>
          <w:sz w:val="18"/>
        </w:rPr>
        <w:t>﹞</w:t>
      </w:r>
      <w:r w:rsidRPr="00E41EA2">
        <w:rPr>
          <w:color w:val="17365D"/>
        </w:rPr>
        <w:t>前項義勇消防組織所需裝備器材之經費，由中央主管機關補助之</w:t>
      </w:r>
      <w:r>
        <w:rPr>
          <w:color w:val="17365D"/>
        </w:rPr>
        <w:t>。</w:t>
      </w:r>
    </w:p>
    <w:p w14:paraId="642BBE3C" w14:textId="33AC5BA6" w:rsidR="00886F39" w:rsidRPr="00E41EA2" w:rsidRDefault="00886F39" w:rsidP="00886F39">
      <w:pPr>
        <w:ind w:left="142"/>
        <w:jc w:val="both"/>
        <w:rPr>
          <w:color w:val="17365D"/>
        </w:rPr>
      </w:pPr>
      <w:r w:rsidRPr="00886F39">
        <w:rPr>
          <w:color w:val="404040"/>
          <w:sz w:val="18"/>
        </w:rPr>
        <w:t>﹝</w:t>
      </w:r>
      <w:r w:rsidRPr="00886F39">
        <w:rPr>
          <w:color w:val="404040"/>
          <w:sz w:val="18"/>
        </w:rPr>
        <w:t>3</w:t>
      </w:r>
      <w:r w:rsidRPr="00886F39">
        <w:rPr>
          <w:color w:val="404040"/>
          <w:sz w:val="18"/>
        </w:rPr>
        <w:t>﹞</w:t>
      </w:r>
      <w:r w:rsidRPr="00E41EA2">
        <w:rPr>
          <w:color w:val="17365D"/>
        </w:rPr>
        <w:t>參加第一項義勇消防組織人員之安全衛生防護事項，得準用第</w:t>
      </w:r>
      <w:hyperlink w:anchor="a25b2" w:history="1">
        <w:r w:rsidRPr="007E22FD">
          <w:rPr>
            <w:rStyle w:val="a3"/>
            <w:rFonts w:ascii="Times New Roman" w:hAnsi="Times New Roman"/>
          </w:rPr>
          <w:t>二十五條之二</w:t>
        </w:r>
      </w:hyperlink>
      <w:r w:rsidRPr="00E41EA2">
        <w:rPr>
          <w:color w:val="17365D"/>
        </w:rPr>
        <w:t>第二項、第</w:t>
      </w:r>
      <w:hyperlink w:anchor="a25b4" w:history="1">
        <w:r w:rsidRPr="007E22FD">
          <w:rPr>
            <w:rStyle w:val="a3"/>
            <w:rFonts w:ascii="Times New Roman" w:hAnsi="Times New Roman"/>
          </w:rPr>
          <w:t>二十五條之四</w:t>
        </w:r>
      </w:hyperlink>
      <w:r w:rsidRPr="00E41EA2">
        <w:rPr>
          <w:color w:val="17365D"/>
        </w:rPr>
        <w:t>、第</w:t>
      </w:r>
      <w:hyperlink w:anchor="a25b6" w:history="1">
        <w:r w:rsidRPr="007E22FD">
          <w:rPr>
            <w:rStyle w:val="a3"/>
            <w:rFonts w:ascii="Times New Roman" w:hAnsi="Times New Roman"/>
          </w:rPr>
          <w:t>二十五條之六</w:t>
        </w:r>
      </w:hyperlink>
      <w:r w:rsidRPr="00E41EA2">
        <w:rPr>
          <w:color w:val="17365D"/>
        </w:rPr>
        <w:t>第一項及第三項規定。</w:t>
      </w:r>
    </w:p>
    <w:p w14:paraId="6A3841A4" w14:textId="5DE5A833" w:rsidR="00886F39" w:rsidRDefault="007E22FD" w:rsidP="007E22FD">
      <w:pPr>
        <w:pStyle w:val="3"/>
        <w:ind w:left="118"/>
        <w:rPr>
          <w:color w:val="404040"/>
          <w:sz w:val="18"/>
        </w:rPr>
      </w:pPr>
      <w:r w:rsidRPr="00CD04EE">
        <w:rPr>
          <w:rFonts w:hint="eastAsia"/>
        </w:rPr>
        <w:t>--1</w:t>
      </w:r>
      <w:r w:rsidRPr="00CD04EE">
        <w:t>1</w:t>
      </w:r>
      <w:r>
        <w:t>3</w:t>
      </w:r>
      <w:r w:rsidRPr="00CD04EE">
        <w:rPr>
          <w:rFonts w:hint="eastAsia"/>
        </w:rPr>
        <w:t>年</w:t>
      </w:r>
      <w:r>
        <w:t>11</w:t>
      </w:r>
      <w:r w:rsidRPr="00CD04EE">
        <w:rPr>
          <w:rFonts w:hint="eastAsia"/>
        </w:rPr>
        <w:t>月</w:t>
      </w:r>
      <w:r>
        <w:t>29</w:t>
      </w:r>
      <w:r w:rsidRPr="00CD04EE">
        <w:rPr>
          <w:rFonts w:hint="eastAsia"/>
        </w:rPr>
        <w:t>日修正前條文</w:t>
      </w:r>
      <w:r w:rsidRPr="00CD04EE">
        <w:rPr>
          <w:rFonts w:hint="eastAsia"/>
        </w:rPr>
        <w:t>--</w:t>
      </w:r>
      <w:hyperlink r:id="rId94" w:history="1">
        <w:r w:rsidRPr="00CD04EE">
          <w:rPr>
            <w:rStyle w:val="a3"/>
          </w:rPr>
          <w:t>比對程式</w:t>
        </w:r>
      </w:hyperlink>
    </w:p>
    <w:p w14:paraId="04753EE1" w14:textId="0B3B2B04" w:rsidR="00437397" w:rsidRPr="00886F39" w:rsidRDefault="008A3EA5" w:rsidP="004039B6">
      <w:pPr>
        <w:ind w:leftChars="75" w:left="150"/>
        <w:jc w:val="both"/>
        <w:rPr>
          <w:rFonts w:ascii="Arial Unicode MS" w:hAnsi="Arial Unicode MS"/>
          <w:color w:val="5F5F5F"/>
        </w:rPr>
      </w:pPr>
      <w:r w:rsidRPr="00886F39">
        <w:rPr>
          <w:rFonts w:hint="eastAsia"/>
          <w:color w:val="5F5F5F"/>
          <w:sz w:val="18"/>
        </w:rPr>
        <w:t>﹝</w:t>
      </w:r>
      <w:r w:rsidRPr="00886F39">
        <w:rPr>
          <w:rFonts w:ascii="Calibri" w:hAnsi="Calibri" w:hint="eastAsia"/>
          <w:color w:val="5F5F5F"/>
          <w:sz w:val="18"/>
        </w:rPr>
        <w:t>1</w:t>
      </w:r>
      <w:r w:rsidRPr="00886F39">
        <w:rPr>
          <w:rFonts w:hint="eastAsia"/>
          <w:color w:val="5F5F5F"/>
          <w:sz w:val="18"/>
        </w:rPr>
        <w:t>﹞</w:t>
      </w:r>
      <w:r w:rsidR="008B5548" w:rsidRPr="00886F39">
        <w:rPr>
          <w:rFonts w:ascii="Arial Unicode MS" w:hAnsi="Arial Unicode MS" w:hint="eastAsia"/>
          <w:color w:val="5F5F5F"/>
        </w:rPr>
        <w:t>直轄市、縣（市）政府，得編組義勇消防組織，協助消防、緊急救護工作；其編組、訓練、演習、</w:t>
      </w:r>
      <w:hyperlink r:id="rId95" w:history="1">
        <w:r w:rsidR="008B5548" w:rsidRPr="00886F39">
          <w:rPr>
            <w:rStyle w:val="a3"/>
            <w:rFonts w:hint="eastAsia"/>
            <w:color w:val="5F5F5F"/>
          </w:rPr>
          <w:t>服勤辦法</w:t>
        </w:r>
      </w:hyperlink>
      <w:r w:rsidR="008B5548" w:rsidRPr="00886F39">
        <w:rPr>
          <w:rFonts w:ascii="Arial Unicode MS" w:hAnsi="Arial Unicode MS" w:hint="eastAsia"/>
          <w:color w:val="5F5F5F"/>
        </w:rPr>
        <w:t>，由中央主管機關定之</w:t>
      </w:r>
      <w:r w:rsidR="00437397" w:rsidRPr="00886F39">
        <w:rPr>
          <w:rFonts w:ascii="Arial Unicode MS" w:hAnsi="Arial Unicode MS" w:hint="eastAsia"/>
          <w:color w:val="5F5F5F"/>
        </w:rPr>
        <w:t>。</w:t>
      </w:r>
    </w:p>
    <w:p w14:paraId="6ED06FF5" w14:textId="27ADF168" w:rsidR="008B5548" w:rsidRPr="00886F39" w:rsidRDefault="008A3EA5" w:rsidP="004039B6">
      <w:pPr>
        <w:ind w:leftChars="75" w:left="150"/>
        <w:jc w:val="both"/>
        <w:rPr>
          <w:rFonts w:ascii="Arial Unicode MS" w:hAnsi="Arial Unicode MS"/>
          <w:color w:val="5F5F5F"/>
        </w:rPr>
      </w:pPr>
      <w:r w:rsidRPr="00886F39">
        <w:rPr>
          <w:rFonts w:ascii="Arial Unicode MS" w:hAnsi="Arial Unicode MS" w:hint="eastAsia"/>
          <w:color w:val="5F5F5F"/>
          <w:sz w:val="18"/>
        </w:rPr>
        <w:t>﹝</w:t>
      </w:r>
      <w:r w:rsidRPr="00886F39">
        <w:rPr>
          <w:rFonts w:ascii="Calibri" w:hAnsi="Calibri" w:hint="eastAsia"/>
          <w:color w:val="5F5F5F"/>
          <w:sz w:val="18"/>
        </w:rPr>
        <w:t>2</w:t>
      </w:r>
      <w:r w:rsidRPr="00886F39">
        <w:rPr>
          <w:rFonts w:ascii="Arial Unicode MS" w:hAnsi="Arial Unicode MS" w:hint="eastAsia"/>
          <w:color w:val="5F5F5F"/>
          <w:sz w:val="18"/>
        </w:rPr>
        <w:t>﹞</w:t>
      </w:r>
      <w:r w:rsidR="008B5548" w:rsidRPr="00886F39">
        <w:rPr>
          <w:rFonts w:ascii="Arial Unicode MS" w:hAnsi="Arial Unicode MS" w:hint="eastAsia"/>
          <w:color w:val="5F5F5F"/>
        </w:rPr>
        <w:t>前項義勇消防組織所需裝備器材之經費，由中央主管機關補助之。</w:t>
      </w:r>
      <w:r w:rsidR="00742F94" w:rsidRPr="00EA3508">
        <w:rPr>
          <w:rFonts w:ascii="Arial Unicode MS" w:hAnsi="Arial Unicode MS" w:hint="eastAsia"/>
          <w:color w:val="FFFFFF"/>
        </w:rPr>
        <w:t>∴</w:t>
      </w:r>
    </w:p>
    <w:p w14:paraId="0B634470" w14:textId="77777777" w:rsidR="00437397" w:rsidRDefault="009866EA" w:rsidP="004039B6">
      <w:pPr>
        <w:pStyle w:val="2"/>
        <w:jc w:val="both"/>
      </w:pPr>
      <w:r>
        <w:rPr>
          <w:rFonts w:hint="eastAsia"/>
        </w:rPr>
        <w:t>第</w:t>
      </w:r>
      <w:r>
        <w:rPr>
          <w:rFonts w:hint="eastAsia"/>
        </w:rPr>
        <w:t>29</w:t>
      </w:r>
      <w:r>
        <w:rPr>
          <w:rFonts w:hint="eastAsia"/>
        </w:rPr>
        <w:t>條</w:t>
      </w:r>
      <w:r w:rsidR="008B5548" w:rsidRPr="00533A3B">
        <w:rPr>
          <w:rFonts w:hint="eastAsia"/>
        </w:rPr>
        <w:t>（服勤期間之津貼發給</w:t>
      </w:r>
      <w:r w:rsidR="00437397">
        <w:rPr>
          <w:rFonts w:hint="eastAsia"/>
        </w:rPr>
        <w:t>）</w:t>
      </w:r>
    </w:p>
    <w:p w14:paraId="674E7961" w14:textId="38A78808" w:rsidR="00437397" w:rsidRDefault="008A3EA5" w:rsidP="004039B6">
      <w:pPr>
        <w:ind w:leftChars="75" w:left="150"/>
        <w:jc w:val="both"/>
        <w:rPr>
          <w:rFonts w:ascii="Arial Unicode MS" w:hAnsi="Arial Unicode MS"/>
          <w:color w:val="17365D"/>
        </w:rPr>
      </w:pPr>
      <w:r>
        <w:rPr>
          <w:rFonts w:hint="eastAsia"/>
          <w:color w:val="404040"/>
          <w:sz w:val="18"/>
        </w:rPr>
        <w:t>﹝</w:t>
      </w:r>
      <w:r>
        <w:rPr>
          <w:rFonts w:ascii="Calibri" w:hAnsi="Calibri" w:hint="eastAsia"/>
          <w:color w:val="404040"/>
          <w:sz w:val="18"/>
        </w:rPr>
        <w:t>1</w:t>
      </w:r>
      <w:r>
        <w:rPr>
          <w:rFonts w:hint="eastAsia"/>
          <w:color w:val="404040"/>
          <w:sz w:val="18"/>
        </w:rPr>
        <w:t>﹞</w:t>
      </w:r>
      <w:r w:rsidR="008B5548" w:rsidRPr="00027739">
        <w:rPr>
          <w:rFonts w:ascii="Arial Unicode MS" w:hAnsi="Arial Unicode MS" w:hint="eastAsia"/>
          <w:color w:val="17365D"/>
        </w:rPr>
        <w:t>依本法參加義勇消防編組之人員接受訓練、演習、服勤時，直轄市、縣（市）政府得依實際需要供給膳宿、交通工具或改發代金。參加服勤期間，得比照國民兵應召集服勤另發給津貼</w:t>
      </w:r>
      <w:r w:rsidR="00437397">
        <w:rPr>
          <w:rFonts w:ascii="Arial Unicode MS" w:hAnsi="Arial Unicode MS" w:hint="eastAsia"/>
          <w:color w:val="17365D"/>
        </w:rPr>
        <w:t>。</w:t>
      </w:r>
    </w:p>
    <w:p w14:paraId="58FD7274" w14:textId="33782262" w:rsidR="008B5548" w:rsidRPr="000746CE" w:rsidRDefault="008A3EA5" w:rsidP="004039B6">
      <w:pPr>
        <w:ind w:leftChars="75" w:left="150"/>
        <w:jc w:val="both"/>
        <w:rPr>
          <w:rFonts w:ascii="Arial Unicode MS" w:hAnsi="Arial Unicode MS"/>
          <w:color w:val="17365D"/>
        </w:rPr>
      </w:pPr>
      <w:r>
        <w:rPr>
          <w:rFonts w:ascii="Arial Unicode MS" w:hAnsi="Arial Unicode MS" w:hint="eastAsia"/>
          <w:color w:val="404040"/>
          <w:sz w:val="18"/>
        </w:rPr>
        <w:t>﹝</w:t>
      </w:r>
      <w:r>
        <w:rPr>
          <w:rFonts w:ascii="Calibri" w:hAnsi="Calibri" w:hint="eastAsia"/>
          <w:color w:val="404040"/>
          <w:sz w:val="18"/>
        </w:rPr>
        <w:t>2</w:t>
      </w:r>
      <w:r>
        <w:rPr>
          <w:rFonts w:ascii="Arial Unicode MS" w:hAnsi="Arial Unicode MS" w:hint="eastAsia"/>
          <w:color w:val="404040"/>
          <w:sz w:val="18"/>
        </w:rPr>
        <w:t>﹞</w:t>
      </w:r>
      <w:r w:rsidR="008B5548" w:rsidRPr="000746CE">
        <w:rPr>
          <w:rFonts w:ascii="Arial Unicode MS" w:hAnsi="Arial Unicode MS" w:hint="eastAsia"/>
          <w:color w:val="17365D"/>
        </w:rPr>
        <w:t>前項人員接受訓練、演習、服勤期間，其所屬機關（構）、學校、團體、公司、廠場應給予公假。</w:t>
      </w:r>
    </w:p>
    <w:p w14:paraId="35DE097C" w14:textId="77777777" w:rsidR="00437397" w:rsidRDefault="009866EA" w:rsidP="004039B6">
      <w:pPr>
        <w:pStyle w:val="2"/>
        <w:jc w:val="both"/>
        <w:rPr>
          <w:color w:val="FFFFFF"/>
        </w:rPr>
      </w:pPr>
      <w:bookmarkStart w:id="62" w:name="a30"/>
      <w:bookmarkEnd w:id="62"/>
      <w:r>
        <w:rPr>
          <w:rFonts w:hint="eastAsia"/>
        </w:rPr>
        <w:t>第</w:t>
      </w:r>
      <w:r>
        <w:rPr>
          <w:rFonts w:hint="eastAsia"/>
        </w:rPr>
        <w:t>30</w:t>
      </w:r>
      <w:r>
        <w:rPr>
          <w:rFonts w:hint="eastAsia"/>
        </w:rPr>
        <w:t>條</w:t>
      </w:r>
      <w:r w:rsidR="008B5548" w:rsidRPr="00533A3B">
        <w:rPr>
          <w:rFonts w:hint="eastAsia"/>
        </w:rPr>
        <w:t>（</w:t>
      </w:r>
      <w:r w:rsidR="00D67887" w:rsidRPr="00D67887">
        <w:rPr>
          <w:rFonts w:hint="eastAsia"/>
        </w:rPr>
        <w:t>因接受訓練、演習、服勤致傷亡者之補償</w:t>
      </w:r>
      <w:r w:rsidR="008B5548" w:rsidRPr="00533A3B">
        <w:rPr>
          <w:rFonts w:hint="eastAsia"/>
        </w:rPr>
        <w:t>）</w:t>
      </w:r>
      <w:r w:rsidR="00437397">
        <w:rPr>
          <w:rFonts w:hint="eastAsia"/>
          <w:color w:val="FFFFFF"/>
        </w:rPr>
        <w:t>∵</w:t>
      </w:r>
    </w:p>
    <w:p w14:paraId="7C631C7D" w14:textId="51DA63CB" w:rsidR="00CE21E9" w:rsidRPr="003772B5" w:rsidRDefault="008A3EA5" w:rsidP="004039B6">
      <w:pPr>
        <w:ind w:left="142"/>
        <w:jc w:val="both"/>
        <w:rPr>
          <w:color w:val="17365D"/>
        </w:rPr>
      </w:pPr>
      <w:r>
        <w:rPr>
          <w:rFonts w:hint="eastAsia"/>
          <w:color w:val="404040"/>
          <w:sz w:val="18"/>
        </w:rPr>
        <w:t>﹝</w:t>
      </w:r>
      <w:r>
        <w:rPr>
          <w:rFonts w:ascii="Calibri" w:hAnsi="Calibri" w:hint="eastAsia"/>
          <w:color w:val="404040"/>
          <w:sz w:val="18"/>
        </w:rPr>
        <w:t>1</w:t>
      </w:r>
      <w:r>
        <w:rPr>
          <w:rFonts w:hint="eastAsia"/>
          <w:color w:val="404040"/>
          <w:sz w:val="18"/>
        </w:rPr>
        <w:t>﹞</w:t>
      </w:r>
      <w:r w:rsidR="00CE21E9" w:rsidRPr="003772B5">
        <w:rPr>
          <w:rFonts w:hint="eastAsia"/>
          <w:color w:val="17365D"/>
        </w:rPr>
        <w:t>依本法參加編組人員，因接受訓練、演習、服勤致患病、受傷、身心障礙或死亡者，依下列規定辦理：</w:t>
      </w:r>
    </w:p>
    <w:p w14:paraId="5DBE6E18" w14:textId="77777777" w:rsidR="00437397" w:rsidRDefault="00CE21E9" w:rsidP="004039B6">
      <w:pPr>
        <w:ind w:left="142"/>
        <w:jc w:val="both"/>
        <w:rPr>
          <w:color w:val="17365D"/>
        </w:rPr>
      </w:pPr>
      <w:r w:rsidRPr="003772B5">
        <w:rPr>
          <w:rFonts w:hint="eastAsia"/>
          <w:color w:val="17365D"/>
        </w:rPr>
        <w:t xml:space="preserve">　　一、傷病者：得憑消防機關出具證明，至指定之公立醫院或特約醫院治療。但情況危急者，得先送其他醫療機構急救</w:t>
      </w:r>
      <w:r w:rsidR="00437397">
        <w:rPr>
          <w:rFonts w:hint="eastAsia"/>
          <w:color w:val="17365D"/>
        </w:rPr>
        <w:t>。</w:t>
      </w:r>
    </w:p>
    <w:p w14:paraId="6609B6D9" w14:textId="2A5DD66F" w:rsidR="00CE21E9" w:rsidRPr="003772B5" w:rsidRDefault="00437397" w:rsidP="004039B6">
      <w:pPr>
        <w:ind w:left="142"/>
        <w:jc w:val="both"/>
        <w:rPr>
          <w:color w:val="17365D"/>
        </w:rPr>
      </w:pPr>
      <w:r>
        <w:rPr>
          <w:rFonts w:hint="eastAsia"/>
          <w:color w:val="17365D"/>
        </w:rPr>
        <w:t xml:space="preserve">　　</w:t>
      </w:r>
      <w:r w:rsidRPr="003772B5">
        <w:rPr>
          <w:rFonts w:hint="eastAsia"/>
          <w:color w:val="17365D"/>
        </w:rPr>
        <w:t>二</w:t>
      </w:r>
      <w:r>
        <w:rPr>
          <w:rFonts w:hint="eastAsia"/>
          <w:color w:val="17365D"/>
        </w:rPr>
        <w:t>、</w:t>
      </w:r>
      <w:r w:rsidR="00CE21E9" w:rsidRPr="003772B5">
        <w:rPr>
          <w:rFonts w:hint="eastAsia"/>
          <w:color w:val="17365D"/>
        </w:rPr>
        <w:t>因傷致身心障礙者，依下列規定給與一次身心障礙給付：</w:t>
      </w:r>
    </w:p>
    <w:p w14:paraId="4C6BE6AF" w14:textId="77777777" w:rsidR="00437397" w:rsidRDefault="00CE21E9" w:rsidP="004039B6">
      <w:pPr>
        <w:ind w:left="142"/>
        <w:jc w:val="both"/>
        <w:rPr>
          <w:color w:val="17365D"/>
        </w:rPr>
      </w:pPr>
      <w:r w:rsidRPr="003772B5">
        <w:rPr>
          <w:rFonts w:hint="eastAsia"/>
          <w:color w:val="17365D"/>
        </w:rPr>
        <w:t xml:space="preserve">　　（一）極重度與重度身心障礙者：三十六個基數</w:t>
      </w:r>
      <w:r w:rsidR="00437397">
        <w:rPr>
          <w:rFonts w:hint="eastAsia"/>
          <w:color w:val="17365D"/>
        </w:rPr>
        <w:t>。</w:t>
      </w:r>
    </w:p>
    <w:p w14:paraId="5F4CC696" w14:textId="0B7AAFC5" w:rsidR="00437397" w:rsidRDefault="003177E1" w:rsidP="004039B6">
      <w:pPr>
        <w:ind w:left="142"/>
        <w:jc w:val="both"/>
        <w:rPr>
          <w:color w:val="17365D"/>
        </w:rPr>
      </w:pPr>
      <w:r w:rsidRPr="003772B5">
        <w:rPr>
          <w:rFonts w:hint="eastAsia"/>
          <w:color w:val="17365D"/>
        </w:rPr>
        <w:t xml:space="preserve">　　</w:t>
      </w:r>
      <w:r w:rsidR="00437397" w:rsidRPr="003772B5">
        <w:rPr>
          <w:rFonts w:hint="eastAsia"/>
          <w:color w:val="17365D"/>
        </w:rPr>
        <w:t>（二）中度身心障礙者：十八個基數</w:t>
      </w:r>
      <w:r w:rsidR="00437397">
        <w:rPr>
          <w:rFonts w:hint="eastAsia"/>
          <w:color w:val="17365D"/>
        </w:rPr>
        <w:t>。</w:t>
      </w:r>
    </w:p>
    <w:p w14:paraId="4C331040" w14:textId="5585094D" w:rsidR="00437397" w:rsidRDefault="003177E1" w:rsidP="004039B6">
      <w:pPr>
        <w:ind w:left="142"/>
        <w:jc w:val="both"/>
        <w:rPr>
          <w:color w:val="17365D"/>
        </w:rPr>
      </w:pPr>
      <w:r w:rsidRPr="003772B5">
        <w:rPr>
          <w:rFonts w:hint="eastAsia"/>
          <w:color w:val="17365D"/>
        </w:rPr>
        <w:t xml:space="preserve">　　</w:t>
      </w:r>
      <w:r w:rsidR="00CE21E9" w:rsidRPr="003772B5">
        <w:rPr>
          <w:rFonts w:hint="eastAsia"/>
          <w:color w:val="17365D"/>
        </w:rPr>
        <w:t>（三）輕度身心障礙者：八個基數</w:t>
      </w:r>
      <w:r w:rsidR="00437397">
        <w:rPr>
          <w:rFonts w:hint="eastAsia"/>
          <w:color w:val="17365D"/>
        </w:rPr>
        <w:t>。</w:t>
      </w:r>
    </w:p>
    <w:p w14:paraId="5D91FEE1" w14:textId="6A1FE1CB" w:rsidR="00437397" w:rsidRDefault="00437397" w:rsidP="004039B6">
      <w:pPr>
        <w:ind w:left="142"/>
        <w:jc w:val="both"/>
        <w:rPr>
          <w:color w:val="17365D"/>
        </w:rPr>
      </w:pPr>
      <w:r>
        <w:rPr>
          <w:rFonts w:hint="eastAsia"/>
          <w:color w:val="17365D"/>
        </w:rPr>
        <w:t xml:space="preserve">　　</w:t>
      </w:r>
      <w:r w:rsidRPr="003772B5">
        <w:rPr>
          <w:rFonts w:hint="eastAsia"/>
          <w:color w:val="17365D"/>
        </w:rPr>
        <w:t>三</w:t>
      </w:r>
      <w:r>
        <w:rPr>
          <w:rFonts w:hint="eastAsia"/>
          <w:color w:val="17365D"/>
        </w:rPr>
        <w:t>、</w:t>
      </w:r>
      <w:r w:rsidR="00CE21E9" w:rsidRPr="003772B5">
        <w:rPr>
          <w:rFonts w:hint="eastAsia"/>
          <w:color w:val="17365D"/>
        </w:rPr>
        <w:t>死亡者：給與一次撫卹金九十個基數</w:t>
      </w:r>
      <w:r>
        <w:rPr>
          <w:rFonts w:hint="eastAsia"/>
          <w:color w:val="17365D"/>
        </w:rPr>
        <w:t>。</w:t>
      </w:r>
    </w:p>
    <w:p w14:paraId="227452D0" w14:textId="2D2734D0" w:rsidR="00437397" w:rsidRDefault="00437397" w:rsidP="004039B6">
      <w:pPr>
        <w:ind w:left="142"/>
        <w:jc w:val="both"/>
        <w:rPr>
          <w:color w:val="17365D"/>
        </w:rPr>
      </w:pPr>
      <w:r>
        <w:rPr>
          <w:rFonts w:hint="eastAsia"/>
          <w:color w:val="17365D"/>
        </w:rPr>
        <w:t xml:space="preserve">　　</w:t>
      </w:r>
      <w:r w:rsidRPr="003772B5">
        <w:rPr>
          <w:rFonts w:hint="eastAsia"/>
          <w:color w:val="17365D"/>
        </w:rPr>
        <w:t>四</w:t>
      </w:r>
      <w:r>
        <w:rPr>
          <w:rFonts w:hint="eastAsia"/>
          <w:color w:val="17365D"/>
        </w:rPr>
        <w:t>、</w:t>
      </w:r>
      <w:r w:rsidR="00CE21E9" w:rsidRPr="003772B5">
        <w:rPr>
          <w:rFonts w:hint="eastAsia"/>
          <w:color w:val="17365D"/>
        </w:rPr>
        <w:t>因傷病或身心障礙死亡者，依前款規定補足一次撫卹金基數</w:t>
      </w:r>
      <w:r>
        <w:rPr>
          <w:rFonts w:hint="eastAsia"/>
          <w:color w:val="17365D"/>
        </w:rPr>
        <w:t>。</w:t>
      </w:r>
    </w:p>
    <w:p w14:paraId="68A51077" w14:textId="686B5716" w:rsidR="00437397" w:rsidRPr="000746CE" w:rsidRDefault="008A3EA5" w:rsidP="004039B6">
      <w:pPr>
        <w:ind w:left="142"/>
        <w:jc w:val="both"/>
        <w:rPr>
          <w:color w:val="17365D"/>
        </w:rPr>
      </w:pPr>
      <w:r>
        <w:rPr>
          <w:rFonts w:hint="eastAsia"/>
          <w:color w:val="404040"/>
          <w:sz w:val="18"/>
        </w:rPr>
        <w:t>﹝</w:t>
      </w:r>
      <w:r w:rsidR="003177E1">
        <w:rPr>
          <w:rFonts w:ascii="Calibri" w:hAnsi="Calibri"/>
          <w:color w:val="404040"/>
          <w:sz w:val="18"/>
        </w:rPr>
        <w:t>2</w:t>
      </w:r>
      <w:r>
        <w:rPr>
          <w:rFonts w:hint="eastAsia"/>
          <w:color w:val="404040"/>
          <w:sz w:val="18"/>
        </w:rPr>
        <w:t>﹞</w:t>
      </w:r>
      <w:r w:rsidR="00437397" w:rsidRPr="000746CE">
        <w:rPr>
          <w:rFonts w:hint="eastAsia"/>
          <w:color w:val="17365D"/>
        </w:rPr>
        <w:t>前項基數之計算，以公務人員委任第五職等年功俸最高級月支俸額為準。</w:t>
      </w:r>
    </w:p>
    <w:p w14:paraId="08F1D8CF" w14:textId="7E856972" w:rsidR="00437397" w:rsidRDefault="008A3EA5" w:rsidP="004039B6">
      <w:pPr>
        <w:ind w:left="142"/>
        <w:jc w:val="both"/>
        <w:rPr>
          <w:color w:val="17365D"/>
        </w:rPr>
      </w:pPr>
      <w:r>
        <w:rPr>
          <w:rFonts w:hint="eastAsia"/>
          <w:color w:val="404040"/>
          <w:sz w:val="18"/>
        </w:rPr>
        <w:t>﹝</w:t>
      </w:r>
      <w:r w:rsidR="003177E1">
        <w:rPr>
          <w:rFonts w:ascii="Calibri" w:hAnsi="Calibri"/>
          <w:color w:val="404040"/>
          <w:sz w:val="18"/>
        </w:rPr>
        <w:t>3</w:t>
      </w:r>
      <w:r>
        <w:rPr>
          <w:rFonts w:hint="eastAsia"/>
          <w:color w:val="404040"/>
          <w:sz w:val="18"/>
        </w:rPr>
        <w:t>﹞</w:t>
      </w:r>
      <w:r w:rsidR="00CE21E9" w:rsidRPr="003772B5">
        <w:rPr>
          <w:rFonts w:hint="eastAsia"/>
          <w:color w:val="17365D"/>
        </w:rPr>
        <w:t>第一項身心障礙鑑定作業，</w:t>
      </w:r>
      <w:r w:rsidR="00CE21E9" w:rsidRPr="00CE21E9">
        <w:rPr>
          <w:rFonts w:ascii="Arial Unicode MS" w:hAnsi="Arial Unicode MS" w:hint="eastAsia"/>
          <w:color w:val="17365D"/>
        </w:rPr>
        <w:t>依</w:t>
      </w:r>
      <w:hyperlink r:id="rId96" w:history="1">
        <w:r w:rsidR="00CE21E9" w:rsidRPr="008E19A3">
          <w:rPr>
            <w:rStyle w:val="a3"/>
            <w:rFonts w:ascii="Arial Unicode MS" w:hAnsi="Arial Unicode MS" w:hint="eastAsia"/>
          </w:rPr>
          <w:t>身心障礙者權益保障法</w:t>
        </w:r>
      </w:hyperlink>
      <w:r w:rsidR="00CE21E9" w:rsidRPr="003772B5">
        <w:rPr>
          <w:rFonts w:hint="eastAsia"/>
          <w:color w:val="17365D"/>
        </w:rPr>
        <w:t>辦理</w:t>
      </w:r>
      <w:r w:rsidR="00437397">
        <w:rPr>
          <w:rFonts w:hint="eastAsia"/>
          <w:color w:val="17365D"/>
        </w:rPr>
        <w:t>。</w:t>
      </w:r>
    </w:p>
    <w:p w14:paraId="605B414E" w14:textId="4CDAA35E" w:rsidR="00CE21E9" w:rsidRPr="00CE21E9" w:rsidRDefault="008A3EA5" w:rsidP="004039B6">
      <w:pPr>
        <w:ind w:left="142"/>
        <w:jc w:val="both"/>
        <w:rPr>
          <w:color w:val="666699"/>
        </w:rPr>
      </w:pPr>
      <w:r>
        <w:rPr>
          <w:rFonts w:hint="eastAsia"/>
          <w:color w:val="404040"/>
          <w:sz w:val="18"/>
        </w:rPr>
        <w:lastRenderedPageBreak/>
        <w:t>﹝</w:t>
      </w:r>
      <w:r w:rsidR="003177E1">
        <w:rPr>
          <w:rFonts w:ascii="Calibri" w:hAnsi="Calibri"/>
          <w:color w:val="404040"/>
          <w:sz w:val="18"/>
        </w:rPr>
        <w:t>4</w:t>
      </w:r>
      <w:r>
        <w:rPr>
          <w:rFonts w:hint="eastAsia"/>
          <w:color w:val="404040"/>
          <w:sz w:val="18"/>
        </w:rPr>
        <w:t>﹞</w:t>
      </w:r>
      <w:r w:rsidR="00CE21E9" w:rsidRPr="000746CE">
        <w:rPr>
          <w:rFonts w:hint="eastAsia"/>
          <w:color w:val="17365D"/>
        </w:rPr>
        <w:t>第一項所需費用，由消防機關報請直轄市、縣（市）政府核發。</w:t>
      </w:r>
      <w:r w:rsidR="00E85F67" w:rsidRPr="00E85F67">
        <w:rPr>
          <w:rFonts w:hint="eastAsia"/>
          <w:color w:val="FFFFFF"/>
        </w:rPr>
        <w:t>∩</w:t>
      </w:r>
    </w:p>
    <w:p w14:paraId="323C348D" w14:textId="2FDF6B2B" w:rsidR="00437397" w:rsidRDefault="00437397" w:rsidP="004039B6">
      <w:pPr>
        <w:pStyle w:val="3"/>
        <w:ind w:left="118"/>
        <w:jc w:val="both"/>
      </w:pPr>
      <w:r>
        <w:rPr>
          <w:rFonts w:hint="eastAsia"/>
        </w:rPr>
        <w:t>--</w:t>
      </w:r>
      <w:r w:rsidRPr="003D4637">
        <w:rPr>
          <w:rFonts w:hint="eastAsia"/>
        </w:rPr>
        <w:t>10</w:t>
      </w:r>
      <w:r>
        <w:rPr>
          <w:rFonts w:hint="eastAsia"/>
        </w:rPr>
        <w:t>8</w:t>
      </w:r>
      <w:r w:rsidRPr="003D4637">
        <w:rPr>
          <w:rFonts w:hint="eastAsia"/>
        </w:rPr>
        <w:t>年</w:t>
      </w:r>
      <w:r w:rsidRPr="003D4637">
        <w:rPr>
          <w:rFonts w:hint="eastAsia"/>
        </w:rPr>
        <w:t>1</w:t>
      </w:r>
      <w:r w:rsidRPr="003D4637">
        <w:rPr>
          <w:rFonts w:hint="eastAsia"/>
        </w:rPr>
        <w:t>月</w:t>
      </w:r>
      <w:r>
        <w:t>7</w:t>
      </w:r>
      <w:r w:rsidRPr="003D4637">
        <w:rPr>
          <w:rFonts w:hint="eastAsia"/>
        </w:rPr>
        <w:t>日修正前條文</w:t>
      </w:r>
      <w:r w:rsidRPr="003D4637">
        <w:rPr>
          <w:rFonts w:hint="eastAsia"/>
        </w:rPr>
        <w:t>--</w:t>
      </w:r>
      <w:hyperlink r:id="rId97" w:history="1">
        <w:r w:rsidRPr="003D4637">
          <w:rPr>
            <w:rStyle w:val="a3"/>
            <w:szCs w:val="20"/>
          </w:rPr>
          <w:t>比對程式</w:t>
        </w:r>
      </w:hyperlink>
    </w:p>
    <w:p w14:paraId="63893758" w14:textId="6B1C7E03" w:rsidR="00437397" w:rsidRPr="004B083E" w:rsidRDefault="008A3EA5" w:rsidP="004039B6">
      <w:pPr>
        <w:ind w:left="142"/>
        <w:jc w:val="both"/>
        <w:rPr>
          <w:rFonts w:ascii="Arial Unicode MS" w:hAnsi="Arial Unicode MS"/>
          <w:color w:val="5F5F5F"/>
        </w:rPr>
      </w:pPr>
      <w:r w:rsidRPr="004B083E">
        <w:rPr>
          <w:rFonts w:hint="eastAsia"/>
          <w:color w:val="5F5F5F"/>
          <w:sz w:val="18"/>
        </w:rPr>
        <w:t>﹝</w:t>
      </w:r>
      <w:r w:rsidRPr="004B083E">
        <w:rPr>
          <w:rFonts w:ascii="Calibri" w:hAnsi="Calibri" w:hint="eastAsia"/>
          <w:color w:val="5F5F5F"/>
          <w:sz w:val="18"/>
        </w:rPr>
        <w:t>1</w:t>
      </w:r>
      <w:r w:rsidRPr="004B083E">
        <w:rPr>
          <w:rFonts w:hint="eastAsia"/>
          <w:color w:val="5F5F5F"/>
          <w:sz w:val="18"/>
        </w:rPr>
        <w:t>﹞</w:t>
      </w:r>
      <w:r w:rsidR="008E19A3" w:rsidRPr="004B083E">
        <w:rPr>
          <w:rFonts w:ascii="Arial Unicode MS" w:hAnsi="Arial Unicode MS" w:hint="eastAsia"/>
          <w:color w:val="5F5F5F"/>
        </w:rPr>
        <w:t>依本法參加編組人員，因接受訓練、演習、服勤致患病、受傷、身心障礙或死亡者，依其本職身分有關規定請領各項給付</w:t>
      </w:r>
      <w:r w:rsidR="00437397" w:rsidRPr="004B083E">
        <w:rPr>
          <w:rFonts w:ascii="Arial Unicode MS" w:hAnsi="Arial Unicode MS" w:hint="eastAsia"/>
          <w:color w:val="5F5F5F"/>
        </w:rPr>
        <w:t>。</w:t>
      </w:r>
    </w:p>
    <w:p w14:paraId="1626D29A" w14:textId="54B36146" w:rsidR="00437397" w:rsidRPr="004B083E" w:rsidRDefault="008A3EA5" w:rsidP="004039B6">
      <w:pPr>
        <w:ind w:left="142"/>
        <w:jc w:val="both"/>
        <w:rPr>
          <w:rFonts w:ascii="Arial Unicode MS" w:hAnsi="Arial Unicode MS"/>
          <w:color w:val="5F5F5F"/>
        </w:rPr>
      </w:pPr>
      <w:r w:rsidRPr="004B083E">
        <w:rPr>
          <w:rFonts w:ascii="Arial Unicode MS" w:hAnsi="Arial Unicode MS" w:hint="eastAsia"/>
          <w:color w:val="5F5F5F"/>
          <w:sz w:val="18"/>
        </w:rPr>
        <w:t>﹝</w:t>
      </w:r>
      <w:r w:rsidRPr="004B083E">
        <w:rPr>
          <w:rFonts w:ascii="Calibri" w:hAnsi="Calibri" w:hint="eastAsia"/>
          <w:color w:val="5F5F5F"/>
          <w:sz w:val="18"/>
        </w:rPr>
        <w:t>2</w:t>
      </w:r>
      <w:r w:rsidRPr="004B083E">
        <w:rPr>
          <w:rFonts w:ascii="Arial Unicode MS" w:hAnsi="Arial Unicode MS" w:hint="eastAsia"/>
          <w:color w:val="5F5F5F"/>
          <w:sz w:val="18"/>
        </w:rPr>
        <w:t>﹞</w:t>
      </w:r>
      <w:r w:rsidR="00437397" w:rsidRPr="004B083E">
        <w:rPr>
          <w:rFonts w:ascii="Arial Unicode MS" w:hAnsi="Arial Unicode MS" w:hint="eastAsia"/>
          <w:color w:val="5F5F5F"/>
        </w:rPr>
        <w:t>無法依前項規定請領各項給付者，依下列規定辦理：</w:t>
      </w:r>
    </w:p>
    <w:p w14:paraId="6A6A0C40" w14:textId="77777777" w:rsidR="00437397" w:rsidRPr="004B083E" w:rsidRDefault="00437397" w:rsidP="004039B6">
      <w:pPr>
        <w:ind w:left="142"/>
        <w:jc w:val="both"/>
        <w:rPr>
          <w:rFonts w:ascii="Arial Unicode MS" w:hAnsi="Arial Unicode MS"/>
          <w:color w:val="5F5F5F"/>
        </w:rPr>
      </w:pPr>
      <w:r w:rsidRPr="004B083E">
        <w:rPr>
          <w:rFonts w:ascii="Arial Unicode MS" w:hAnsi="Arial Unicode MS" w:hint="eastAsia"/>
          <w:color w:val="5F5F5F"/>
        </w:rPr>
        <w:t xml:space="preserve">　　一、傷病者：得憑消防機關出具證明，至指定之公立醫院或特約醫院治療。但情況危急者，得先送其他醫療機構急救。</w:t>
      </w:r>
    </w:p>
    <w:p w14:paraId="0164D6D5" w14:textId="77777777" w:rsidR="00437397" w:rsidRPr="004B083E" w:rsidRDefault="00437397" w:rsidP="004039B6">
      <w:pPr>
        <w:ind w:left="142"/>
        <w:jc w:val="both"/>
        <w:rPr>
          <w:rFonts w:ascii="Arial Unicode MS" w:hAnsi="Arial Unicode MS"/>
          <w:color w:val="5F5F5F"/>
        </w:rPr>
      </w:pPr>
      <w:r w:rsidRPr="004B083E">
        <w:rPr>
          <w:rFonts w:ascii="Arial Unicode MS" w:hAnsi="Arial Unicode MS" w:hint="eastAsia"/>
          <w:color w:val="5F5F5F"/>
        </w:rPr>
        <w:t xml:space="preserve">　　二、因傷致身心障礙者，依下列規定給與一次身心障礙給付：</w:t>
      </w:r>
    </w:p>
    <w:p w14:paraId="54650629" w14:textId="14926C38" w:rsidR="00437397" w:rsidRPr="004B083E" w:rsidRDefault="00437397" w:rsidP="004039B6">
      <w:pPr>
        <w:ind w:left="142"/>
        <w:jc w:val="both"/>
        <w:rPr>
          <w:rFonts w:ascii="Arial Unicode MS" w:hAnsi="Arial Unicode MS"/>
          <w:color w:val="5F5F5F"/>
        </w:rPr>
      </w:pPr>
      <w:r w:rsidRPr="004B083E">
        <w:rPr>
          <w:rFonts w:ascii="Arial Unicode MS" w:hAnsi="Arial Unicode MS" w:hint="eastAsia"/>
          <w:color w:val="5F5F5F"/>
        </w:rPr>
        <w:t xml:space="preserve">　　（一）極重度與重度身心障礙者：三十六個基數。</w:t>
      </w:r>
    </w:p>
    <w:p w14:paraId="06DC2A5A" w14:textId="5DCF589F" w:rsidR="00437397" w:rsidRPr="004B083E" w:rsidRDefault="003177E1" w:rsidP="004039B6">
      <w:pPr>
        <w:ind w:left="142"/>
        <w:jc w:val="both"/>
        <w:rPr>
          <w:rFonts w:ascii="Arial Unicode MS" w:hAnsi="Arial Unicode MS"/>
          <w:color w:val="5F5F5F"/>
        </w:rPr>
      </w:pPr>
      <w:r w:rsidRPr="004B083E">
        <w:rPr>
          <w:rFonts w:ascii="Arial Unicode MS" w:hAnsi="Arial Unicode MS" w:hint="eastAsia"/>
          <w:color w:val="5F5F5F"/>
        </w:rPr>
        <w:t xml:space="preserve">　　</w:t>
      </w:r>
      <w:r w:rsidR="008E19A3" w:rsidRPr="004B083E">
        <w:rPr>
          <w:rFonts w:ascii="Arial Unicode MS" w:hAnsi="Arial Unicode MS" w:hint="eastAsia"/>
          <w:color w:val="5F5F5F"/>
        </w:rPr>
        <w:t>（二）中度身心障礙者：十八個基數</w:t>
      </w:r>
      <w:r w:rsidR="00437397" w:rsidRPr="004B083E">
        <w:rPr>
          <w:rFonts w:ascii="Arial Unicode MS" w:hAnsi="Arial Unicode MS" w:hint="eastAsia"/>
          <w:color w:val="5F5F5F"/>
        </w:rPr>
        <w:t>。</w:t>
      </w:r>
    </w:p>
    <w:p w14:paraId="40BF40B0" w14:textId="77AD071B" w:rsidR="00437397" w:rsidRPr="004B083E" w:rsidRDefault="003177E1" w:rsidP="004039B6">
      <w:pPr>
        <w:ind w:left="142"/>
        <w:jc w:val="both"/>
        <w:rPr>
          <w:rFonts w:ascii="Arial Unicode MS" w:hAnsi="Arial Unicode MS"/>
          <w:color w:val="5F5F5F"/>
        </w:rPr>
      </w:pPr>
      <w:r w:rsidRPr="004B083E">
        <w:rPr>
          <w:rFonts w:ascii="Arial Unicode MS" w:hAnsi="Arial Unicode MS" w:hint="eastAsia"/>
          <w:color w:val="5F5F5F"/>
        </w:rPr>
        <w:t xml:space="preserve">　　</w:t>
      </w:r>
      <w:r w:rsidR="00437397" w:rsidRPr="004B083E">
        <w:rPr>
          <w:rFonts w:ascii="Arial Unicode MS" w:hAnsi="Arial Unicode MS" w:hint="eastAsia"/>
          <w:color w:val="5F5F5F"/>
        </w:rPr>
        <w:t>（三）輕度身心障礙者：八個基數。</w:t>
      </w:r>
    </w:p>
    <w:p w14:paraId="04217B6E" w14:textId="77777777" w:rsidR="00437397" w:rsidRPr="004B083E" w:rsidRDefault="00437397" w:rsidP="004039B6">
      <w:pPr>
        <w:ind w:left="142"/>
        <w:jc w:val="both"/>
        <w:rPr>
          <w:rFonts w:ascii="Arial Unicode MS" w:hAnsi="Arial Unicode MS"/>
          <w:color w:val="5F5F5F"/>
        </w:rPr>
      </w:pPr>
      <w:r w:rsidRPr="004B083E">
        <w:rPr>
          <w:rFonts w:ascii="Arial Unicode MS" w:hAnsi="Arial Unicode MS" w:hint="eastAsia"/>
          <w:color w:val="5F5F5F"/>
        </w:rPr>
        <w:t xml:space="preserve">　　三、死亡者：給與一次撫卹金九十個基數。</w:t>
      </w:r>
    </w:p>
    <w:p w14:paraId="36A78C10" w14:textId="1388D61F" w:rsidR="00437397" w:rsidRPr="004B083E" w:rsidRDefault="00437397" w:rsidP="004039B6">
      <w:pPr>
        <w:ind w:left="142"/>
        <w:jc w:val="both"/>
        <w:rPr>
          <w:rFonts w:ascii="Arial Unicode MS" w:hAnsi="Arial Unicode MS"/>
          <w:color w:val="5F5F5F"/>
        </w:rPr>
      </w:pPr>
      <w:r w:rsidRPr="004B083E">
        <w:rPr>
          <w:rFonts w:ascii="Arial Unicode MS" w:hAnsi="Arial Unicode MS" w:hint="eastAsia"/>
          <w:color w:val="5F5F5F"/>
        </w:rPr>
        <w:t xml:space="preserve">　　四、受傷致身心障礙，於一年內傷發死亡者，依前款規定補足一次撫卹金基數。</w:t>
      </w:r>
    </w:p>
    <w:p w14:paraId="18CC0FBA" w14:textId="37A54461" w:rsidR="00437397" w:rsidRPr="004B083E" w:rsidRDefault="008A3EA5" w:rsidP="004039B6">
      <w:pPr>
        <w:ind w:left="142"/>
        <w:jc w:val="both"/>
        <w:rPr>
          <w:rFonts w:ascii="Arial Unicode MS" w:hAnsi="Arial Unicode MS"/>
          <w:color w:val="5F5F5F"/>
        </w:rPr>
      </w:pPr>
      <w:r w:rsidRPr="004B083E">
        <w:rPr>
          <w:rFonts w:ascii="Arial Unicode MS" w:hAnsi="Arial Unicode MS" w:hint="eastAsia"/>
          <w:color w:val="5F5F5F"/>
          <w:sz w:val="18"/>
        </w:rPr>
        <w:t>﹝</w:t>
      </w:r>
      <w:r w:rsidR="003177E1" w:rsidRPr="004B083E">
        <w:rPr>
          <w:rFonts w:ascii="Calibri" w:hAnsi="Calibri"/>
          <w:color w:val="5F5F5F"/>
          <w:sz w:val="18"/>
        </w:rPr>
        <w:t>3</w:t>
      </w:r>
      <w:r w:rsidRPr="004B083E">
        <w:rPr>
          <w:rFonts w:ascii="Arial Unicode MS" w:hAnsi="Arial Unicode MS" w:hint="eastAsia"/>
          <w:color w:val="5F5F5F"/>
          <w:sz w:val="18"/>
        </w:rPr>
        <w:t>﹞</w:t>
      </w:r>
      <w:r w:rsidR="008E19A3" w:rsidRPr="004B083E">
        <w:rPr>
          <w:rFonts w:ascii="Arial Unicode MS" w:hAnsi="Arial Unicode MS" w:hint="eastAsia"/>
          <w:color w:val="5F5F5F"/>
        </w:rPr>
        <w:t>前項基數之計算，以公務人員委任第五職等年功俸最高級月支俸額為準</w:t>
      </w:r>
      <w:r w:rsidR="00437397" w:rsidRPr="004B083E">
        <w:rPr>
          <w:rFonts w:ascii="Arial Unicode MS" w:hAnsi="Arial Unicode MS" w:hint="eastAsia"/>
          <w:color w:val="5F5F5F"/>
        </w:rPr>
        <w:t>。</w:t>
      </w:r>
    </w:p>
    <w:p w14:paraId="32352014" w14:textId="72B42291" w:rsidR="00437397" w:rsidRPr="004B083E" w:rsidRDefault="008A3EA5" w:rsidP="004039B6">
      <w:pPr>
        <w:ind w:left="142"/>
        <w:jc w:val="both"/>
        <w:rPr>
          <w:rFonts w:ascii="Arial Unicode MS" w:hAnsi="Arial Unicode MS"/>
          <w:color w:val="5F5F5F"/>
        </w:rPr>
      </w:pPr>
      <w:r w:rsidRPr="004B083E">
        <w:rPr>
          <w:rFonts w:ascii="Arial Unicode MS" w:hAnsi="Arial Unicode MS" w:hint="eastAsia"/>
          <w:color w:val="5F5F5F"/>
          <w:sz w:val="18"/>
        </w:rPr>
        <w:t>﹝</w:t>
      </w:r>
      <w:r w:rsidR="003177E1" w:rsidRPr="004B083E">
        <w:rPr>
          <w:rFonts w:ascii="Calibri" w:hAnsi="Calibri"/>
          <w:color w:val="5F5F5F"/>
          <w:sz w:val="18"/>
        </w:rPr>
        <w:t>4</w:t>
      </w:r>
      <w:r w:rsidRPr="004B083E">
        <w:rPr>
          <w:rFonts w:ascii="Arial Unicode MS" w:hAnsi="Arial Unicode MS" w:hint="eastAsia"/>
          <w:color w:val="5F5F5F"/>
          <w:sz w:val="18"/>
        </w:rPr>
        <w:t>﹞</w:t>
      </w:r>
      <w:r w:rsidR="00437397" w:rsidRPr="004B083E">
        <w:rPr>
          <w:rFonts w:ascii="Arial Unicode MS" w:hAnsi="Arial Unicode MS" w:hint="eastAsia"/>
          <w:color w:val="5F5F5F"/>
        </w:rPr>
        <w:t>第二項身心障礙鑑定作業，依</w:t>
      </w:r>
      <w:hyperlink r:id="rId98" w:history="1">
        <w:r w:rsidR="00437397" w:rsidRPr="004B083E">
          <w:rPr>
            <w:rStyle w:val="a3"/>
            <w:rFonts w:ascii="Arial Unicode MS" w:hAnsi="Arial Unicode MS" w:hint="eastAsia"/>
            <w:color w:val="5F5F5F"/>
          </w:rPr>
          <w:t>身心障礙者權益保障法</w:t>
        </w:r>
      </w:hyperlink>
      <w:r w:rsidR="00437397" w:rsidRPr="004B083E">
        <w:rPr>
          <w:rFonts w:ascii="Arial Unicode MS" w:hAnsi="Arial Unicode MS" w:hint="eastAsia"/>
          <w:color w:val="5F5F5F"/>
        </w:rPr>
        <w:t>辦理。</w:t>
      </w:r>
    </w:p>
    <w:p w14:paraId="26BD03BA" w14:textId="07B77BA9" w:rsidR="00437397" w:rsidRPr="004B083E" w:rsidRDefault="008A3EA5" w:rsidP="004039B6">
      <w:pPr>
        <w:ind w:left="142"/>
        <w:jc w:val="both"/>
        <w:rPr>
          <w:rFonts w:ascii="Arial Unicode MS" w:hAnsi="Arial Unicode MS"/>
          <w:color w:val="5F5F5F"/>
        </w:rPr>
      </w:pPr>
      <w:r w:rsidRPr="004B083E">
        <w:rPr>
          <w:rFonts w:ascii="Arial Unicode MS" w:hAnsi="Arial Unicode MS" w:hint="eastAsia"/>
          <w:color w:val="5F5F5F"/>
          <w:sz w:val="18"/>
        </w:rPr>
        <w:t>﹝</w:t>
      </w:r>
      <w:r w:rsidR="003177E1" w:rsidRPr="004B083E">
        <w:rPr>
          <w:rFonts w:ascii="Calibri" w:hAnsi="Calibri"/>
          <w:color w:val="5F5F5F"/>
          <w:sz w:val="18"/>
        </w:rPr>
        <w:t>5</w:t>
      </w:r>
      <w:r w:rsidRPr="004B083E">
        <w:rPr>
          <w:rFonts w:ascii="Arial Unicode MS" w:hAnsi="Arial Unicode MS" w:hint="eastAsia"/>
          <w:color w:val="5F5F5F"/>
          <w:sz w:val="18"/>
        </w:rPr>
        <w:t>﹞</w:t>
      </w:r>
      <w:r w:rsidR="008E19A3" w:rsidRPr="004B083E">
        <w:rPr>
          <w:rFonts w:ascii="Arial Unicode MS" w:hAnsi="Arial Unicode MS" w:hint="eastAsia"/>
          <w:color w:val="5F5F5F"/>
        </w:rPr>
        <w:t>依第一項規定請領各項給付，其已領金額低於第二項第二款至第四款規定者，應補足其差額</w:t>
      </w:r>
      <w:r w:rsidR="00437397" w:rsidRPr="004B083E">
        <w:rPr>
          <w:rFonts w:ascii="Arial Unicode MS" w:hAnsi="Arial Unicode MS" w:hint="eastAsia"/>
          <w:color w:val="5F5F5F"/>
        </w:rPr>
        <w:t>。</w:t>
      </w:r>
    </w:p>
    <w:p w14:paraId="7BD48F54" w14:textId="671A19AC" w:rsidR="008E19A3" w:rsidRPr="008E19A3" w:rsidRDefault="008A3EA5" w:rsidP="004039B6">
      <w:pPr>
        <w:ind w:left="142"/>
        <w:jc w:val="both"/>
        <w:rPr>
          <w:rFonts w:ascii="Arial Unicode MS" w:hAnsi="Arial Unicode MS"/>
          <w:color w:val="666699"/>
        </w:rPr>
      </w:pPr>
      <w:r w:rsidRPr="004B083E">
        <w:rPr>
          <w:rFonts w:ascii="Arial Unicode MS" w:hAnsi="Arial Unicode MS" w:hint="eastAsia"/>
          <w:color w:val="5F5F5F"/>
          <w:sz w:val="18"/>
        </w:rPr>
        <w:t>﹝</w:t>
      </w:r>
      <w:r w:rsidR="003177E1" w:rsidRPr="004B083E">
        <w:rPr>
          <w:rFonts w:ascii="Calibri" w:hAnsi="Calibri"/>
          <w:color w:val="5F5F5F"/>
          <w:sz w:val="18"/>
        </w:rPr>
        <w:t>6</w:t>
      </w:r>
      <w:r w:rsidRPr="004B083E">
        <w:rPr>
          <w:rFonts w:ascii="Arial Unicode MS" w:hAnsi="Arial Unicode MS" w:hint="eastAsia"/>
          <w:color w:val="5F5F5F"/>
          <w:sz w:val="18"/>
        </w:rPr>
        <w:t>﹞</w:t>
      </w:r>
      <w:r w:rsidR="008E19A3" w:rsidRPr="004B083E">
        <w:rPr>
          <w:rFonts w:ascii="Arial Unicode MS" w:hAnsi="Arial Unicode MS" w:hint="eastAsia"/>
          <w:color w:val="5F5F5F"/>
        </w:rPr>
        <w:t>第二項所需費用及前項應補足之差額，由消防機關報請直轄市、縣（市）政府核發。</w:t>
      </w:r>
      <w:r w:rsidR="00EA3508" w:rsidRPr="00EA3508">
        <w:rPr>
          <w:rFonts w:ascii="Arial Unicode MS" w:hAnsi="Arial Unicode MS" w:hint="eastAsia"/>
          <w:color w:val="FFFFFF"/>
        </w:rPr>
        <w:t>∴</w:t>
      </w:r>
    </w:p>
    <w:p w14:paraId="4AF8FCE2" w14:textId="1E44C192" w:rsidR="00437397" w:rsidRDefault="00437397" w:rsidP="004039B6">
      <w:pPr>
        <w:pStyle w:val="3"/>
        <w:ind w:left="118"/>
        <w:jc w:val="both"/>
      </w:pPr>
      <w:r>
        <w:rPr>
          <w:rFonts w:hint="eastAsia"/>
        </w:rPr>
        <w:t>--</w:t>
      </w:r>
      <w:r w:rsidRPr="00CD7C2A">
        <w:rPr>
          <w:rFonts w:hint="eastAsia"/>
        </w:rPr>
        <w:t>10</w:t>
      </w:r>
      <w:r>
        <w:rPr>
          <w:rFonts w:hint="eastAsia"/>
        </w:rPr>
        <w:t>6</w:t>
      </w:r>
      <w:r w:rsidRPr="00CD7C2A">
        <w:rPr>
          <w:rFonts w:hint="eastAsia"/>
        </w:rPr>
        <w:t>年</w:t>
      </w:r>
      <w:r>
        <w:rPr>
          <w:rFonts w:hint="eastAsia"/>
        </w:rPr>
        <w:t>1</w:t>
      </w:r>
      <w:r w:rsidRPr="00CD7C2A">
        <w:rPr>
          <w:rFonts w:hint="eastAsia"/>
        </w:rPr>
        <w:t>月</w:t>
      </w:r>
      <w:r>
        <w:rPr>
          <w:rFonts w:hint="eastAsia"/>
        </w:rPr>
        <w:t>18</w:t>
      </w:r>
      <w:r>
        <w:rPr>
          <w:rFonts w:hint="eastAsia"/>
        </w:rPr>
        <w:t>日修正前條文</w:t>
      </w:r>
      <w:r>
        <w:rPr>
          <w:rFonts w:hint="eastAsia"/>
        </w:rPr>
        <w:t>--</w:t>
      </w:r>
      <w:hyperlink r:id="rId99" w:history="1">
        <w:r w:rsidRPr="00CD7C2A">
          <w:rPr>
            <w:rStyle w:val="a3"/>
          </w:rPr>
          <w:t>比對程式</w:t>
        </w:r>
      </w:hyperlink>
    </w:p>
    <w:p w14:paraId="00039C01" w14:textId="6B54AE98" w:rsidR="00437397" w:rsidRPr="004B083E" w:rsidRDefault="008A3EA5" w:rsidP="004039B6">
      <w:pPr>
        <w:ind w:left="142"/>
        <w:jc w:val="both"/>
        <w:rPr>
          <w:rFonts w:ascii="Arial Unicode MS" w:hAnsi="Arial Unicode MS"/>
          <w:color w:val="5F5F5F"/>
        </w:rPr>
      </w:pPr>
      <w:r w:rsidRPr="004B083E">
        <w:rPr>
          <w:rFonts w:hint="eastAsia"/>
          <w:color w:val="5F5F5F"/>
          <w:sz w:val="18"/>
        </w:rPr>
        <w:t>﹝</w:t>
      </w:r>
      <w:r w:rsidRPr="004B083E">
        <w:rPr>
          <w:rFonts w:ascii="Calibri" w:hAnsi="Calibri" w:hint="eastAsia"/>
          <w:color w:val="5F5F5F"/>
          <w:sz w:val="18"/>
        </w:rPr>
        <w:t>1</w:t>
      </w:r>
      <w:r w:rsidRPr="004B083E">
        <w:rPr>
          <w:rFonts w:hint="eastAsia"/>
          <w:color w:val="5F5F5F"/>
          <w:sz w:val="18"/>
        </w:rPr>
        <w:t>﹞</w:t>
      </w:r>
      <w:r w:rsidR="008B5548" w:rsidRPr="004B083E">
        <w:rPr>
          <w:rFonts w:ascii="Arial Unicode MS" w:hAnsi="Arial Unicode MS" w:hint="eastAsia"/>
          <w:color w:val="5F5F5F"/>
        </w:rPr>
        <w:t>依本法參加編組人員，因接受訓練、演習、服勤致患病、傷殘或死亡者，依其本職身分有關規定請領各項給付</w:t>
      </w:r>
      <w:r w:rsidR="00437397" w:rsidRPr="004B083E">
        <w:rPr>
          <w:rFonts w:ascii="Arial Unicode MS" w:hAnsi="Arial Unicode MS" w:hint="eastAsia"/>
          <w:color w:val="5F5F5F"/>
        </w:rPr>
        <w:t>。</w:t>
      </w:r>
    </w:p>
    <w:p w14:paraId="4119F016" w14:textId="774057CF" w:rsidR="00437397" w:rsidRPr="004B083E" w:rsidRDefault="008A3EA5" w:rsidP="004039B6">
      <w:pPr>
        <w:ind w:left="142"/>
        <w:jc w:val="both"/>
        <w:rPr>
          <w:rFonts w:ascii="Arial Unicode MS" w:hAnsi="Arial Unicode MS"/>
          <w:color w:val="5F5F5F"/>
        </w:rPr>
      </w:pPr>
      <w:r w:rsidRPr="004B083E">
        <w:rPr>
          <w:rFonts w:ascii="Arial Unicode MS" w:hAnsi="Arial Unicode MS" w:hint="eastAsia"/>
          <w:color w:val="5F5F5F"/>
          <w:sz w:val="18"/>
        </w:rPr>
        <w:t>﹝</w:t>
      </w:r>
      <w:r w:rsidRPr="004B083E">
        <w:rPr>
          <w:rFonts w:ascii="Calibri" w:hAnsi="Calibri" w:hint="eastAsia"/>
          <w:color w:val="5F5F5F"/>
          <w:sz w:val="18"/>
        </w:rPr>
        <w:t>2</w:t>
      </w:r>
      <w:r w:rsidRPr="004B083E">
        <w:rPr>
          <w:rFonts w:ascii="Arial Unicode MS" w:hAnsi="Arial Unicode MS" w:hint="eastAsia"/>
          <w:color w:val="5F5F5F"/>
          <w:sz w:val="18"/>
        </w:rPr>
        <w:t>﹞</w:t>
      </w:r>
      <w:r w:rsidR="00437397" w:rsidRPr="004B083E">
        <w:rPr>
          <w:rFonts w:ascii="Arial Unicode MS" w:hAnsi="Arial Unicode MS" w:hint="eastAsia"/>
          <w:color w:val="5F5F5F"/>
        </w:rPr>
        <w:t>無法依前項規定請領各項給付者，依下列規定辦理：</w:t>
      </w:r>
    </w:p>
    <w:p w14:paraId="1B1C4892" w14:textId="77777777" w:rsidR="00437397" w:rsidRPr="004B083E" w:rsidRDefault="00437397" w:rsidP="004039B6">
      <w:pPr>
        <w:ind w:left="142"/>
        <w:jc w:val="both"/>
        <w:rPr>
          <w:rFonts w:ascii="Arial Unicode MS" w:hAnsi="Arial Unicode MS"/>
          <w:color w:val="5F5F5F"/>
        </w:rPr>
      </w:pPr>
      <w:r w:rsidRPr="004B083E">
        <w:rPr>
          <w:rFonts w:ascii="Arial Unicode MS" w:hAnsi="Arial Unicode MS" w:hint="eastAsia"/>
          <w:color w:val="5F5F5F"/>
        </w:rPr>
        <w:t xml:space="preserve">　　一、傷病者：得憑消防機關出具證明，至指定之公立醫院或特約醫院治療。但情況危急者，得先送其他醫療機構急救。</w:t>
      </w:r>
    </w:p>
    <w:p w14:paraId="2718D4F1" w14:textId="77777777" w:rsidR="00437397" w:rsidRPr="004B083E" w:rsidRDefault="00437397" w:rsidP="004039B6">
      <w:pPr>
        <w:ind w:left="142"/>
        <w:jc w:val="both"/>
        <w:rPr>
          <w:rFonts w:ascii="Arial Unicode MS" w:hAnsi="Arial Unicode MS"/>
          <w:color w:val="5F5F5F"/>
        </w:rPr>
      </w:pPr>
      <w:r w:rsidRPr="004B083E">
        <w:rPr>
          <w:rFonts w:ascii="Arial Unicode MS" w:hAnsi="Arial Unicode MS" w:hint="eastAsia"/>
          <w:color w:val="5F5F5F"/>
        </w:rPr>
        <w:t xml:space="preserve">　　二、因傷致殘者，依下列規定給與一次殘障給付：</w:t>
      </w:r>
    </w:p>
    <w:p w14:paraId="7D05936D" w14:textId="7EADFB76" w:rsidR="00437397" w:rsidRPr="004B083E" w:rsidRDefault="00437397" w:rsidP="004039B6">
      <w:pPr>
        <w:ind w:left="142"/>
        <w:jc w:val="both"/>
        <w:rPr>
          <w:rFonts w:ascii="Arial Unicode MS" w:hAnsi="Arial Unicode MS"/>
          <w:color w:val="5F5F5F"/>
        </w:rPr>
      </w:pPr>
      <w:r w:rsidRPr="004B083E">
        <w:rPr>
          <w:rFonts w:ascii="Arial Unicode MS" w:hAnsi="Arial Unicode MS" w:hint="eastAsia"/>
          <w:color w:val="5F5F5F"/>
        </w:rPr>
        <w:t xml:space="preserve">　　（一）極重度與重度殘障者：三十六個基數。</w:t>
      </w:r>
    </w:p>
    <w:p w14:paraId="362BD1CB" w14:textId="376E126D" w:rsidR="00437397" w:rsidRPr="004B083E" w:rsidRDefault="003177E1" w:rsidP="004039B6">
      <w:pPr>
        <w:ind w:left="142"/>
        <w:jc w:val="both"/>
        <w:rPr>
          <w:rFonts w:ascii="Arial Unicode MS" w:hAnsi="Arial Unicode MS"/>
          <w:color w:val="5F5F5F"/>
        </w:rPr>
      </w:pPr>
      <w:r w:rsidRPr="004B083E">
        <w:rPr>
          <w:rFonts w:ascii="Arial Unicode MS" w:hAnsi="Arial Unicode MS" w:hint="eastAsia"/>
          <w:color w:val="5F5F5F"/>
        </w:rPr>
        <w:t xml:space="preserve">　　</w:t>
      </w:r>
      <w:r w:rsidR="008B5548" w:rsidRPr="004B083E">
        <w:rPr>
          <w:rFonts w:ascii="Arial Unicode MS" w:hAnsi="Arial Unicode MS" w:hint="eastAsia"/>
          <w:color w:val="5F5F5F"/>
        </w:rPr>
        <w:t>（二）中度殘障者：十八個基數</w:t>
      </w:r>
      <w:r w:rsidR="00437397" w:rsidRPr="004B083E">
        <w:rPr>
          <w:rFonts w:ascii="Arial Unicode MS" w:hAnsi="Arial Unicode MS" w:hint="eastAsia"/>
          <w:color w:val="5F5F5F"/>
        </w:rPr>
        <w:t>。</w:t>
      </w:r>
    </w:p>
    <w:p w14:paraId="5FEDFE42" w14:textId="455E448D" w:rsidR="00437397" w:rsidRPr="004B083E" w:rsidRDefault="003177E1" w:rsidP="004039B6">
      <w:pPr>
        <w:ind w:left="142"/>
        <w:jc w:val="both"/>
        <w:rPr>
          <w:rFonts w:ascii="Arial Unicode MS" w:hAnsi="Arial Unicode MS"/>
          <w:color w:val="5F5F5F"/>
        </w:rPr>
      </w:pPr>
      <w:r w:rsidRPr="004B083E">
        <w:rPr>
          <w:rFonts w:ascii="Arial Unicode MS" w:hAnsi="Arial Unicode MS" w:hint="eastAsia"/>
          <w:color w:val="5F5F5F"/>
        </w:rPr>
        <w:t xml:space="preserve">　　</w:t>
      </w:r>
      <w:r w:rsidR="00437397" w:rsidRPr="004B083E">
        <w:rPr>
          <w:rFonts w:ascii="Arial Unicode MS" w:hAnsi="Arial Unicode MS" w:hint="eastAsia"/>
          <w:color w:val="5F5F5F"/>
        </w:rPr>
        <w:t>（三）輕度殘障者：八個基數。</w:t>
      </w:r>
    </w:p>
    <w:p w14:paraId="484015F3" w14:textId="77777777" w:rsidR="00437397" w:rsidRPr="004B083E" w:rsidRDefault="00437397" w:rsidP="004039B6">
      <w:pPr>
        <w:ind w:leftChars="75" w:left="150"/>
        <w:jc w:val="both"/>
        <w:rPr>
          <w:rFonts w:ascii="Arial Unicode MS" w:hAnsi="Arial Unicode MS"/>
          <w:color w:val="5F5F5F"/>
        </w:rPr>
      </w:pPr>
      <w:r w:rsidRPr="004B083E">
        <w:rPr>
          <w:rFonts w:ascii="Arial Unicode MS" w:hAnsi="Arial Unicode MS" w:hint="eastAsia"/>
          <w:color w:val="5F5F5F"/>
        </w:rPr>
        <w:t xml:space="preserve">　　三、死亡者：給與一次撫卹金九十個基數。</w:t>
      </w:r>
    </w:p>
    <w:p w14:paraId="3EE34FAE" w14:textId="5D96DB4D" w:rsidR="00437397" w:rsidRPr="004B083E" w:rsidRDefault="00437397" w:rsidP="004039B6">
      <w:pPr>
        <w:ind w:left="142"/>
        <w:jc w:val="both"/>
        <w:rPr>
          <w:rFonts w:ascii="Arial Unicode MS" w:hAnsi="Arial Unicode MS"/>
          <w:color w:val="5F5F5F"/>
        </w:rPr>
      </w:pPr>
      <w:r w:rsidRPr="004B083E">
        <w:rPr>
          <w:rFonts w:ascii="Arial Unicode MS" w:hAnsi="Arial Unicode MS" w:hint="eastAsia"/>
          <w:color w:val="5F5F5F"/>
        </w:rPr>
        <w:t xml:space="preserve">　　四、受傷致殘，於一年內傷發死亡者，依前款規定補足一次撫卹金基數。</w:t>
      </w:r>
    </w:p>
    <w:p w14:paraId="7A060B7C" w14:textId="2BCF11D1" w:rsidR="00437397" w:rsidRPr="004B083E" w:rsidRDefault="008A3EA5" w:rsidP="004039B6">
      <w:pPr>
        <w:ind w:leftChars="75" w:left="150"/>
        <w:jc w:val="both"/>
        <w:rPr>
          <w:rFonts w:ascii="Arial Unicode MS" w:hAnsi="Arial Unicode MS"/>
          <w:color w:val="5F5F5F"/>
        </w:rPr>
      </w:pPr>
      <w:r w:rsidRPr="004B083E">
        <w:rPr>
          <w:rFonts w:ascii="Arial Unicode MS" w:hAnsi="Arial Unicode MS" w:hint="eastAsia"/>
          <w:color w:val="5F5F5F"/>
          <w:sz w:val="18"/>
        </w:rPr>
        <w:t>﹝</w:t>
      </w:r>
      <w:r w:rsidR="003177E1" w:rsidRPr="004B083E">
        <w:rPr>
          <w:rFonts w:ascii="Calibri" w:hAnsi="Calibri"/>
          <w:color w:val="5F5F5F"/>
          <w:sz w:val="18"/>
        </w:rPr>
        <w:t>3</w:t>
      </w:r>
      <w:r w:rsidRPr="004B083E">
        <w:rPr>
          <w:rFonts w:ascii="Arial Unicode MS" w:hAnsi="Arial Unicode MS" w:hint="eastAsia"/>
          <w:color w:val="5F5F5F"/>
          <w:sz w:val="18"/>
        </w:rPr>
        <w:t>﹞</w:t>
      </w:r>
      <w:r w:rsidR="008B5548" w:rsidRPr="004B083E">
        <w:rPr>
          <w:rFonts w:ascii="Arial Unicode MS" w:hAnsi="Arial Unicode MS" w:hint="eastAsia"/>
          <w:color w:val="5F5F5F"/>
        </w:rPr>
        <w:t>前項基數之計算，以公務人員委任第五職等年功俸最高級月支俸額為準</w:t>
      </w:r>
      <w:r w:rsidR="00437397" w:rsidRPr="004B083E">
        <w:rPr>
          <w:rFonts w:ascii="Arial Unicode MS" w:hAnsi="Arial Unicode MS" w:hint="eastAsia"/>
          <w:color w:val="5F5F5F"/>
        </w:rPr>
        <w:t>。</w:t>
      </w:r>
    </w:p>
    <w:p w14:paraId="7AECB0D0" w14:textId="7C8B2AF1" w:rsidR="00437397" w:rsidRPr="004B083E" w:rsidRDefault="008A3EA5" w:rsidP="004039B6">
      <w:pPr>
        <w:ind w:leftChars="75" w:left="150"/>
        <w:jc w:val="both"/>
        <w:rPr>
          <w:rFonts w:ascii="Arial Unicode MS" w:hAnsi="Arial Unicode MS"/>
          <w:color w:val="5F5F5F"/>
        </w:rPr>
      </w:pPr>
      <w:r w:rsidRPr="004B083E">
        <w:rPr>
          <w:rFonts w:ascii="Arial Unicode MS" w:hAnsi="Arial Unicode MS" w:hint="eastAsia"/>
          <w:color w:val="5F5F5F"/>
          <w:sz w:val="18"/>
        </w:rPr>
        <w:t>﹝</w:t>
      </w:r>
      <w:r w:rsidR="003177E1" w:rsidRPr="004B083E">
        <w:rPr>
          <w:rFonts w:ascii="Calibri" w:hAnsi="Calibri"/>
          <w:color w:val="5F5F5F"/>
          <w:sz w:val="18"/>
        </w:rPr>
        <w:t>4</w:t>
      </w:r>
      <w:r w:rsidRPr="004B083E">
        <w:rPr>
          <w:rFonts w:ascii="Arial Unicode MS" w:hAnsi="Arial Unicode MS" w:hint="eastAsia"/>
          <w:color w:val="5F5F5F"/>
          <w:sz w:val="18"/>
        </w:rPr>
        <w:t>﹞</w:t>
      </w:r>
      <w:r w:rsidR="00437397" w:rsidRPr="004B083E">
        <w:rPr>
          <w:rFonts w:ascii="Arial Unicode MS" w:hAnsi="Arial Unicode MS" w:hint="eastAsia"/>
          <w:color w:val="5F5F5F"/>
        </w:rPr>
        <w:t>第二項殘障等級鑑定，依</w:t>
      </w:r>
      <w:hyperlink r:id="rId100" w:history="1">
        <w:r w:rsidR="00437397" w:rsidRPr="004B083E">
          <w:rPr>
            <w:rStyle w:val="a3"/>
            <w:rFonts w:ascii="Arial Unicode MS" w:hAnsi="Arial Unicode MS" w:hint="eastAsia"/>
            <w:color w:val="5F5F5F"/>
          </w:rPr>
          <w:t>殘障福利法施行細則</w:t>
        </w:r>
      </w:hyperlink>
      <w:r w:rsidR="00437397" w:rsidRPr="004B083E">
        <w:rPr>
          <w:rFonts w:ascii="Arial Unicode MS" w:hAnsi="Arial Unicode MS" w:hint="eastAsia"/>
          <w:color w:val="5F5F5F"/>
        </w:rPr>
        <w:t>辦理。</w:t>
      </w:r>
    </w:p>
    <w:p w14:paraId="4DAFABB6" w14:textId="21E61443" w:rsidR="00437397" w:rsidRPr="004B083E" w:rsidRDefault="008A3EA5" w:rsidP="004039B6">
      <w:pPr>
        <w:ind w:leftChars="75" w:left="150"/>
        <w:jc w:val="both"/>
        <w:rPr>
          <w:rFonts w:ascii="Arial Unicode MS" w:hAnsi="Arial Unicode MS"/>
          <w:color w:val="5F5F5F"/>
        </w:rPr>
      </w:pPr>
      <w:r w:rsidRPr="004B083E">
        <w:rPr>
          <w:rFonts w:ascii="Arial Unicode MS" w:hAnsi="Arial Unicode MS" w:hint="eastAsia"/>
          <w:color w:val="5F5F5F"/>
          <w:sz w:val="18"/>
        </w:rPr>
        <w:t>﹝</w:t>
      </w:r>
      <w:r w:rsidR="003177E1" w:rsidRPr="004B083E">
        <w:rPr>
          <w:rFonts w:ascii="Calibri" w:hAnsi="Calibri"/>
          <w:color w:val="5F5F5F"/>
          <w:sz w:val="18"/>
        </w:rPr>
        <w:t>5</w:t>
      </w:r>
      <w:r w:rsidRPr="004B083E">
        <w:rPr>
          <w:rFonts w:ascii="Arial Unicode MS" w:hAnsi="Arial Unicode MS" w:hint="eastAsia"/>
          <w:color w:val="5F5F5F"/>
          <w:sz w:val="18"/>
        </w:rPr>
        <w:t>﹞</w:t>
      </w:r>
      <w:r w:rsidR="008B5548" w:rsidRPr="004B083E">
        <w:rPr>
          <w:rFonts w:ascii="Arial Unicode MS" w:hAnsi="Arial Unicode MS" w:hint="eastAsia"/>
          <w:color w:val="5F5F5F"/>
        </w:rPr>
        <w:t>依第一項規定請領各項給付，其已領金額低於第二項第二款至第四款規定者，應補足其差額</w:t>
      </w:r>
      <w:r w:rsidR="00437397" w:rsidRPr="004B083E">
        <w:rPr>
          <w:rFonts w:ascii="Arial Unicode MS" w:hAnsi="Arial Unicode MS" w:hint="eastAsia"/>
          <w:color w:val="5F5F5F"/>
        </w:rPr>
        <w:t>。</w:t>
      </w:r>
    </w:p>
    <w:p w14:paraId="40BB59BE" w14:textId="7B48A838" w:rsidR="008B5548" w:rsidRPr="00533A3B" w:rsidRDefault="008A3EA5" w:rsidP="004039B6">
      <w:pPr>
        <w:ind w:leftChars="75" w:left="150"/>
        <w:jc w:val="both"/>
        <w:rPr>
          <w:rFonts w:ascii="Arial Unicode MS" w:hAnsi="Arial Unicode MS"/>
          <w:color w:val="666699"/>
        </w:rPr>
      </w:pPr>
      <w:r w:rsidRPr="004B083E">
        <w:rPr>
          <w:rFonts w:ascii="Arial Unicode MS" w:hAnsi="Arial Unicode MS" w:hint="eastAsia"/>
          <w:color w:val="5F5F5F"/>
          <w:sz w:val="18"/>
        </w:rPr>
        <w:t>﹝</w:t>
      </w:r>
      <w:r w:rsidR="003177E1" w:rsidRPr="004B083E">
        <w:rPr>
          <w:rFonts w:ascii="Calibri" w:hAnsi="Calibri"/>
          <w:color w:val="5F5F5F"/>
          <w:sz w:val="18"/>
        </w:rPr>
        <w:t>6</w:t>
      </w:r>
      <w:r w:rsidRPr="004B083E">
        <w:rPr>
          <w:rFonts w:ascii="Arial Unicode MS" w:hAnsi="Arial Unicode MS" w:hint="eastAsia"/>
          <w:color w:val="5F5F5F"/>
          <w:sz w:val="18"/>
        </w:rPr>
        <w:t>﹞</w:t>
      </w:r>
      <w:r w:rsidR="008B5548" w:rsidRPr="004B083E">
        <w:rPr>
          <w:rFonts w:ascii="Arial Unicode MS" w:hAnsi="Arial Unicode MS" w:hint="eastAsia"/>
          <w:color w:val="5F5F5F"/>
        </w:rPr>
        <w:t>第二項所需費用及前項應補足之差額，由消防機關報請直轄市、縣（市）政府核發。</w:t>
      </w:r>
      <w:r w:rsidR="00EA3508" w:rsidRPr="00EA3508">
        <w:rPr>
          <w:rFonts w:ascii="Arial Unicode MS" w:hAnsi="Arial Unicode MS" w:hint="eastAsia"/>
          <w:color w:val="FFFFFF"/>
        </w:rPr>
        <w:t>∴</w:t>
      </w:r>
      <w:r w:rsidR="00E85F67" w:rsidRPr="00E85F67">
        <w:rPr>
          <w:rFonts w:ascii="Arial Unicode MS" w:hAnsi="Arial Unicode MS" w:hint="eastAsia"/>
          <w:color w:val="FFFFFF"/>
        </w:rPr>
        <w:t>∪</w:t>
      </w:r>
    </w:p>
    <w:p w14:paraId="6E6EB20D" w14:textId="77777777" w:rsidR="008B5548" w:rsidRPr="00533A3B" w:rsidRDefault="008B5548" w:rsidP="004039B6">
      <w:pPr>
        <w:pStyle w:val="2"/>
        <w:jc w:val="both"/>
        <w:rPr>
          <w:color w:val="800000"/>
        </w:rPr>
      </w:pPr>
      <w:bookmarkStart w:id="63" w:name="a31"/>
      <w:bookmarkEnd w:id="63"/>
      <w:r w:rsidRPr="00533A3B">
        <w:rPr>
          <w:rFonts w:hint="eastAsia"/>
          <w:color w:val="800000"/>
        </w:rPr>
        <w:t>第</w:t>
      </w:r>
      <w:r w:rsidR="009866EA">
        <w:rPr>
          <w:rFonts w:hint="eastAsia"/>
          <w:color w:val="800000"/>
        </w:rPr>
        <w:t>31</w:t>
      </w:r>
      <w:r w:rsidRPr="00533A3B">
        <w:rPr>
          <w:rFonts w:hint="eastAsia"/>
          <w:color w:val="800000"/>
        </w:rPr>
        <w:t>條（消防、救災、救護人員、裝備等之調度運用）</w:t>
      </w:r>
      <w:r w:rsidR="007E78EB" w:rsidRPr="00B34ED9">
        <w:rPr>
          <w:rFonts w:hint="eastAsia"/>
          <w:color w:val="5F5F5F"/>
          <w:sz w:val="18"/>
        </w:rPr>
        <w:t>【相關罰則】</w:t>
      </w:r>
      <w:hyperlink w:anchor="a36" w:history="1">
        <w:r w:rsidR="007E78EB" w:rsidRPr="00B34ED9">
          <w:rPr>
            <w:rStyle w:val="a3"/>
            <w:rFonts w:ascii="Arial Unicode MS" w:hAnsi="Arial Unicode MS"/>
            <w:color w:val="5F5F5F"/>
            <w:sz w:val="18"/>
          </w:rPr>
          <w:t>§36</w:t>
        </w:r>
      </w:hyperlink>
    </w:p>
    <w:p w14:paraId="27B1895F" w14:textId="2BACAAB8" w:rsidR="008B5548" w:rsidRPr="00027739" w:rsidRDefault="008A3EA5" w:rsidP="004039B6">
      <w:pPr>
        <w:ind w:leftChars="75" w:left="150"/>
        <w:jc w:val="both"/>
        <w:rPr>
          <w:rFonts w:ascii="Arial Unicode MS" w:hAnsi="Arial Unicode MS"/>
          <w:color w:val="17365D"/>
        </w:rPr>
      </w:pPr>
      <w:r>
        <w:rPr>
          <w:rFonts w:ascii="Arial Unicode MS" w:hAnsi="Arial Unicode MS" w:hint="eastAsia"/>
          <w:color w:val="404040"/>
          <w:sz w:val="18"/>
        </w:rPr>
        <w:t>﹝</w:t>
      </w:r>
      <w:r>
        <w:rPr>
          <w:rFonts w:ascii="Calibri" w:hAnsi="Calibri" w:hint="eastAsia"/>
          <w:color w:val="404040"/>
          <w:sz w:val="18"/>
        </w:rPr>
        <w:t>1</w:t>
      </w:r>
      <w:r>
        <w:rPr>
          <w:rFonts w:ascii="Arial Unicode MS" w:hAnsi="Arial Unicode MS" w:hint="eastAsia"/>
          <w:color w:val="404040"/>
          <w:sz w:val="18"/>
        </w:rPr>
        <w:t>﹞</w:t>
      </w:r>
      <w:r w:rsidR="008B5548" w:rsidRPr="00027739">
        <w:rPr>
          <w:rFonts w:ascii="Arial Unicode MS" w:hAnsi="Arial Unicode MS" w:hint="eastAsia"/>
          <w:color w:val="17365D"/>
        </w:rPr>
        <w:t>各級消防主管機關，基於救災及緊急救護需要，得調度、運用政府機關、公、民營事業機構消防、救災、救護人員、車輛、船舶、航空器及裝備。</w:t>
      </w:r>
    </w:p>
    <w:p w14:paraId="101E1C85" w14:textId="77777777" w:rsidR="00437397" w:rsidRDefault="008B5548" w:rsidP="004039B6">
      <w:pPr>
        <w:pStyle w:val="2"/>
        <w:jc w:val="both"/>
        <w:rPr>
          <w:color w:val="FFFFFF"/>
        </w:rPr>
      </w:pPr>
      <w:bookmarkStart w:id="64" w:name="a32"/>
      <w:bookmarkEnd w:id="64"/>
      <w:r w:rsidRPr="00533A3B">
        <w:rPr>
          <w:rFonts w:hint="eastAsia"/>
        </w:rPr>
        <w:t>第</w:t>
      </w:r>
      <w:r w:rsidR="009866EA">
        <w:rPr>
          <w:rFonts w:hint="eastAsia"/>
        </w:rPr>
        <w:t>32</w:t>
      </w:r>
      <w:r w:rsidRPr="00533A3B">
        <w:rPr>
          <w:rFonts w:hint="eastAsia"/>
        </w:rPr>
        <w:t>條（受調度、運用之事業機構得請求補償）</w:t>
      </w:r>
      <w:r w:rsidR="00437397">
        <w:rPr>
          <w:rFonts w:hint="eastAsia"/>
          <w:color w:val="FFFFFF"/>
        </w:rPr>
        <w:t>∵</w:t>
      </w:r>
    </w:p>
    <w:p w14:paraId="6932863B" w14:textId="48D29F4E" w:rsidR="00D81D36" w:rsidRPr="003772B5" w:rsidRDefault="008A3EA5" w:rsidP="004039B6">
      <w:pPr>
        <w:ind w:left="142"/>
        <w:jc w:val="both"/>
        <w:rPr>
          <w:color w:val="17365D"/>
        </w:rPr>
      </w:pPr>
      <w:r>
        <w:rPr>
          <w:rFonts w:hint="eastAsia"/>
          <w:color w:val="404040"/>
          <w:sz w:val="18"/>
        </w:rPr>
        <w:t>﹝</w:t>
      </w:r>
      <w:r>
        <w:rPr>
          <w:rFonts w:ascii="Calibri" w:hAnsi="Calibri" w:hint="eastAsia"/>
          <w:color w:val="404040"/>
          <w:sz w:val="18"/>
        </w:rPr>
        <w:t>1</w:t>
      </w:r>
      <w:r>
        <w:rPr>
          <w:rFonts w:hint="eastAsia"/>
          <w:color w:val="404040"/>
          <w:sz w:val="18"/>
        </w:rPr>
        <w:t>﹞</w:t>
      </w:r>
      <w:r w:rsidR="00D81D36" w:rsidRPr="003772B5">
        <w:rPr>
          <w:rFonts w:hint="eastAsia"/>
          <w:color w:val="17365D"/>
        </w:rPr>
        <w:t>受前條調度、運用之事業機構，得向該轄消防主管機關請求下列補償：</w:t>
      </w:r>
    </w:p>
    <w:p w14:paraId="09C70BEB" w14:textId="77777777" w:rsidR="00437397" w:rsidRDefault="00D81D36" w:rsidP="004039B6">
      <w:pPr>
        <w:ind w:left="142"/>
        <w:jc w:val="both"/>
        <w:rPr>
          <w:color w:val="17365D"/>
        </w:rPr>
      </w:pPr>
      <w:r w:rsidRPr="003772B5">
        <w:rPr>
          <w:rFonts w:hint="eastAsia"/>
          <w:color w:val="17365D"/>
        </w:rPr>
        <w:t xml:space="preserve">　　一、車輛、船舶、航空器均以政府核定之交通運輸費率標準給付；無交通運輸費率標準者，由各該消防主</w:t>
      </w:r>
      <w:r w:rsidRPr="003772B5">
        <w:rPr>
          <w:rFonts w:hint="eastAsia"/>
          <w:color w:val="17365D"/>
        </w:rPr>
        <w:lastRenderedPageBreak/>
        <w:t>管機關參照當地時價標準給付</w:t>
      </w:r>
      <w:r w:rsidR="00437397">
        <w:rPr>
          <w:rFonts w:hint="eastAsia"/>
          <w:color w:val="17365D"/>
        </w:rPr>
        <w:t>。</w:t>
      </w:r>
    </w:p>
    <w:p w14:paraId="1AEB6691" w14:textId="3B2FCB4B" w:rsidR="00437397" w:rsidRDefault="00437397" w:rsidP="004039B6">
      <w:pPr>
        <w:ind w:left="142"/>
        <w:jc w:val="both"/>
        <w:rPr>
          <w:color w:val="17365D"/>
        </w:rPr>
      </w:pPr>
      <w:r>
        <w:rPr>
          <w:rFonts w:hint="eastAsia"/>
          <w:color w:val="17365D"/>
        </w:rPr>
        <w:t xml:space="preserve">　　</w:t>
      </w:r>
      <w:r w:rsidRPr="003772B5">
        <w:rPr>
          <w:rFonts w:hint="eastAsia"/>
          <w:color w:val="17365D"/>
        </w:rPr>
        <w:t>二</w:t>
      </w:r>
      <w:r>
        <w:rPr>
          <w:rFonts w:hint="eastAsia"/>
          <w:color w:val="17365D"/>
        </w:rPr>
        <w:t>、</w:t>
      </w:r>
      <w:r w:rsidR="00D81D36" w:rsidRPr="003772B5">
        <w:rPr>
          <w:rFonts w:hint="eastAsia"/>
          <w:color w:val="17365D"/>
        </w:rPr>
        <w:t>調度運用之車輛、船舶、航空器、裝備於調度、運用期間遭受毀損，該轄消防主管機關應予修復；其無法修復時，應按時價並參酌已使用時間折舊後，給付毀損補償金；致裝備耗損者，應按時價給付</w:t>
      </w:r>
      <w:r>
        <w:rPr>
          <w:rFonts w:hint="eastAsia"/>
          <w:color w:val="17365D"/>
        </w:rPr>
        <w:t>。</w:t>
      </w:r>
    </w:p>
    <w:p w14:paraId="5F8915E9" w14:textId="2903C2CF" w:rsidR="00437397" w:rsidRDefault="00437397" w:rsidP="004039B6">
      <w:pPr>
        <w:ind w:left="142"/>
        <w:jc w:val="both"/>
        <w:rPr>
          <w:color w:val="17365D"/>
        </w:rPr>
      </w:pPr>
      <w:r>
        <w:rPr>
          <w:rFonts w:hint="eastAsia"/>
          <w:color w:val="17365D"/>
        </w:rPr>
        <w:t xml:space="preserve">　　</w:t>
      </w:r>
      <w:r w:rsidRPr="003772B5">
        <w:rPr>
          <w:rFonts w:hint="eastAsia"/>
          <w:color w:val="17365D"/>
        </w:rPr>
        <w:t>三</w:t>
      </w:r>
      <w:r>
        <w:rPr>
          <w:rFonts w:hint="eastAsia"/>
          <w:color w:val="17365D"/>
        </w:rPr>
        <w:t>、</w:t>
      </w:r>
      <w:r w:rsidR="00D81D36" w:rsidRPr="003772B5">
        <w:rPr>
          <w:rFonts w:hint="eastAsia"/>
          <w:color w:val="17365D"/>
        </w:rPr>
        <w:t>被調度、運用之消防、救災、救護人員於接受調度、運用期間，應按調度、運用時，其服務機構或僱用人所給付之報酬標準給付之；其因調度、運用致患病、受傷、身心障礙或死亡時，準用</w:t>
      </w:r>
      <w:r w:rsidR="00D81D36" w:rsidRPr="00027739">
        <w:rPr>
          <w:rFonts w:ascii="Arial Unicode MS" w:hAnsi="Arial Unicode MS" w:hint="eastAsia"/>
          <w:color w:val="17365D"/>
        </w:rPr>
        <w:t>第</w:t>
      </w:r>
      <w:hyperlink w:anchor="a30" w:history="1">
        <w:r w:rsidR="00D81D36" w:rsidRPr="00027739">
          <w:rPr>
            <w:rStyle w:val="a3"/>
            <w:rFonts w:hint="eastAsia"/>
          </w:rPr>
          <w:t>三十</w:t>
        </w:r>
      </w:hyperlink>
      <w:r w:rsidR="00D81D36" w:rsidRPr="003772B5">
        <w:rPr>
          <w:rFonts w:hint="eastAsia"/>
          <w:color w:val="17365D"/>
        </w:rPr>
        <w:t>條規定辦理</w:t>
      </w:r>
      <w:r>
        <w:rPr>
          <w:rFonts w:hint="eastAsia"/>
          <w:color w:val="17365D"/>
        </w:rPr>
        <w:t>。</w:t>
      </w:r>
    </w:p>
    <w:p w14:paraId="537188E4" w14:textId="20A12686" w:rsidR="00D81D36" w:rsidRPr="00D81D36" w:rsidRDefault="008A3EA5" w:rsidP="004039B6">
      <w:pPr>
        <w:ind w:left="142"/>
        <w:jc w:val="both"/>
        <w:rPr>
          <w:color w:val="666699"/>
        </w:rPr>
      </w:pPr>
      <w:r>
        <w:rPr>
          <w:rFonts w:hint="eastAsia"/>
          <w:color w:val="404040"/>
          <w:sz w:val="18"/>
        </w:rPr>
        <w:t>﹝</w:t>
      </w:r>
      <w:r>
        <w:rPr>
          <w:rFonts w:ascii="Calibri" w:hAnsi="Calibri" w:hint="eastAsia"/>
          <w:color w:val="404040"/>
          <w:sz w:val="18"/>
        </w:rPr>
        <w:t>2</w:t>
      </w:r>
      <w:r>
        <w:rPr>
          <w:rFonts w:hint="eastAsia"/>
          <w:color w:val="404040"/>
          <w:sz w:val="18"/>
        </w:rPr>
        <w:t>﹞</w:t>
      </w:r>
      <w:r w:rsidR="00D81D36" w:rsidRPr="00D81D36">
        <w:rPr>
          <w:rFonts w:hint="eastAsia"/>
          <w:color w:val="666699"/>
        </w:rPr>
        <w:t>人民應消防機關要求從事救災救護，致裝備耗損、患病、受傷、身心障礙或死亡者，準用前項規定。</w:t>
      </w:r>
      <w:r w:rsidR="00E85F67" w:rsidRPr="00E85F67">
        <w:rPr>
          <w:rFonts w:hint="eastAsia"/>
          <w:color w:val="FFFFFF"/>
        </w:rPr>
        <w:t>∩</w:t>
      </w:r>
    </w:p>
    <w:p w14:paraId="30278058" w14:textId="45AC27B6" w:rsidR="00437397" w:rsidRDefault="00437397" w:rsidP="004039B6">
      <w:pPr>
        <w:pStyle w:val="3"/>
        <w:ind w:left="118"/>
        <w:jc w:val="both"/>
      </w:pPr>
      <w:r>
        <w:rPr>
          <w:rFonts w:hint="eastAsia"/>
        </w:rPr>
        <w:t>--</w:t>
      </w:r>
      <w:r w:rsidRPr="003D4637">
        <w:rPr>
          <w:rFonts w:hint="eastAsia"/>
        </w:rPr>
        <w:t>10</w:t>
      </w:r>
      <w:r>
        <w:rPr>
          <w:rFonts w:hint="eastAsia"/>
        </w:rPr>
        <w:t>8</w:t>
      </w:r>
      <w:r w:rsidRPr="003D4637">
        <w:rPr>
          <w:rFonts w:hint="eastAsia"/>
        </w:rPr>
        <w:t>年</w:t>
      </w:r>
      <w:r w:rsidRPr="003D4637">
        <w:rPr>
          <w:rFonts w:hint="eastAsia"/>
        </w:rPr>
        <w:t>1</w:t>
      </w:r>
      <w:r w:rsidRPr="003D4637">
        <w:rPr>
          <w:rFonts w:hint="eastAsia"/>
        </w:rPr>
        <w:t>月</w:t>
      </w:r>
      <w:r>
        <w:t>7</w:t>
      </w:r>
      <w:r w:rsidRPr="003D4637">
        <w:rPr>
          <w:rFonts w:hint="eastAsia"/>
        </w:rPr>
        <w:t>日修正前條文</w:t>
      </w:r>
      <w:r w:rsidRPr="003D4637">
        <w:rPr>
          <w:rFonts w:hint="eastAsia"/>
        </w:rPr>
        <w:t>--</w:t>
      </w:r>
      <w:hyperlink r:id="rId101" w:history="1">
        <w:r w:rsidRPr="003D4637">
          <w:rPr>
            <w:rStyle w:val="a3"/>
            <w:szCs w:val="20"/>
          </w:rPr>
          <w:t>比對程式</w:t>
        </w:r>
      </w:hyperlink>
    </w:p>
    <w:p w14:paraId="41F47E17" w14:textId="6FD8D056" w:rsidR="008B5548" w:rsidRPr="004B083E" w:rsidRDefault="008A3EA5" w:rsidP="004039B6">
      <w:pPr>
        <w:ind w:left="142"/>
        <w:jc w:val="both"/>
        <w:rPr>
          <w:rFonts w:ascii="Arial Unicode MS" w:hAnsi="Arial Unicode MS"/>
          <w:color w:val="5F5F5F"/>
        </w:rPr>
      </w:pPr>
      <w:r w:rsidRPr="004B083E">
        <w:rPr>
          <w:rFonts w:hint="eastAsia"/>
          <w:color w:val="5F5F5F"/>
          <w:sz w:val="18"/>
        </w:rPr>
        <w:t>﹝</w:t>
      </w:r>
      <w:r w:rsidRPr="004B083E">
        <w:rPr>
          <w:rFonts w:ascii="Calibri" w:hAnsi="Calibri" w:hint="eastAsia"/>
          <w:color w:val="5F5F5F"/>
          <w:sz w:val="18"/>
        </w:rPr>
        <w:t>1</w:t>
      </w:r>
      <w:r w:rsidRPr="004B083E">
        <w:rPr>
          <w:rFonts w:hint="eastAsia"/>
          <w:color w:val="5F5F5F"/>
          <w:sz w:val="18"/>
        </w:rPr>
        <w:t>﹞</w:t>
      </w:r>
      <w:r w:rsidR="008B5548" w:rsidRPr="004B083E">
        <w:rPr>
          <w:rFonts w:ascii="Arial Unicode MS" w:hAnsi="Arial Unicode MS" w:hint="eastAsia"/>
          <w:color w:val="5F5F5F"/>
        </w:rPr>
        <w:t>受前條調度、運用之事業機構，得向該轄消防主管機關請求下列補償：</w:t>
      </w:r>
    </w:p>
    <w:p w14:paraId="33896B3B" w14:textId="77777777" w:rsidR="00437397" w:rsidRPr="004B083E" w:rsidRDefault="00B41035" w:rsidP="004039B6">
      <w:pPr>
        <w:ind w:left="142"/>
        <w:jc w:val="both"/>
        <w:rPr>
          <w:rFonts w:ascii="Arial Unicode MS" w:hAnsi="Arial Unicode MS"/>
          <w:color w:val="5F5F5F"/>
        </w:rPr>
      </w:pPr>
      <w:r w:rsidRPr="004B083E">
        <w:rPr>
          <w:rFonts w:ascii="Arial Unicode MS" w:hAnsi="Arial Unicode MS" w:hint="eastAsia"/>
          <w:color w:val="5F5F5F"/>
        </w:rPr>
        <w:t xml:space="preserve">　　</w:t>
      </w:r>
      <w:r w:rsidR="008B5548" w:rsidRPr="004B083E">
        <w:rPr>
          <w:rFonts w:ascii="Arial Unicode MS" w:hAnsi="Arial Unicode MS" w:hint="eastAsia"/>
          <w:color w:val="5F5F5F"/>
        </w:rPr>
        <w:t>一、車輛、船舶、航空器均以政府核定之交通運輸費率標準給付；無交通運輸費率標準者，由各該消防主管機關參照當地時價標準給付</w:t>
      </w:r>
      <w:r w:rsidR="00437397" w:rsidRPr="004B083E">
        <w:rPr>
          <w:rFonts w:ascii="Arial Unicode MS" w:hAnsi="Arial Unicode MS" w:hint="eastAsia"/>
          <w:color w:val="5F5F5F"/>
        </w:rPr>
        <w:t>。</w:t>
      </w:r>
    </w:p>
    <w:p w14:paraId="37D640B5" w14:textId="450B4D2C" w:rsidR="00437397" w:rsidRPr="004B083E" w:rsidRDefault="00437397" w:rsidP="004039B6">
      <w:pPr>
        <w:ind w:left="142"/>
        <w:jc w:val="both"/>
        <w:rPr>
          <w:rFonts w:ascii="Arial Unicode MS" w:hAnsi="Arial Unicode MS"/>
          <w:color w:val="5F5F5F"/>
        </w:rPr>
      </w:pPr>
      <w:r w:rsidRPr="004B083E">
        <w:rPr>
          <w:rFonts w:ascii="Arial Unicode MS" w:hAnsi="Arial Unicode MS" w:hint="eastAsia"/>
          <w:color w:val="5F5F5F"/>
        </w:rPr>
        <w:t xml:space="preserve">　　二、</w:t>
      </w:r>
      <w:r w:rsidR="008B5548" w:rsidRPr="004B083E">
        <w:rPr>
          <w:rFonts w:ascii="Arial Unicode MS" w:hAnsi="Arial Unicode MS" w:hint="eastAsia"/>
          <w:color w:val="5F5F5F"/>
        </w:rPr>
        <w:t>調度運用之車輛、船舶、航空器、裝備於調度、運用期間遭受毀損，該轄消防主管機關應予修復；其無法修復時，應按時價並參酌已使用時間折舊後，給付毀損補償金；致裝備耗損者，應按時價給付</w:t>
      </w:r>
      <w:r w:rsidRPr="004B083E">
        <w:rPr>
          <w:rFonts w:ascii="Arial Unicode MS" w:hAnsi="Arial Unicode MS" w:hint="eastAsia"/>
          <w:color w:val="5F5F5F"/>
        </w:rPr>
        <w:t>。</w:t>
      </w:r>
    </w:p>
    <w:p w14:paraId="723C6288" w14:textId="1BC4F025" w:rsidR="00437397" w:rsidRPr="004B083E" w:rsidRDefault="00437397" w:rsidP="004039B6">
      <w:pPr>
        <w:ind w:left="142"/>
        <w:jc w:val="both"/>
        <w:rPr>
          <w:rFonts w:ascii="Arial Unicode MS" w:hAnsi="Arial Unicode MS"/>
          <w:color w:val="5F5F5F"/>
        </w:rPr>
      </w:pPr>
      <w:r w:rsidRPr="004B083E">
        <w:rPr>
          <w:rFonts w:ascii="Arial Unicode MS" w:hAnsi="Arial Unicode MS" w:hint="eastAsia"/>
          <w:color w:val="5F5F5F"/>
        </w:rPr>
        <w:t xml:space="preserve">　　三、</w:t>
      </w:r>
      <w:r w:rsidR="008B5548" w:rsidRPr="004B083E">
        <w:rPr>
          <w:rFonts w:ascii="Arial Unicode MS" w:hAnsi="Arial Unicode MS" w:hint="eastAsia"/>
          <w:color w:val="5F5F5F"/>
        </w:rPr>
        <w:t>被調度、運用之消防、救災、救護人員於接受調度、運用期間，應按調度、運用時，其服務機構或僱用人所給付之報酬標準給付之；其因調度、運用致患病、傷殘或死亡時，準用第</w:t>
      </w:r>
      <w:hyperlink w:anchor="a30" w:history="1">
        <w:r w:rsidR="008B5548" w:rsidRPr="004B083E">
          <w:rPr>
            <w:rStyle w:val="a3"/>
            <w:rFonts w:hint="eastAsia"/>
            <w:color w:val="5F5F5F"/>
          </w:rPr>
          <w:t>三十</w:t>
        </w:r>
      </w:hyperlink>
      <w:r w:rsidR="008B5548" w:rsidRPr="004B083E">
        <w:rPr>
          <w:rFonts w:ascii="Arial Unicode MS" w:hAnsi="Arial Unicode MS" w:hint="eastAsia"/>
          <w:color w:val="5F5F5F"/>
        </w:rPr>
        <w:t>條規定辦理</w:t>
      </w:r>
      <w:r w:rsidRPr="004B083E">
        <w:rPr>
          <w:rFonts w:ascii="Arial Unicode MS" w:hAnsi="Arial Unicode MS" w:hint="eastAsia"/>
          <w:color w:val="5F5F5F"/>
        </w:rPr>
        <w:t>。</w:t>
      </w:r>
    </w:p>
    <w:p w14:paraId="10CC351B" w14:textId="0EB813FA" w:rsidR="008B5548" w:rsidRPr="00027739" w:rsidRDefault="008A3EA5" w:rsidP="004039B6">
      <w:pPr>
        <w:ind w:leftChars="75" w:left="150"/>
        <w:jc w:val="both"/>
        <w:rPr>
          <w:rFonts w:ascii="Arial Unicode MS" w:hAnsi="Arial Unicode MS"/>
          <w:color w:val="666699"/>
        </w:rPr>
      </w:pPr>
      <w:r w:rsidRPr="004B083E">
        <w:rPr>
          <w:rFonts w:ascii="Arial Unicode MS" w:hAnsi="Arial Unicode MS" w:hint="eastAsia"/>
          <w:color w:val="5F5F5F"/>
          <w:sz w:val="18"/>
        </w:rPr>
        <w:t>﹝</w:t>
      </w:r>
      <w:r w:rsidRPr="004B083E">
        <w:rPr>
          <w:rFonts w:ascii="Calibri" w:hAnsi="Calibri" w:hint="eastAsia"/>
          <w:color w:val="5F5F5F"/>
          <w:sz w:val="18"/>
        </w:rPr>
        <w:t>2</w:t>
      </w:r>
      <w:r w:rsidRPr="004B083E">
        <w:rPr>
          <w:rFonts w:ascii="Arial Unicode MS" w:hAnsi="Arial Unicode MS" w:hint="eastAsia"/>
          <w:color w:val="5F5F5F"/>
          <w:sz w:val="18"/>
        </w:rPr>
        <w:t>﹞</w:t>
      </w:r>
      <w:r w:rsidR="008B5548" w:rsidRPr="004B083E">
        <w:rPr>
          <w:rFonts w:ascii="Arial Unicode MS" w:hAnsi="Arial Unicode MS" w:hint="eastAsia"/>
          <w:color w:val="5F5F5F"/>
        </w:rPr>
        <w:t>人民應消防機關要求從事救災救護，致裝備耗損、患病、傷殘或死亡者，準用前項規定</w:t>
      </w:r>
      <w:r w:rsidR="008B5548" w:rsidRPr="00027739">
        <w:rPr>
          <w:rFonts w:ascii="Arial Unicode MS" w:hAnsi="Arial Unicode MS" w:hint="eastAsia"/>
          <w:color w:val="666699"/>
        </w:rPr>
        <w:t>。</w:t>
      </w:r>
      <w:r w:rsidR="00EA3508" w:rsidRPr="00EA3508">
        <w:rPr>
          <w:rFonts w:ascii="Arial Unicode MS" w:hAnsi="Arial Unicode MS" w:hint="eastAsia"/>
          <w:color w:val="FFFFFF"/>
        </w:rPr>
        <w:t>∴</w:t>
      </w:r>
      <w:r w:rsidR="008C3F3A" w:rsidRPr="008C3F3A">
        <w:rPr>
          <w:rFonts w:ascii="Arial Unicode MS" w:hAnsi="Arial Unicode MS" w:hint="eastAsia"/>
          <w:color w:val="FFFFFF"/>
        </w:rPr>
        <w:t>∪</w:t>
      </w:r>
    </w:p>
    <w:p w14:paraId="051E017D" w14:textId="77777777" w:rsidR="008E5C46" w:rsidRPr="00533A3B" w:rsidRDefault="00B41035" w:rsidP="004039B6">
      <w:pPr>
        <w:ind w:left="119"/>
        <w:jc w:val="both"/>
        <w:rPr>
          <w:rFonts w:ascii="Arial Unicode MS" w:hAnsi="Arial Unicode MS"/>
          <w:color w:val="666699"/>
        </w:rPr>
      </w:pPr>
      <w:r w:rsidRPr="00533A3B">
        <w:rPr>
          <w:rStyle w:val="a3"/>
          <w:rFonts w:ascii="Arial Unicode MS" w:hAnsi="Arial Unicode MS"/>
          <w:sz w:val="18"/>
          <w:u w:val="none"/>
        </w:rPr>
        <w:t xml:space="preserve">　　　　　　　　　　　　　　　　　　　　　　　　　　　　　　　　　　　　　　　　　　　　　　　　　</w:t>
      </w:r>
      <w:hyperlink w:anchor="a章節索引" w:history="1">
        <w:r w:rsidR="008E5C46" w:rsidRPr="00533A3B">
          <w:rPr>
            <w:rStyle w:val="a3"/>
            <w:rFonts w:ascii="Arial Unicode MS" w:hAnsi="Arial Unicode MS" w:hint="eastAsia"/>
            <w:sz w:val="18"/>
          </w:rPr>
          <w:t>回索引</w:t>
        </w:r>
      </w:hyperlink>
      <w:r w:rsidR="002A18D4">
        <w:rPr>
          <w:rFonts w:ascii="Arial Unicode MS" w:hAnsi="Arial Unicode MS" w:hint="eastAsia"/>
          <w:color w:val="808000"/>
          <w:sz w:val="18"/>
        </w:rPr>
        <w:t>〉〉</w:t>
      </w:r>
    </w:p>
    <w:p w14:paraId="6B2BC01F" w14:textId="77777777" w:rsidR="008B5548" w:rsidRPr="00533A3B" w:rsidRDefault="008B5548" w:rsidP="004039B6">
      <w:pPr>
        <w:pStyle w:val="1"/>
        <w:jc w:val="both"/>
      </w:pPr>
      <w:bookmarkStart w:id="65" w:name="_第六章__罰"/>
      <w:bookmarkEnd w:id="65"/>
      <w:r w:rsidRPr="00533A3B">
        <w:t>第六章　　罰</w:t>
      </w:r>
      <w:r w:rsidRPr="00533A3B">
        <w:rPr>
          <w:rFonts w:hint="eastAsia"/>
        </w:rPr>
        <w:t xml:space="preserve">　</w:t>
      </w:r>
      <w:r w:rsidRPr="00533A3B">
        <w:t>則</w:t>
      </w:r>
    </w:p>
    <w:p w14:paraId="089933A3" w14:textId="77777777" w:rsidR="00437397" w:rsidRDefault="008B5548" w:rsidP="004039B6">
      <w:pPr>
        <w:pStyle w:val="2"/>
        <w:jc w:val="both"/>
      </w:pPr>
      <w:bookmarkStart w:id="66" w:name="a33"/>
      <w:bookmarkEnd w:id="66"/>
      <w:r w:rsidRPr="00533A3B">
        <w:rPr>
          <w:rFonts w:hint="eastAsia"/>
        </w:rPr>
        <w:t>第</w:t>
      </w:r>
      <w:r w:rsidR="009866EA">
        <w:rPr>
          <w:rFonts w:hint="eastAsia"/>
        </w:rPr>
        <w:t>33</w:t>
      </w:r>
      <w:r w:rsidRPr="00533A3B">
        <w:rPr>
          <w:rFonts w:hint="eastAsia"/>
        </w:rPr>
        <w:t>條（罰則</w:t>
      </w:r>
      <w:r w:rsidR="00437397">
        <w:rPr>
          <w:rFonts w:hint="eastAsia"/>
        </w:rPr>
        <w:t>）</w:t>
      </w:r>
    </w:p>
    <w:p w14:paraId="08E25BD1" w14:textId="0B080730" w:rsidR="00437397" w:rsidRDefault="008A3EA5" w:rsidP="004039B6">
      <w:pPr>
        <w:ind w:leftChars="75" w:left="150"/>
        <w:jc w:val="both"/>
        <w:rPr>
          <w:rFonts w:ascii="Arial Unicode MS" w:hAnsi="Arial Unicode MS"/>
          <w:color w:val="17365D"/>
        </w:rPr>
      </w:pPr>
      <w:r>
        <w:rPr>
          <w:rFonts w:hint="eastAsia"/>
          <w:color w:val="404040"/>
          <w:sz w:val="18"/>
        </w:rPr>
        <w:t>﹝</w:t>
      </w:r>
      <w:r>
        <w:rPr>
          <w:rFonts w:ascii="Calibri" w:hAnsi="Calibri" w:hint="eastAsia"/>
          <w:color w:val="404040"/>
          <w:sz w:val="18"/>
        </w:rPr>
        <w:t>1</w:t>
      </w:r>
      <w:r>
        <w:rPr>
          <w:rFonts w:hint="eastAsia"/>
          <w:color w:val="404040"/>
          <w:sz w:val="18"/>
        </w:rPr>
        <w:t>﹞</w:t>
      </w:r>
      <w:r w:rsidR="008B5548" w:rsidRPr="00027739">
        <w:rPr>
          <w:rFonts w:ascii="Arial Unicode MS" w:hAnsi="Arial Unicode MS" w:hint="eastAsia"/>
          <w:color w:val="17365D"/>
        </w:rPr>
        <w:t>毀損消防瞭望臺、警鐘臺、無線電塔臺、閉路電視塔臺或其相關設備者，處五年以下有期徒刑或拘役，得併科新臺幣一萬元以上五萬元以下罰金</w:t>
      </w:r>
      <w:r w:rsidR="00437397">
        <w:rPr>
          <w:rFonts w:ascii="Arial Unicode MS" w:hAnsi="Arial Unicode MS" w:hint="eastAsia"/>
          <w:color w:val="17365D"/>
        </w:rPr>
        <w:t>。</w:t>
      </w:r>
    </w:p>
    <w:p w14:paraId="4FA03F12" w14:textId="431571C4" w:rsidR="008B5548" w:rsidRPr="00027739" w:rsidRDefault="008A3EA5" w:rsidP="004039B6">
      <w:pPr>
        <w:ind w:leftChars="75" w:left="150"/>
        <w:jc w:val="both"/>
        <w:rPr>
          <w:rFonts w:ascii="Arial Unicode MS" w:hAnsi="Arial Unicode MS"/>
          <w:color w:val="666699"/>
        </w:rPr>
      </w:pPr>
      <w:r>
        <w:rPr>
          <w:rFonts w:ascii="Arial Unicode MS" w:hAnsi="Arial Unicode MS" w:hint="eastAsia"/>
          <w:color w:val="404040"/>
          <w:sz w:val="18"/>
        </w:rPr>
        <w:t>﹝</w:t>
      </w:r>
      <w:r>
        <w:rPr>
          <w:rFonts w:ascii="Calibri" w:hAnsi="Calibri" w:hint="eastAsia"/>
          <w:color w:val="404040"/>
          <w:sz w:val="18"/>
        </w:rPr>
        <w:t>2</w:t>
      </w:r>
      <w:r>
        <w:rPr>
          <w:rFonts w:ascii="Arial Unicode MS" w:hAnsi="Arial Unicode MS" w:hint="eastAsia"/>
          <w:color w:val="404040"/>
          <w:sz w:val="18"/>
        </w:rPr>
        <w:t>﹞</w:t>
      </w:r>
      <w:r w:rsidR="008B5548" w:rsidRPr="00027739">
        <w:rPr>
          <w:rFonts w:ascii="Arial Unicode MS" w:hAnsi="Arial Unicode MS" w:hint="eastAsia"/>
          <w:color w:val="666699"/>
        </w:rPr>
        <w:t>前項未遂犯罰之。</w:t>
      </w:r>
    </w:p>
    <w:p w14:paraId="0EC7ADAB" w14:textId="5469A039" w:rsidR="0033685A" w:rsidRDefault="008B5548" w:rsidP="004039B6">
      <w:pPr>
        <w:pStyle w:val="2"/>
        <w:jc w:val="both"/>
        <w:rPr>
          <w:color w:val="5F5F5F"/>
          <w:sz w:val="18"/>
        </w:rPr>
      </w:pPr>
      <w:bookmarkStart w:id="67" w:name="a34"/>
      <w:bookmarkEnd w:id="67"/>
      <w:r w:rsidRPr="00533A3B">
        <w:rPr>
          <w:rFonts w:hint="eastAsia"/>
          <w:color w:val="800000"/>
        </w:rPr>
        <w:t>第</w:t>
      </w:r>
      <w:r w:rsidR="009866EA">
        <w:rPr>
          <w:rFonts w:hint="eastAsia"/>
          <w:color w:val="800000"/>
        </w:rPr>
        <w:t>34</w:t>
      </w:r>
      <w:r w:rsidRPr="00533A3B">
        <w:rPr>
          <w:rFonts w:hint="eastAsia"/>
          <w:color w:val="800000"/>
        </w:rPr>
        <w:t>條（罰則）</w:t>
      </w:r>
      <w:r w:rsidR="007E78EB" w:rsidRPr="00B34ED9">
        <w:rPr>
          <w:rFonts w:hint="eastAsia"/>
          <w:color w:val="5F5F5F"/>
          <w:sz w:val="18"/>
        </w:rPr>
        <w:t>【相關罰則</w:t>
      </w:r>
      <w:r w:rsidR="0033685A">
        <w:rPr>
          <w:rFonts w:hint="eastAsia"/>
          <w:color w:val="5F5F5F"/>
          <w:sz w:val="18"/>
        </w:rPr>
        <w:t>】</w:t>
      </w:r>
      <w:r w:rsidR="0033685A" w:rsidRPr="00B34ED9">
        <w:rPr>
          <w:rFonts w:hint="eastAsia"/>
          <w:color w:val="5F5F5F"/>
          <w:sz w:val="18"/>
        </w:rPr>
        <w:t>第</w:t>
      </w:r>
      <w:r w:rsidR="0033685A" w:rsidRPr="00B34ED9">
        <w:rPr>
          <w:rFonts w:hint="eastAsia"/>
          <w:color w:val="5F5F5F"/>
          <w:sz w:val="18"/>
        </w:rPr>
        <w:t>1</w:t>
      </w:r>
      <w:r w:rsidR="0033685A" w:rsidRPr="00B34ED9">
        <w:rPr>
          <w:rFonts w:hint="eastAsia"/>
          <w:color w:val="5F5F5F"/>
          <w:sz w:val="18"/>
        </w:rPr>
        <w:t>項</w:t>
      </w:r>
      <w:r w:rsidR="007B475C">
        <w:rPr>
          <w:rFonts w:hint="eastAsia"/>
          <w:color w:val="5F5F5F"/>
          <w:sz w:val="18"/>
        </w:rPr>
        <w:t>~</w:t>
      </w:r>
      <w:hyperlink w:anchor="a36" w:history="1">
        <w:r w:rsidR="0033685A" w:rsidRPr="00B34ED9">
          <w:rPr>
            <w:rStyle w:val="a3"/>
            <w:rFonts w:ascii="Arial Unicode MS" w:hAnsi="Arial Unicode MS"/>
            <w:color w:val="5F5F5F"/>
            <w:sz w:val="18"/>
          </w:rPr>
          <w:t>§36</w:t>
        </w:r>
      </w:hyperlink>
    </w:p>
    <w:p w14:paraId="6DA723D6" w14:textId="634D88F7" w:rsidR="00437397" w:rsidRDefault="008A3EA5" w:rsidP="004039B6">
      <w:pPr>
        <w:ind w:leftChars="75" w:left="150"/>
        <w:jc w:val="both"/>
        <w:rPr>
          <w:rFonts w:ascii="Arial Unicode MS" w:hAnsi="Arial Unicode MS"/>
          <w:color w:val="17365D"/>
        </w:rPr>
      </w:pPr>
      <w:r>
        <w:rPr>
          <w:rFonts w:hint="eastAsia"/>
          <w:color w:val="404040"/>
          <w:sz w:val="18"/>
        </w:rPr>
        <w:t>﹝</w:t>
      </w:r>
      <w:r>
        <w:rPr>
          <w:rFonts w:hint="eastAsia"/>
          <w:color w:val="404040"/>
          <w:sz w:val="18"/>
        </w:rPr>
        <w:t>1</w:t>
      </w:r>
      <w:r>
        <w:rPr>
          <w:rFonts w:hint="eastAsia"/>
          <w:color w:val="404040"/>
          <w:sz w:val="18"/>
        </w:rPr>
        <w:t>﹞</w:t>
      </w:r>
      <w:r w:rsidR="008B5548" w:rsidRPr="00027739">
        <w:rPr>
          <w:rFonts w:ascii="Arial Unicode MS" w:hAnsi="Arial Unicode MS" w:hint="eastAsia"/>
          <w:color w:val="17365D"/>
        </w:rPr>
        <w:t>毀損供消防使用之蓄、供水設備或消防、救護設備者，處三年以下有期徒刑或拘役，得併科新臺幣六千元以上三萬元以下罰金</w:t>
      </w:r>
      <w:r w:rsidR="00437397">
        <w:rPr>
          <w:rFonts w:ascii="Arial Unicode MS" w:hAnsi="Arial Unicode MS" w:hint="eastAsia"/>
          <w:color w:val="17365D"/>
        </w:rPr>
        <w:t>。</w:t>
      </w:r>
    </w:p>
    <w:p w14:paraId="14986089" w14:textId="6F2BB93A" w:rsidR="008B5548" w:rsidRPr="00027739" w:rsidRDefault="008A3EA5" w:rsidP="004039B6">
      <w:pPr>
        <w:ind w:leftChars="75" w:left="150"/>
        <w:jc w:val="both"/>
        <w:rPr>
          <w:rFonts w:ascii="Arial Unicode MS" w:hAnsi="Arial Unicode MS"/>
          <w:color w:val="666699"/>
        </w:rPr>
      </w:pPr>
      <w:r>
        <w:rPr>
          <w:rFonts w:ascii="Arial Unicode MS" w:hAnsi="Arial Unicode MS" w:hint="eastAsia"/>
          <w:color w:val="404040"/>
          <w:sz w:val="18"/>
        </w:rPr>
        <w:t>﹝</w:t>
      </w:r>
      <w:r>
        <w:rPr>
          <w:rFonts w:ascii="Calibri" w:hAnsi="Calibri" w:hint="eastAsia"/>
          <w:color w:val="404040"/>
          <w:sz w:val="18"/>
        </w:rPr>
        <w:t>2</w:t>
      </w:r>
      <w:r>
        <w:rPr>
          <w:rFonts w:ascii="Arial Unicode MS" w:hAnsi="Arial Unicode MS" w:hint="eastAsia"/>
          <w:color w:val="404040"/>
          <w:sz w:val="18"/>
        </w:rPr>
        <w:t>﹞</w:t>
      </w:r>
      <w:r w:rsidR="008B5548" w:rsidRPr="00CD5D88">
        <w:rPr>
          <w:rFonts w:ascii="Arial Unicode MS" w:hAnsi="Arial Unicode MS" w:hint="eastAsia"/>
          <w:color w:val="17365D"/>
        </w:rPr>
        <w:t>前項未遂犯罰之。</w:t>
      </w:r>
    </w:p>
    <w:p w14:paraId="53B8E479" w14:textId="77777777" w:rsidR="00437397" w:rsidRDefault="008B5548" w:rsidP="004039B6">
      <w:pPr>
        <w:pStyle w:val="2"/>
        <w:jc w:val="both"/>
        <w:rPr>
          <w:color w:val="FFFFFF"/>
        </w:rPr>
      </w:pPr>
      <w:bookmarkStart w:id="68" w:name="a35"/>
      <w:bookmarkEnd w:id="68"/>
      <w:r w:rsidRPr="00533A3B">
        <w:rPr>
          <w:rFonts w:hint="eastAsia"/>
        </w:rPr>
        <w:t>第</w:t>
      </w:r>
      <w:r w:rsidR="009866EA">
        <w:rPr>
          <w:rFonts w:hint="eastAsia"/>
        </w:rPr>
        <w:t>35</w:t>
      </w:r>
      <w:r w:rsidRPr="00533A3B">
        <w:rPr>
          <w:rFonts w:hint="eastAsia"/>
        </w:rPr>
        <w:t>條（罰則）</w:t>
      </w:r>
      <w:r w:rsidR="00437397">
        <w:rPr>
          <w:rFonts w:hint="eastAsia"/>
          <w:color w:val="FFFFFF"/>
        </w:rPr>
        <w:t>∵</w:t>
      </w:r>
    </w:p>
    <w:p w14:paraId="1662C656" w14:textId="77777777" w:rsidR="00886F39" w:rsidRPr="00E41EA2" w:rsidRDefault="00886F39" w:rsidP="00886F39">
      <w:pPr>
        <w:ind w:left="142"/>
        <w:jc w:val="both"/>
        <w:rPr>
          <w:color w:val="17365D"/>
        </w:rPr>
      </w:pPr>
      <w:r w:rsidRPr="00886F39">
        <w:rPr>
          <w:color w:val="404040"/>
          <w:sz w:val="18"/>
        </w:rPr>
        <w:t>﹝</w:t>
      </w:r>
      <w:r w:rsidRPr="00886F39">
        <w:rPr>
          <w:color w:val="404040"/>
          <w:sz w:val="18"/>
        </w:rPr>
        <w:t>1</w:t>
      </w:r>
      <w:r w:rsidRPr="00886F39">
        <w:rPr>
          <w:color w:val="404040"/>
          <w:sz w:val="18"/>
        </w:rPr>
        <w:t>﹞</w:t>
      </w:r>
      <w:r w:rsidRPr="00E41EA2">
        <w:rPr>
          <w:color w:val="17365D"/>
        </w:rPr>
        <w:t>場所之管理權人有下列情形之一，於發生火災時致人於死者，處一年以上七年以下有期徒刑，得併科新臺幣一百萬元以上五百萬元以下罰金；致重傷者，處六月以上五年以下有期徒刑，得併科新臺幣五十萬元以上二百五十萬元以下罰金：</w:t>
      </w:r>
    </w:p>
    <w:p w14:paraId="665F8205" w14:textId="6B2F8AC1" w:rsidR="00886F39" w:rsidRDefault="00886F39" w:rsidP="00886F39">
      <w:pPr>
        <w:ind w:left="142"/>
        <w:jc w:val="both"/>
        <w:rPr>
          <w:color w:val="17365D"/>
        </w:rPr>
      </w:pPr>
      <w:r w:rsidRPr="00E41EA2">
        <w:rPr>
          <w:color w:val="17365D"/>
        </w:rPr>
        <w:t xml:space="preserve">　　一、</w:t>
      </w:r>
      <w:hyperlink w:anchor="a6" w:history="1">
        <w:r w:rsidR="008A336F" w:rsidRPr="005E0E99">
          <w:rPr>
            <w:rStyle w:val="a3"/>
            <w:rFonts w:hint="eastAsia"/>
          </w:rPr>
          <w:t>第六條</w:t>
        </w:r>
      </w:hyperlink>
      <w:r w:rsidRPr="00E41EA2">
        <w:rPr>
          <w:color w:val="17365D"/>
        </w:rPr>
        <w:t>第一項所定標準應設置消防安全設備之供營業使用場所，未依規定設置或維護消防安全設備</w:t>
      </w:r>
      <w:r>
        <w:rPr>
          <w:color w:val="17365D"/>
        </w:rPr>
        <w:t>。</w:t>
      </w:r>
    </w:p>
    <w:p w14:paraId="790BDD2B" w14:textId="39F1CC95" w:rsidR="00886F39" w:rsidRDefault="00886F39" w:rsidP="00886F39">
      <w:pPr>
        <w:ind w:left="142"/>
        <w:jc w:val="both"/>
        <w:rPr>
          <w:color w:val="17365D"/>
        </w:rPr>
      </w:pPr>
      <w:r>
        <w:rPr>
          <w:color w:val="17365D"/>
        </w:rPr>
        <w:t xml:space="preserve">　　</w:t>
      </w:r>
      <w:r w:rsidRPr="00E41EA2">
        <w:rPr>
          <w:color w:val="17365D"/>
        </w:rPr>
        <w:t>二</w:t>
      </w:r>
      <w:r>
        <w:rPr>
          <w:color w:val="17365D"/>
        </w:rPr>
        <w:t>、</w:t>
      </w:r>
      <w:hyperlink w:anchor="a6" w:history="1">
        <w:r w:rsidR="008A336F" w:rsidRPr="005E0E99">
          <w:rPr>
            <w:rStyle w:val="a3"/>
            <w:rFonts w:hint="eastAsia"/>
          </w:rPr>
          <w:t>第六條</w:t>
        </w:r>
      </w:hyperlink>
      <w:r w:rsidRPr="00E41EA2">
        <w:rPr>
          <w:color w:val="17365D"/>
        </w:rPr>
        <w:t>第四項所定應設置住宅用火災警報器之場所，未依規定設置或維護住宅用火災警報器</w:t>
      </w:r>
      <w:r>
        <w:rPr>
          <w:color w:val="17365D"/>
        </w:rPr>
        <w:t>。</w:t>
      </w:r>
    </w:p>
    <w:p w14:paraId="5730B547" w14:textId="586E6F6F" w:rsidR="00886F39" w:rsidRDefault="00886F39" w:rsidP="00886F39">
      <w:pPr>
        <w:ind w:left="142"/>
        <w:jc w:val="both"/>
        <w:rPr>
          <w:color w:val="17365D"/>
        </w:rPr>
      </w:pPr>
      <w:r>
        <w:rPr>
          <w:color w:val="17365D"/>
        </w:rPr>
        <w:t xml:space="preserve">　　</w:t>
      </w:r>
      <w:r w:rsidRPr="00E41EA2">
        <w:rPr>
          <w:color w:val="17365D"/>
        </w:rPr>
        <w:t>三</w:t>
      </w:r>
      <w:r>
        <w:rPr>
          <w:color w:val="17365D"/>
        </w:rPr>
        <w:t>、</w:t>
      </w:r>
      <w:r w:rsidRPr="00E41EA2">
        <w:rPr>
          <w:color w:val="17365D"/>
        </w:rPr>
        <w:t>第</w:t>
      </w:r>
      <w:hyperlink w:anchor="a13" w:history="1">
        <w:r w:rsidRPr="008A336F">
          <w:rPr>
            <w:rStyle w:val="a3"/>
            <w:rFonts w:ascii="Times New Roman" w:hAnsi="Times New Roman"/>
          </w:rPr>
          <w:t>十三</w:t>
        </w:r>
      </w:hyperlink>
      <w:r w:rsidRPr="00E41EA2">
        <w:rPr>
          <w:color w:val="17365D"/>
        </w:rPr>
        <w:t>條第一項所定一定規模以上之建築物，未訂定消防防護計畫或施工中消防防護計畫，或未依各該計畫執行有關避難引導必要之業務</w:t>
      </w:r>
      <w:r>
        <w:rPr>
          <w:color w:val="17365D"/>
        </w:rPr>
        <w:t>。</w:t>
      </w:r>
    </w:p>
    <w:p w14:paraId="02A74BF9" w14:textId="49FD935C" w:rsidR="00886F39" w:rsidRDefault="00886F39" w:rsidP="00886F39">
      <w:pPr>
        <w:ind w:left="142"/>
        <w:jc w:val="both"/>
        <w:rPr>
          <w:color w:val="17365D"/>
        </w:rPr>
      </w:pPr>
      <w:r>
        <w:rPr>
          <w:color w:val="17365D"/>
        </w:rPr>
        <w:t xml:space="preserve">　　</w:t>
      </w:r>
      <w:r w:rsidRPr="00E41EA2">
        <w:rPr>
          <w:color w:val="17365D"/>
        </w:rPr>
        <w:t>四</w:t>
      </w:r>
      <w:r>
        <w:rPr>
          <w:color w:val="17365D"/>
        </w:rPr>
        <w:t>、</w:t>
      </w:r>
      <w:r w:rsidRPr="00E41EA2">
        <w:rPr>
          <w:color w:val="17365D"/>
        </w:rPr>
        <w:t>第</w:t>
      </w:r>
      <w:hyperlink w:anchor="a15" w:history="1">
        <w:r w:rsidRPr="008A336F">
          <w:rPr>
            <w:rStyle w:val="a3"/>
            <w:rFonts w:ascii="Times New Roman" w:hAnsi="Times New Roman"/>
          </w:rPr>
          <w:t>十五</w:t>
        </w:r>
      </w:hyperlink>
      <w:r w:rsidRPr="00E41EA2">
        <w:rPr>
          <w:color w:val="17365D"/>
        </w:rPr>
        <w:t>條第一項所定達管制量公共危險物品之製造、儲存或處理場所，未符合同條第二項所定辦法中有關設置或維護場所之位置、構造或設備規定</w:t>
      </w:r>
      <w:r>
        <w:rPr>
          <w:color w:val="17365D"/>
        </w:rPr>
        <w:t>。</w:t>
      </w:r>
    </w:p>
    <w:p w14:paraId="671A4780" w14:textId="28A0C4EC" w:rsidR="00886F39" w:rsidRPr="00E41EA2" w:rsidRDefault="00886F39" w:rsidP="00886F39">
      <w:pPr>
        <w:ind w:left="142"/>
        <w:jc w:val="both"/>
        <w:rPr>
          <w:color w:val="17365D"/>
        </w:rPr>
      </w:pPr>
      <w:r>
        <w:rPr>
          <w:color w:val="17365D"/>
        </w:rPr>
        <w:t xml:space="preserve">　　</w:t>
      </w:r>
      <w:r w:rsidRPr="00E41EA2">
        <w:rPr>
          <w:color w:val="17365D"/>
        </w:rPr>
        <w:t>五</w:t>
      </w:r>
      <w:r>
        <w:rPr>
          <w:color w:val="17365D"/>
        </w:rPr>
        <w:t>、</w:t>
      </w:r>
      <w:r w:rsidRPr="00E41EA2">
        <w:rPr>
          <w:color w:val="17365D"/>
        </w:rPr>
        <w:t>第</w:t>
      </w:r>
      <w:hyperlink w:anchor="a15b6" w:history="1">
        <w:r w:rsidRPr="008A336F">
          <w:rPr>
            <w:rStyle w:val="a3"/>
            <w:rFonts w:ascii="Times New Roman" w:hAnsi="Times New Roman"/>
          </w:rPr>
          <w:t>十五條之六</w:t>
        </w:r>
      </w:hyperlink>
      <w:r w:rsidRPr="00E41EA2">
        <w:rPr>
          <w:color w:val="17365D"/>
        </w:rPr>
        <w:t>第一項所定製造、儲存及處理公共危險物品合計達管制量三十倍以上場所，未訂定消防防災計畫或未依消防防災計畫執行有關避難引導必要之業務。</w:t>
      </w:r>
      <w:r w:rsidR="00344C8D">
        <w:rPr>
          <w:rFonts w:hint="eastAsia"/>
          <w:color w:val="FFFFFF"/>
        </w:rPr>
        <w:t>∩</w:t>
      </w:r>
    </w:p>
    <w:p w14:paraId="34875536" w14:textId="30C7C502" w:rsidR="00886F39" w:rsidRPr="00886F39" w:rsidRDefault="007E22FD" w:rsidP="007E22FD">
      <w:pPr>
        <w:pStyle w:val="3"/>
        <w:ind w:left="118"/>
        <w:rPr>
          <w:color w:val="404040"/>
          <w:sz w:val="18"/>
        </w:rPr>
      </w:pPr>
      <w:r w:rsidRPr="00CD04EE">
        <w:rPr>
          <w:rFonts w:hint="eastAsia"/>
        </w:rPr>
        <w:t>--1</w:t>
      </w:r>
      <w:r w:rsidRPr="00CD04EE">
        <w:t>1</w:t>
      </w:r>
      <w:r>
        <w:t>3</w:t>
      </w:r>
      <w:r w:rsidRPr="00CD04EE">
        <w:rPr>
          <w:rFonts w:hint="eastAsia"/>
        </w:rPr>
        <w:t>年</w:t>
      </w:r>
      <w:r>
        <w:t>11</w:t>
      </w:r>
      <w:r w:rsidRPr="00CD04EE">
        <w:rPr>
          <w:rFonts w:hint="eastAsia"/>
        </w:rPr>
        <w:t>月</w:t>
      </w:r>
      <w:r>
        <w:t>29</w:t>
      </w:r>
      <w:r w:rsidRPr="00CD04EE">
        <w:rPr>
          <w:rFonts w:hint="eastAsia"/>
        </w:rPr>
        <w:t>日修正前條文</w:t>
      </w:r>
      <w:r w:rsidRPr="00CD04EE">
        <w:rPr>
          <w:rFonts w:hint="eastAsia"/>
        </w:rPr>
        <w:t>--</w:t>
      </w:r>
      <w:hyperlink r:id="rId102" w:history="1">
        <w:r w:rsidRPr="00CD04EE">
          <w:rPr>
            <w:rStyle w:val="a3"/>
          </w:rPr>
          <w:t>比對程式</w:t>
        </w:r>
      </w:hyperlink>
    </w:p>
    <w:p w14:paraId="31A45815" w14:textId="78131DCE" w:rsidR="005E0E99" w:rsidRPr="008A336F" w:rsidRDefault="008A3EA5" w:rsidP="004039B6">
      <w:pPr>
        <w:ind w:left="119"/>
        <w:jc w:val="both"/>
        <w:rPr>
          <w:rFonts w:ascii="Arial Unicode MS" w:hAnsi="Arial Unicode MS"/>
          <w:color w:val="5F5F5F"/>
        </w:rPr>
      </w:pPr>
      <w:r w:rsidRPr="008A336F">
        <w:rPr>
          <w:rFonts w:hint="eastAsia"/>
          <w:color w:val="5F5F5F"/>
          <w:sz w:val="18"/>
        </w:rPr>
        <w:t>﹝</w:t>
      </w:r>
      <w:r w:rsidRPr="008A336F">
        <w:rPr>
          <w:rFonts w:ascii="Calibri" w:hAnsi="Calibri" w:hint="eastAsia"/>
          <w:color w:val="5F5F5F"/>
          <w:sz w:val="18"/>
        </w:rPr>
        <w:t>1</w:t>
      </w:r>
      <w:r w:rsidRPr="008A336F">
        <w:rPr>
          <w:rFonts w:hint="eastAsia"/>
          <w:color w:val="5F5F5F"/>
          <w:sz w:val="18"/>
        </w:rPr>
        <w:t>﹞</w:t>
      </w:r>
      <w:r w:rsidR="005E0E99" w:rsidRPr="008A336F">
        <w:rPr>
          <w:rFonts w:ascii="Arial Unicode MS" w:hAnsi="Arial Unicode MS" w:hint="eastAsia"/>
          <w:color w:val="5F5F5F"/>
        </w:rPr>
        <w:t>依</w:t>
      </w:r>
      <w:hyperlink w:anchor="a6" w:history="1">
        <w:r w:rsidR="005E0E99" w:rsidRPr="008A336F">
          <w:rPr>
            <w:rStyle w:val="a3"/>
            <w:rFonts w:hint="eastAsia"/>
            <w:color w:val="5F5F5F"/>
          </w:rPr>
          <w:t>第六條</w:t>
        </w:r>
      </w:hyperlink>
      <w:r w:rsidR="005E0E99" w:rsidRPr="008A336F">
        <w:rPr>
          <w:rFonts w:ascii="Arial Unicode MS" w:hAnsi="Arial Unicode MS" w:hint="eastAsia"/>
          <w:color w:val="5F5F5F"/>
        </w:rPr>
        <w:t>第一項所定標準應設置消防安全設備之供營業使用場所，或依同條第四項所定應設置住宅用火災</w:t>
      </w:r>
      <w:r w:rsidR="005E0E99" w:rsidRPr="008A336F">
        <w:rPr>
          <w:rFonts w:ascii="Arial Unicode MS" w:hAnsi="Arial Unicode MS" w:hint="eastAsia"/>
          <w:color w:val="5F5F5F"/>
        </w:rPr>
        <w:lastRenderedPageBreak/>
        <w:t>警報器之場所，其管理權人未依規定設置或維護，於發生火災時致人於死者，處一年以上七年以下有期徒刑，得併科新臺幣一百萬元以上五百萬元以下罰金；致重傷者，處六月以上五年以下有期徒刑，得併科新臺幣五十萬元以上二百五十萬元以下罰金。</w:t>
      </w:r>
      <w:r w:rsidR="00742F94" w:rsidRPr="00EA3508">
        <w:rPr>
          <w:rFonts w:ascii="Arial Unicode MS" w:hAnsi="Arial Unicode MS" w:hint="eastAsia"/>
          <w:color w:val="FFFFFF"/>
        </w:rPr>
        <w:t>∴</w:t>
      </w:r>
    </w:p>
    <w:p w14:paraId="1051E441" w14:textId="2BB6B156" w:rsidR="00437397" w:rsidRDefault="00437397" w:rsidP="004039B6">
      <w:pPr>
        <w:pStyle w:val="3"/>
        <w:ind w:left="118"/>
        <w:jc w:val="both"/>
      </w:pPr>
      <w:r>
        <w:rPr>
          <w:rFonts w:hint="eastAsia"/>
        </w:rPr>
        <w:t>--</w:t>
      </w:r>
      <w:r w:rsidRPr="00564265">
        <w:t>9</w:t>
      </w:r>
      <w:r>
        <w:rPr>
          <w:rFonts w:hint="eastAsia"/>
        </w:rPr>
        <w:t>9</w:t>
      </w:r>
      <w:r w:rsidRPr="00564265">
        <w:t>年</w:t>
      </w:r>
      <w:r>
        <w:rPr>
          <w:rFonts w:hint="eastAsia"/>
        </w:rPr>
        <w:t>5</w:t>
      </w:r>
      <w:r w:rsidRPr="00564265">
        <w:t>月</w:t>
      </w:r>
      <w:r>
        <w:rPr>
          <w:rFonts w:hint="eastAsia"/>
        </w:rPr>
        <w:t>19</w:t>
      </w:r>
      <w:r>
        <w:t>日修正前條文</w:t>
      </w:r>
      <w:r>
        <w:t>--</w:t>
      </w:r>
      <w:hyperlink r:id="rId103" w:history="1">
        <w:r w:rsidRPr="005C530E">
          <w:rPr>
            <w:szCs w:val="20"/>
            <w:u w:val="single"/>
          </w:rPr>
          <w:t>比對程式</w:t>
        </w:r>
      </w:hyperlink>
    </w:p>
    <w:p w14:paraId="45C9B3C7" w14:textId="263E5988" w:rsidR="008B5548" w:rsidRDefault="008A3EA5" w:rsidP="004039B6">
      <w:pPr>
        <w:ind w:leftChars="75" w:left="150"/>
        <w:jc w:val="both"/>
        <w:rPr>
          <w:rFonts w:ascii="Arial Unicode MS" w:hAnsi="Arial Unicode MS"/>
          <w:color w:val="FFFFFF"/>
        </w:rPr>
      </w:pPr>
      <w:r>
        <w:rPr>
          <w:rFonts w:hint="eastAsia"/>
          <w:color w:val="404040"/>
          <w:sz w:val="18"/>
        </w:rPr>
        <w:t>﹝</w:t>
      </w:r>
      <w:r>
        <w:rPr>
          <w:rFonts w:ascii="Calibri" w:hAnsi="Calibri" w:hint="eastAsia"/>
          <w:color w:val="404040"/>
          <w:sz w:val="18"/>
        </w:rPr>
        <w:t>1</w:t>
      </w:r>
      <w:r>
        <w:rPr>
          <w:rFonts w:hint="eastAsia"/>
          <w:color w:val="404040"/>
          <w:sz w:val="18"/>
        </w:rPr>
        <w:t>﹞</w:t>
      </w:r>
      <w:r w:rsidR="008B5548" w:rsidRPr="005E0E99">
        <w:rPr>
          <w:rFonts w:ascii="Arial Unicode MS" w:hAnsi="Arial Unicode MS" w:hint="eastAsia"/>
          <w:color w:val="626262"/>
        </w:rPr>
        <w:t>依</w:t>
      </w:r>
      <w:hyperlink w:anchor="a6" w:history="1">
        <w:r w:rsidR="008B5548" w:rsidRPr="005E0E99">
          <w:rPr>
            <w:rStyle w:val="a3"/>
            <w:rFonts w:hint="eastAsia"/>
            <w:color w:val="626262"/>
          </w:rPr>
          <w:t>第六條</w:t>
        </w:r>
      </w:hyperlink>
      <w:r w:rsidR="008B5548" w:rsidRPr="005E0E99">
        <w:rPr>
          <w:rFonts w:ascii="Arial Unicode MS" w:hAnsi="Arial Unicode MS" w:hint="eastAsia"/>
          <w:color w:val="626262"/>
        </w:rPr>
        <w:t>第一項應設置消防安全設備之供營業使用場所，其管理權人未依規定設置或維護，於發生火災時致人於死者，處一年以上七年以下有期徒刑，得併科新臺幣一百萬元以上五百萬元以下罰金；致重傷者，處六月以上五年以下有期徒刑，得併科新臺幣五十萬元以上二百五十萬元以下罰金。</w:t>
      </w:r>
      <w:r w:rsidR="00EA3508" w:rsidRPr="00EA3508">
        <w:rPr>
          <w:rFonts w:ascii="Arial Unicode MS" w:hAnsi="Arial Unicode MS" w:hint="eastAsia"/>
          <w:color w:val="FFFFFF"/>
        </w:rPr>
        <w:t>∴</w:t>
      </w:r>
      <w:r w:rsidR="00740CD4" w:rsidRPr="00740CD4">
        <w:rPr>
          <w:rFonts w:hint="eastAsia"/>
          <w:color w:val="FFFFFF"/>
        </w:rPr>
        <w:t>∪</w:t>
      </w:r>
    </w:p>
    <w:p w14:paraId="641767B5" w14:textId="1048F827" w:rsidR="004842EA" w:rsidRPr="004842EA" w:rsidRDefault="004842EA" w:rsidP="004842EA">
      <w:pPr>
        <w:pStyle w:val="2"/>
        <w:spacing w:beforeLines="30" w:before="108" w:beforeAutospacing="0" w:afterLines="30" w:after="108" w:afterAutospacing="0"/>
      </w:pPr>
      <w:bookmarkStart w:id="69" w:name="a35b1"/>
      <w:bookmarkEnd w:id="69"/>
      <w:r w:rsidRPr="004842EA">
        <w:rPr>
          <w:rFonts w:hint="eastAsia"/>
        </w:rPr>
        <w:t>第</w:t>
      </w:r>
      <w:r w:rsidRPr="004842EA">
        <w:rPr>
          <w:rFonts w:hint="eastAsia"/>
        </w:rPr>
        <w:t>35</w:t>
      </w:r>
      <w:r w:rsidRPr="004842EA">
        <w:rPr>
          <w:rFonts w:hint="eastAsia"/>
        </w:rPr>
        <w:t>條之</w:t>
      </w:r>
      <w:r w:rsidRPr="004842EA">
        <w:rPr>
          <w:rFonts w:hint="eastAsia"/>
        </w:rPr>
        <w:t>1</w:t>
      </w:r>
      <w:r w:rsidRPr="00533A3B">
        <w:rPr>
          <w:rFonts w:hint="eastAsia"/>
        </w:rPr>
        <w:t>（罰則）</w:t>
      </w:r>
    </w:p>
    <w:p w14:paraId="70F26E42" w14:textId="51CBB75C" w:rsidR="004842EA" w:rsidRDefault="004842EA" w:rsidP="004842EA">
      <w:pPr>
        <w:ind w:left="142"/>
        <w:jc w:val="both"/>
        <w:rPr>
          <w:color w:val="17365D"/>
        </w:rPr>
      </w:pPr>
      <w:r w:rsidRPr="004842EA">
        <w:rPr>
          <w:rFonts w:hint="eastAsia"/>
          <w:color w:val="404040"/>
          <w:sz w:val="18"/>
        </w:rPr>
        <w:t>﹝</w:t>
      </w:r>
      <w:r w:rsidRPr="004842EA">
        <w:rPr>
          <w:rFonts w:hint="eastAsia"/>
          <w:color w:val="404040"/>
          <w:sz w:val="18"/>
        </w:rPr>
        <w:t>1</w:t>
      </w:r>
      <w:r w:rsidRPr="004842EA">
        <w:rPr>
          <w:rFonts w:hint="eastAsia"/>
          <w:color w:val="404040"/>
          <w:sz w:val="18"/>
        </w:rPr>
        <w:t>﹞</w:t>
      </w:r>
      <w:r w:rsidRPr="00351399">
        <w:rPr>
          <w:rFonts w:hint="eastAsia"/>
          <w:color w:val="17365D"/>
        </w:rPr>
        <w:t>違反第</w:t>
      </w:r>
      <w:hyperlink w:anchor="a19b1" w:history="1">
        <w:r w:rsidRPr="003177E1">
          <w:rPr>
            <w:rStyle w:val="a3"/>
            <w:rFonts w:ascii="Times New Roman" w:hAnsi="Times New Roman" w:hint="eastAsia"/>
          </w:rPr>
          <w:t>十九條之一</w:t>
        </w:r>
      </w:hyperlink>
      <w:r w:rsidRPr="00351399">
        <w:rPr>
          <w:rFonts w:hint="eastAsia"/>
          <w:color w:val="17365D"/>
        </w:rPr>
        <w:t>第一項規定，未立即依中央主管機關公告之對象、方式或內容完成通報者，處管理權人新臺幣十萬元以上五十萬元以下罰鍰</w:t>
      </w:r>
      <w:r>
        <w:rPr>
          <w:rFonts w:hint="eastAsia"/>
          <w:color w:val="17365D"/>
        </w:rPr>
        <w:t>。</w:t>
      </w:r>
    </w:p>
    <w:p w14:paraId="1F7CBC36" w14:textId="696830A4" w:rsidR="004842EA" w:rsidRPr="00351399" w:rsidRDefault="004842EA" w:rsidP="004842EA">
      <w:pPr>
        <w:ind w:left="142"/>
        <w:jc w:val="both"/>
        <w:rPr>
          <w:color w:val="17365D"/>
        </w:rPr>
      </w:pPr>
      <w:r w:rsidRPr="004842EA">
        <w:rPr>
          <w:rFonts w:hint="eastAsia"/>
          <w:color w:val="404040"/>
          <w:sz w:val="18"/>
        </w:rPr>
        <w:t>﹝</w:t>
      </w:r>
      <w:r w:rsidRPr="004842EA">
        <w:rPr>
          <w:rFonts w:hint="eastAsia"/>
          <w:color w:val="404040"/>
          <w:sz w:val="18"/>
        </w:rPr>
        <w:t>2</w:t>
      </w:r>
      <w:r w:rsidRPr="004842EA">
        <w:rPr>
          <w:rFonts w:hint="eastAsia"/>
          <w:color w:val="404040"/>
          <w:sz w:val="18"/>
        </w:rPr>
        <w:t>﹞</w:t>
      </w:r>
      <w:r w:rsidRPr="00351399">
        <w:rPr>
          <w:rFonts w:hint="eastAsia"/>
          <w:color w:val="17365D"/>
        </w:rPr>
        <w:t>違反第</w:t>
      </w:r>
      <w:hyperlink w:anchor="a19b1" w:history="1">
        <w:r w:rsidR="003177E1" w:rsidRPr="003177E1">
          <w:rPr>
            <w:rStyle w:val="a3"/>
            <w:rFonts w:ascii="Times New Roman" w:hAnsi="Times New Roman" w:hint="eastAsia"/>
          </w:rPr>
          <w:t>十九條之一</w:t>
        </w:r>
      </w:hyperlink>
      <w:r w:rsidRPr="00351399">
        <w:rPr>
          <w:rFonts w:hint="eastAsia"/>
          <w:color w:val="17365D"/>
        </w:rPr>
        <w:t>第二項規定，規避、妨礙或拒絕主管機關之人員、車輛或裝備進入場所者，處管理權人或行為人新臺幣二萬元以上十萬元以下罰鍰。</w:t>
      </w:r>
    </w:p>
    <w:p w14:paraId="0F4D1C31" w14:textId="7F5BD928" w:rsidR="004842EA" w:rsidRPr="004842EA" w:rsidRDefault="004842EA" w:rsidP="004842EA">
      <w:pPr>
        <w:pStyle w:val="2"/>
        <w:spacing w:beforeLines="30" w:before="108" w:beforeAutospacing="0" w:afterLines="30" w:after="108" w:afterAutospacing="0"/>
      </w:pPr>
      <w:bookmarkStart w:id="70" w:name="a35b2"/>
      <w:bookmarkEnd w:id="70"/>
      <w:r w:rsidRPr="004842EA">
        <w:rPr>
          <w:rFonts w:hint="eastAsia"/>
        </w:rPr>
        <w:t>第</w:t>
      </w:r>
      <w:r w:rsidRPr="004842EA">
        <w:rPr>
          <w:rFonts w:hint="eastAsia"/>
        </w:rPr>
        <w:t>35</w:t>
      </w:r>
      <w:r w:rsidRPr="004842EA">
        <w:rPr>
          <w:rFonts w:hint="eastAsia"/>
        </w:rPr>
        <w:t>條之</w:t>
      </w:r>
      <w:r w:rsidRPr="004842EA">
        <w:rPr>
          <w:rFonts w:hint="eastAsia"/>
        </w:rPr>
        <w:t>2</w:t>
      </w:r>
      <w:r w:rsidRPr="00533A3B">
        <w:rPr>
          <w:rFonts w:hint="eastAsia"/>
        </w:rPr>
        <w:t>（罰則）</w:t>
      </w:r>
    </w:p>
    <w:p w14:paraId="5EAE69A2" w14:textId="1F6FA935" w:rsidR="004842EA" w:rsidRPr="004842EA" w:rsidRDefault="004842EA" w:rsidP="004842EA">
      <w:pPr>
        <w:ind w:left="142"/>
        <w:jc w:val="both"/>
        <w:rPr>
          <w:rFonts w:ascii="Arial Unicode MS" w:hAnsi="Arial Unicode MS"/>
          <w:color w:val="626262"/>
        </w:rPr>
      </w:pPr>
      <w:r w:rsidRPr="004842EA">
        <w:rPr>
          <w:rFonts w:hint="eastAsia"/>
          <w:color w:val="404040"/>
          <w:sz w:val="18"/>
        </w:rPr>
        <w:t>﹝</w:t>
      </w:r>
      <w:r w:rsidRPr="004842EA">
        <w:rPr>
          <w:rFonts w:hint="eastAsia"/>
          <w:color w:val="404040"/>
          <w:sz w:val="18"/>
        </w:rPr>
        <w:t>1</w:t>
      </w:r>
      <w:r w:rsidRPr="004842EA">
        <w:rPr>
          <w:rFonts w:hint="eastAsia"/>
          <w:color w:val="404040"/>
          <w:sz w:val="18"/>
        </w:rPr>
        <w:t>﹞</w:t>
      </w:r>
      <w:r w:rsidRPr="00351399">
        <w:rPr>
          <w:rFonts w:hint="eastAsia"/>
          <w:color w:val="17365D"/>
        </w:rPr>
        <w:t>主管機關或電信事業人員違反第</w:t>
      </w:r>
      <w:hyperlink w:anchor="a18" w:history="1">
        <w:r w:rsidR="00AA433D" w:rsidRPr="003177E1">
          <w:rPr>
            <w:rStyle w:val="a3"/>
            <w:rFonts w:ascii="Times New Roman" w:hAnsi="Times New Roman" w:hint="eastAsia"/>
          </w:rPr>
          <w:t>十八</w:t>
        </w:r>
      </w:hyperlink>
      <w:r w:rsidRPr="00351399">
        <w:rPr>
          <w:rFonts w:hint="eastAsia"/>
          <w:color w:val="17365D"/>
        </w:rPr>
        <w:t>條第四項規定，無正當理由洩漏其經辦相關作業之過程或所知悉資料之內容者，處新臺幣二萬元以上十萬元以下罰鍰。</w:t>
      </w:r>
    </w:p>
    <w:p w14:paraId="3F07970D" w14:textId="77777777" w:rsidR="00437397" w:rsidRDefault="008B5548" w:rsidP="004039B6">
      <w:pPr>
        <w:pStyle w:val="2"/>
        <w:jc w:val="both"/>
        <w:rPr>
          <w:color w:val="FFFFFF"/>
        </w:rPr>
      </w:pPr>
      <w:bookmarkStart w:id="71" w:name="a36"/>
      <w:bookmarkEnd w:id="71"/>
      <w:r w:rsidRPr="00533A3B">
        <w:rPr>
          <w:rFonts w:hint="eastAsia"/>
        </w:rPr>
        <w:t>第</w:t>
      </w:r>
      <w:r w:rsidR="009866EA">
        <w:rPr>
          <w:rFonts w:hint="eastAsia"/>
        </w:rPr>
        <w:t>36</w:t>
      </w:r>
      <w:r w:rsidRPr="00533A3B">
        <w:rPr>
          <w:rFonts w:hint="eastAsia"/>
        </w:rPr>
        <w:t>條（罰則）</w:t>
      </w:r>
      <w:r w:rsidR="00437397">
        <w:rPr>
          <w:rFonts w:hint="eastAsia"/>
          <w:color w:val="FFFFFF"/>
        </w:rPr>
        <w:t>∵</w:t>
      </w:r>
    </w:p>
    <w:p w14:paraId="1F79915C" w14:textId="77777777" w:rsidR="00C747E3" w:rsidRPr="00351399" w:rsidRDefault="00C747E3" w:rsidP="00C747E3">
      <w:pPr>
        <w:ind w:left="142"/>
        <w:jc w:val="both"/>
        <w:rPr>
          <w:color w:val="17365D"/>
        </w:rPr>
      </w:pPr>
      <w:r w:rsidRPr="00C747E3">
        <w:rPr>
          <w:rFonts w:hint="eastAsia"/>
          <w:color w:val="404040"/>
          <w:sz w:val="18"/>
        </w:rPr>
        <w:t>﹝</w:t>
      </w:r>
      <w:r w:rsidRPr="00C747E3">
        <w:rPr>
          <w:rFonts w:hint="eastAsia"/>
          <w:color w:val="404040"/>
          <w:sz w:val="18"/>
        </w:rPr>
        <w:t>1</w:t>
      </w:r>
      <w:r w:rsidRPr="00C747E3">
        <w:rPr>
          <w:rFonts w:hint="eastAsia"/>
          <w:color w:val="404040"/>
          <w:sz w:val="18"/>
        </w:rPr>
        <w:t>﹞</w:t>
      </w:r>
      <w:r w:rsidRPr="00351399">
        <w:rPr>
          <w:rFonts w:hint="eastAsia"/>
          <w:color w:val="17365D"/>
        </w:rPr>
        <w:t>有下列情形之一者，處新臺幣一萬元以上五萬元以下罰鍰：</w:t>
      </w:r>
    </w:p>
    <w:p w14:paraId="15CA38E3" w14:textId="4FFF2038" w:rsidR="00C747E3" w:rsidRDefault="00C747E3" w:rsidP="00C747E3">
      <w:pPr>
        <w:ind w:left="142"/>
        <w:jc w:val="both"/>
        <w:rPr>
          <w:color w:val="17365D"/>
        </w:rPr>
      </w:pPr>
      <w:r w:rsidRPr="00351399">
        <w:rPr>
          <w:rFonts w:hint="eastAsia"/>
          <w:color w:val="17365D"/>
        </w:rPr>
        <w:t xml:space="preserve">　　一、違反第</w:t>
      </w:r>
      <w:hyperlink w:anchor="a18" w:history="1">
        <w:r w:rsidRPr="003177E1">
          <w:rPr>
            <w:rStyle w:val="a3"/>
            <w:rFonts w:ascii="Times New Roman" w:hAnsi="Times New Roman" w:hint="eastAsia"/>
          </w:rPr>
          <w:t>十八</w:t>
        </w:r>
      </w:hyperlink>
      <w:r w:rsidRPr="00351399">
        <w:rPr>
          <w:rFonts w:hint="eastAsia"/>
          <w:color w:val="17365D"/>
        </w:rPr>
        <w:t>條第二項規定，無故撥打主管機關報案電話，或謊報火警、災害、人命救助、緊急救護情事</w:t>
      </w:r>
      <w:r>
        <w:rPr>
          <w:rFonts w:hint="eastAsia"/>
          <w:color w:val="17365D"/>
        </w:rPr>
        <w:t>。</w:t>
      </w:r>
    </w:p>
    <w:p w14:paraId="09F5145D" w14:textId="1C92A4DF" w:rsidR="00C747E3" w:rsidRDefault="00C747E3" w:rsidP="00C747E3">
      <w:pPr>
        <w:ind w:left="142"/>
        <w:jc w:val="both"/>
        <w:rPr>
          <w:color w:val="17365D"/>
        </w:rPr>
      </w:pPr>
      <w:r>
        <w:rPr>
          <w:rFonts w:hint="eastAsia"/>
          <w:color w:val="17365D"/>
        </w:rPr>
        <w:t xml:space="preserve">　　</w:t>
      </w:r>
      <w:r w:rsidRPr="00351399">
        <w:rPr>
          <w:rFonts w:hint="eastAsia"/>
          <w:color w:val="17365D"/>
        </w:rPr>
        <w:t>二</w:t>
      </w:r>
      <w:r>
        <w:rPr>
          <w:rFonts w:hint="eastAsia"/>
          <w:color w:val="17365D"/>
        </w:rPr>
        <w:t>、</w:t>
      </w:r>
      <w:r w:rsidRPr="00351399">
        <w:rPr>
          <w:rFonts w:hint="eastAsia"/>
          <w:color w:val="17365D"/>
        </w:rPr>
        <w:t>不聽從主管機關依第</w:t>
      </w:r>
      <w:hyperlink w:anchor="a19" w:history="1">
        <w:r w:rsidR="003177E1" w:rsidRPr="00027739">
          <w:rPr>
            <w:rStyle w:val="a3"/>
            <w:rFonts w:hint="eastAsia"/>
          </w:rPr>
          <w:t>十九</w:t>
        </w:r>
      </w:hyperlink>
      <w:r w:rsidRPr="00351399">
        <w:rPr>
          <w:rFonts w:hint="eastAsia"/>
          <w:color w:val="17365D"/>
        </w:rPr>
        <w:t>條第一項、</w:t>
      </w:r>
      <w:r w:rsidR="003177E1" w:rsidRPr="003772B5">
        <w:rPr>
          <w:rFonts w:hint="eastAsia"/>
          <w:color w:val="17365D"/>
        </w:rPr>
        <w:t>第</w:t>
      </w:r>
      <w:hyperlink w:anchor="a20" w:history="1">
        <w:r w:rsidR="003177E1" w:rsidRPr="00027739">
          <w:rPr>
            <w:rStyle w:val="a3"/>
            <w:rFonts w:hint="eastAsia"/>
          </w:rPr>
          <w:t>二十</w:t>
        </w:r>
      </w:hyperlink>
      <w:r w:rsidRPr="00351399">
        <w:rPr>
          <w:rFonts w:hint="eastAsia"/>
          <w:color w:val="17365D"/>
        </w:rPr>
        <w:t>條或第</w:t>
      </w:r>
      <w:hyperlink w:anchor="a23" w:history="1">
        <w:r w:rsidR="003177E1" w:rsidRPr="00027739">
          <w:rPr>
            <w:rStyle w:val="a3"/>
            <w:rFonts w:hint="eastAsia"/>
          </w:rPr>
          <w:t>二十三</w:t>
        </w:r>
      </w:hyperlink>
      <w:r w:rsidRPr="00351399">
        <w:rPr>
          <w:rFonts w:hint="eastAsia"/>
          <w:color w:val="17365D"/>
        </w:rPr>
        <w:t>條規定所為之處置</w:t>
      </w:r>
      <w:r>
        <w:rPr>
          <w:rFonts w:hint="eastAsia"/>
          <w:color w:val="17365D"/>
        </w:rPr>
        <w:t>。</w:t>
      </w:r>
    </w:p>
    <w:p w14:paraId="1A1AFA98" w14:textId="135008BC" w:rsidR="00C747E3" w:rsidRDefault="00C747E3" w:rsidP="00C747E3">
      <w:pPr>
        <w:ind w:left="142"/>
        <w:jc w:val="both"/>
        <w:rPr>
          <w:color w:val="17365D"/>
        </w:rPr>
      </w:pPr>
      <w:r>
        <w:rPr>
          <w:rFonts w:hint="eastAsia"/>
          <w:color w:val="17365D"/>
        </w:rPr>
        <w:t xml:space="preserve">　　</w:t>
      </w:r>
      <w:r w:rsidRPr="00351399">
        <w:rPr>
          <w:rFonts w:hint="eastAsia"/>
          <w:color w:val="17365D"/>
        </w:rPr>
        <w:t>三</w:t>
      </w:r>
      <w:r>
        <w:rPr>
          <w:rFonts w:hint="eastAsia"/>
          <w:color w:val="17365D"/>
        </w:rPr>
        <w:t>、</w:t>
      </w:r>
      <w:r w:rsidRPr="00351399">
        <w:rPr>
          <w:rFonts w:hint="eastAsia"/>
          <w:color w:val="17365D"/>
        </w:rPr>
        <w:t>拒絕主管機關依第</w:t>
      </w:r>
      <w:hyperlink w:anchor="a31" w:history="1">
        <w:r w:rsidR="003177E1" w:rsidRPr="00027739">
          <w:rPr>
            <w:rStyle w:val="a3"/>
            <w:rFonts w:hint="eastAsia"/>
          </w:rPr>
          <w:t>三十一</w:t>
        </w:r>
      </w:hyperlink>
      <w:r w:rsidRPr="00351399">
        <w:rPr>
          <w:rFonts w:hint="eastAsia"/>
          <w:color w:val="17365D"/>
        </w:rPr>
        <w:t>條規定所為調度、運用</w:t>
      </w:r>
      <w:r>
        <w:rPr>
          <w:rFonts w:hint="eastAsia"/>
          <w:color w:val="17365D"/>
        </w:rPr>
        <w:t>。</w:t>
      </w:r>
    </w:p>
    <w:p w14:paraId="180C65A6" w14:textId="2ABE01A3" w:rsidR="00C747E3" w:rsidRPr="00351399" w:rsidRDefault="00C747E3" w:rsidP="00C747E3">
      <w:pPr>
        <w:ind w:left="142"/>
        <w:jc w:val="both"/>
        <w:rPr>
          <w:color w:val="17365D"/>
        </w:rPr>
      </w:pPr>
      <w:r>
        <w:rPr>
          <w:rFonts w:hint="eastAsia"/>
          <w:color w:val="17365D"/>
        </w:rPr>
        <w:t xml:space="preserve">　　</w:t>
      </w:r>
      <w:r w:rsidRPr="00351399">
        <w:rPr>
          <w:rFonts w:hint="eastAsia"/>
          <w:color w:val="17365D"/>
        </w:rPr>
        <w:t>四</w:t>
      </w:r>
      <w:r>
        <w:rPr>
          <w:rFonts w:hint="eastAsia"/>
          <w:color w:val="17365D"/>
        </w:rPr>
        <w:t>、</w:t>
      </w:r>
      <w:r w:rsidRPr="00351399">
        <w:rPr>
          <w:rFonts w:hint="eastAsia"/>
          <w:color w:val="17365D"/>
        </w:rPr>
        <w:t>妨礙第</w:t>
      </w:r>
      <w:hyperlink w:anchor="a34" w:history="1">
        <w:r w:rsidR="003177E1" w:rsidRPr="00027739">
          <w:rPr>
            <w:rStyle w:val="a3"/>
            <w:rFonts w:hint="eastAsia"/>
          </w:rPr>
          <w:t>三十四</w:t>
        </w:r>
      </w:hyperlink>
      <w:r w:rsidRPr="00351399">
        <w:rPr>
          <w:rFonts w:hint="eastAsia"/>
          <w:color w:val="17365D"/>
        </w:rPr>
        <w:t>條第一項規定設備之使用。</w:t>
      </w:r>
      <w:r w:rsidR="00E85F67" w:rsidRPr="00E85F67">
        <w:rPr>
          <w:rFonts w:hint="eastAsia"/>
          <w:color w:val="FFFFFF"/>
        </w:rPr>
        <w:t>∩</w:t>
      </w:r>
    </w:p>
    <w:p w14:paraId="25105B3F" w14:textId="47EAE0F5" w:rsidR="00C747E3" w:rsidRDefault="00735FFD" w:rsidP="00735FFD">
      <w:pPr>
        <w:pStyle w:val="3"/>
        <w:ind w:left="118"/>
        <w:rPr>
          <w:color w:val="404040"/>
          <w:sz w:val="18"/>
        </w:rPr>
      </w:pPr>
      <w:r w:rsidRPr="00CD04EE">
        <w:rPr>
          <w:rFonts w:hint="eastAsia"/>
        </w:rPr>
        <w:t>--1</w:t>
      </w:r>
      <w:r w:rsidRPr="00CD04EE">
        <w:t>1</w:t>
      </w:r>
      <w:r>
        <w:t>2</w:t>
      </w:r>
      <w:r w:rsidRPr="00CD04EE">
        <w:rPr>
          <w:rFonts w:hint="eastAsia"/>
        </w:rPr>
        <w:t>年</w:t>
      </w:r>
      <w:r>
        <w:t>6</w:t>
      </w:r>
      <w:r w:rsidRPr="00CD04EE">
        <w:rPr>
          <w:rFonts w:hint="eastAsia"/>
        </w:rPr>
        <w:t>月</w:t>
      </w:r>
      <w:r>
        <w:t>21</w:t>
      </w:r>
      <w:r w:rsidRPr="00CD04EE">
        <w:rPr>
          <w:rFonts w:hint="eastAsia"/>
        </w:rPr>
        <w:t>日修正前條文</w:t>
      </w:r>
      <w:r w:rsidRPr="00CD04EE">
        <w:rPr>
          <w:rFonts w:hint="eastAsia"/>
        </w:rPr>
        <w:t>--</w:t>
      </w:r>
      <w:hyperlink r:id="rId104" w:history="1">
        <w:r w:rsidRPr="00CD04EE">
          <w:rPr>
            <w:rStyle w:val="a3"/>
          </w:rPr>
          <w:t>比對程式</w:t>
        </w:r>
      </w:hyperlink>
    </w:p>
    <w:p w14:paraId="0E06EEE7" w14:textId="7F8955C0" w:rsidR="00D81D36" w:rsidRPr="003177E1" w:rsidRDefault="008A3EA5" w:rsidP="004039B6">
      <w:pPr>
        <w:ind w:left="142"/>
        <w:jc w:val="both"/>
        <w:rPr>
          <w:color w:val="5F5F5F"/>
        </w:rPr>
      </w:pPr>
      <w:r w:rsidRPr="003177E1">
        <w:rPr>
          <w:rFonts w:hint="eastAsia"/>
          <w:color w:val="5F5F5F"/>
          <w:sz w:val="18"/>
        </w:rPr>
        <w:t>﹝</w:t>
      </w:r>
      <w:r w:rsidRPr="003177E1">
        <w:rPr>
          <w:rFonts w:ascii="Calibri" w:hAnsi="Calibri" w:hint="eastAsia"/>
          <w:color w:val="5F5F5F"/>
          <w:sz w:val="18"/>
        </w:rPr>
        <w:t>1</w:t>
      </w:r>
      <w:r w:rsidRPr="003177E1">
        <w:rPr>
          <w:rFonts w:hint="eastAsia"/>
          <w:color w:val="5F5F5F"/>
          <w:sz w:val="18"/>
        </w:rPr>
        <w:t>﹞</w:t>
      </w:r>
      <w:r w:rsidR="00D81D36" w:rsidRPr="003177E1">
        <w:rPr>
          <w:rFonts w:hint="eastAsia"/>
          <w:color w:val="5F5F5F"/>
        </w:rPr>
        <w:t>有下列情形之一者，處新臺幣三千元以上一萬五千元以下罰鍰：</w:t>
      </w:r>
    </w:p>
    <w:p w14:paraId="61C58E41" w14:textId="77777777" w:rsidR="00437397" w:rsidRPr="003177E1" w:rsidRDefault="00D81D36" w:rsidP="004039B6">
      <w:pPr>
        <w:ind w:left="142"/>
        <w:jc w:val="both"/>
        <w:rPr>
          <w:color w:val="5F5F5F"/>
        </w:rPr>
      </w:pPr>
      <w:r w:rsidRPr="003177E1">
        <w:rPr>
          <w:rFonts w:hint="eastAsia"/>
          <w:color w:val="5F5F5F"/>
        </w:rPr>
        <w:t xml:space="preserve">　　一、謊報火警、災害、人命救助、緊急救護或無故撥打消防機關報警電話</w:t>
      </w:r>
      <w:r w:rsidR="00437397" w:rsidRPr="003177E1">
        <w:rPr>
          <w:rFonts w:hint="eastAsia"/>
          <w:color w:val="5F5F5F"/>
        </w:rPr>
        <w:t>。</w:t>
      </w:r>
    </w:p>
    <w:p w14:paraId="342D98CC" w14:textId="157CD7EE" w:rsidR="00437397" w:rsidRPr="003177E1" w:rsidRDefault="00437397" w:rsidP="004039B6">
      <w:pPr>
        <w:ind w:left="142"/>
        <w:jc w:val="both"/>
        <w:rPr>
          <w:color w:val="5F5F5F"/>
        </w:rPr>
      </w:pPr>
      <w:r w:rsidRPr="003177E1">
        <w:rPr>
          <w:rFonts w:hint="eastAsia"/>
          <w:color w:val="5F5F5F"/>
        </w:rPr>
        <w:t xml:space="preserve">　　二、</w:t>
      </w:r>
      <w:r w:rsidR="00D81D36" w:rsidRPr="003177E1">
        <w:rPr>
          <w:rFonts w:hint="eastAsia"/>
          <w:color w:val="5F5F5F"/>
        </w:rPr>
        <w:t>不聽從消防機關依</w:t>
      </w:r>
      <w:r w:rsidR="00D81D36" w:rsidRPr="003177E1">
        <w:rPr>
          <w:rFonts w:ascii="Arial Unicode MS" w:hAnsi="Arial Unicode MS" w:hint="eastAsia"/>
          <w:color w:val="5F5F5F"/>
        </w:rPr>
        <w:t>第</w:t>
      </w:r>
      <w:hyperlink w:anchor="a19" w:history="1">
        <w:r w:rsidR="00D81D36" w:rsidRPr="003177E1">
          <w:rPr>
            <w:rStyle w:val="a3"/>
            <w:rFonts w:hint="eastAsia"/>
            <w:color w:val="5F5F5F"/>
          </w:rPr>
          <w:t>十九</w:t>
        </w:r>
      </w:hyperlink>
      <w:r w:rsidR="00D81D36" w:rsidRPr="003177E1">
        <w:rPr>
          <w:rFonts w:hint="eastAsia"/>
          <w:color w:val="5F5F5F"/>
        </w:rPr>
        <w:t>條第一項、第</w:t>
      </w:r>
      <w:hyperlink w:anchor="a20" w:history="1">
        <w:r w:rsidR="00D81D36" w:rsidRPr="003177E1">
          <w:rPr>
            <w:rStyle w:val="a3"/>
            <w:rFonts w:hint="eastAsia"/>
            <w:color w:val="5F5F5F"/>
          </w:rPr>
          <w:t>二十</w:t>
        </w:r>
      </w:hyperlink>
      <w:r w:rsidR="00D81D36" w:rsidRPr="003177E1">
        <w:rPr>
          <w:rFonts w:hint="eastAsia"/>
          <w:color w:val="5F5F5F"/>
        </w:rPr>
        <w:t>條或第</w:t>
      </w:r>
      <w:hyperlink w:anchor="a23" w:history="1">
        <w:r w:rsidR="00D81D36" w:rsidRPr="003177E1">
          <w:rPr>
            <w:rStyle w:val="a3"/>
            <w:rFonts w:hint="eastAsia"/>
            <w:color w:val="5F5F5F"/>
          </w:rPr>
          <w:t>二十三</w:t>
        </w:r>
      </w:hyperlink>
      <w:r w:rsidR="00D81D36" w:rsidRPr="003177E1">
        <w:rPr>
          <w:rFonts w:hint="eastAsia"/>
          <w:color w:val="5F5F5F"/>
        </w:rPr>
        <w:t>條規定所為之處置</w:t>
      </w:r>
      <w:r w:rsidRPr="003177E1">
        <w:rPr>
          <w:rFonts w:hint="eastAsia"/>
          <w:color w:val="5F5F5F"/>
        </w:rPr>
        <w:t>。</w:t>
      </w:r>
    </w:p>
    <w:p w14:paraId="023027D8" w14:textId="7C86931A" w:rsidR="00437397" w:rsidRPr="003177E1" w:rsidRDefault="00437397" w:rsidP="004039B6">
      <w:pPr>
        <w:ind w:left="142"/>
        <w:jc w:val="both"/>
        <w:rPr>
          <w:color w:val="5F5F5F"/>
        </w:rPr>
      </w:pPr>
      <w:r w:rsidRPr="003177E1">
        <w:rPr>
          <w:rFonts w:hint="eastAsia"/>
          <w:color w:val="5F5F5F"/>
        </w:rPr>
        <w:t xml:space="preserve">　　三、</w:t>
      </w:r>
      <w:r w:rsidR="00D81D36" w:rsidRPr="003177E1">
        <w:rPr>
          <w:rFonts w:hint="eastAsia"/>
          <w:color w:val="5F5F5F"/>
        </w:rPr>
        <w:t>拒絕消防機關依第</w:t>
      </w:r>
      <w:hyperlink w:anchor="a31" w:history="1">
        <w:r w:rsidR="00D81D36" w:rsidRPr="003177E1">
          <w:rPr>
            <w:rStyle w:val="a3"/>
            <w:rFonts w:hint="eastAsia"/>
            <w:color w:val="5F5F5F"/>
          </w:rPr>
          <w:t>三十一</w:t>
        </w:r>
      </w:hyperlink>
      <w:r w:rsidR="00D81D36" w:rsidRPr="003177E1">
        <w:rPr>
          <w:rFonts w:hint="eastAsia"/>
          <w:color w:val="5F5F5F"/>
        </w:rPr>
        <w:t>條規定所為調度、運用</w:t>
      </w:r>
      <w:r w:rsidRPr="003177E1">
        <w:rPr>
          <w:rFonts w:hint="eastAsia"/>
          <w:color w:val="5F5F5F"/>
        </w:rPr>
        <w:t>。</w:t>
      </w:r>
    </w:p>
    <w:p w14:paraId="583E6418" w14:textId="699D37D3" w:rsidR="00D81D36" w:rsidRPr="003772B5" w:rsidRDefault="00437397" w:rsidP="004039B6">
      <w:pPr>
        <w:ind w:left="142"/>
        <w:jc w:val="both"/>
        <w:rPr>
          <w:color w:val="17365D"/>
        </w:rPr>
      </w:pPr>
      <w:r w:rsidRPr="003177E1">
        <w:rPr>
          <w:rFonts w:hint="eastAsia"/>
          <w:color w:val="5F5F5F"/>
        </w:rPr>
        <w:t xml:space="preserve">　　四、</w:t>
      </w:r>
      <w:r w:rsidR="00D81D36" w:rsidRPr="003177E1">
        <w:rPr>
          <w:rFonts w:hint="eastAsia"/>
          <w:color w:val="5F5F5F"/>
        </w:rPr>
        <w:t>妨礙第</w:t>
      </w:r>
      <w:hyperlink w:anchor="a34" w:history="1">
        <w:r w:rsidR="00D81D36" w:rsidRPr="003177E1">
          <w:rPr>
            <w:rStyle w:val="a3"/>
            <w:rFonts w:hint="eastAsia"/>
            <w:color w:val="5F5F5F"/>
          </w:rPr>
          <w:t>三十四</w:t>
        </w:r>
      </w:hyperlink>
      <w:r w:rsidR="00D81D36" w:rsidRPr="003177E1">
        <w:rPr>
          <w:rFonts w:hint="eastAsia"/>
          <w:color w:val="5F5F5F"/>
        </w:rPr>
        <w:t>條第一項設備之使用。</w:t>
      </w:r>
      <w:r w:rsidR="003177E1" w:rsidRPr="003177E1">
        <w:rPr>
          <w:rFonts w:ascii="新細明體" w:hAnsi="新細明體" w:hint="eastAsia"/>
          <w:color w:val="FFFFFF"/>
        </w:rPr>
        <w:t>∴</w:t>
      </w:r>
    </w:p>
    <w:p w14:paraId="704CA245" w14:textId="04A33406" w:rsidR="00437397" w:rsidRDefault="00437397" w:rsidP="004039B6">
      <w:pPr>
        <w:pStyle w:val="3"/>
        <w:ind w:left="118"/>
        <w:jc w:val="both"/>
      </w:pPr>
      <w:r>
        <w:rPr>
          <w:rFonts w:hint="eastAsia"/>
        </w:rPr>
        <w:t>--</w:t>
      </w:r>
      <w:r w:rsidRPr="003D4637">
        <w:rPr>
          <w:rFonts w:hint="eastAsia"/>
        </w:rPr>
        <w:t>10</w:t>
      </w:r>
      <w:r>
        <w:rPr>
          <w:rFonts w:hint="eastAsia"/>
        </w:rPr>
        <w:t>8</w:t>
      </w:r>
      <w:r w:rsidRPr="003D4637">
        <w:rPr>
          <w:rFonts w:hint="eastAsia"/>
        </w:rPr>
        <w:t>年</w:t>
      </w:r>
      <w:r w:rsidRPr="003D4637">
        <w:rPr>
          <w:rFonts w:hint="eastAsia"/>
        </w:rPr>
        <w:t>1</w:t>
      </w:r>
      <w:r w:rsidRPr="003D4637">
        <w:rPr>
          <w:rFonts w:hint="eastAsia"/>
        </w:rPr>
        <w:t>月</w:t>
      </w:r>
      <w:r>
        <w:t>7</w:t>
      </w:r>
      <w:r w:rsidRPr="003D4637">
        <w:rPr>
          <w:rFonts w:hint="eastAsia"/>
        </w:rPr>
        <w:t>日修正前條文</w:t>
      </w:r>
      <w:r w:rsidRPr="003D4637">
        <w:rPr>
          <w:rFonts w:hint="eastAsia"/>
        </w:rPr>
        <w:t>--</w:t>
      </w:r>
      <w:hyperlink r:id="rId105" w:history="1">
        <w:r w:rsidRPr="003D4637">
          <w:rPr>
            <w:rStyle w:val="a3"/>
            <w:szCs w:val="20"/>
          </w:rPr>
          <w:t>比對程式</w:t>
        </w:r>
      </w:hyperlink>
    </w:p>
    <w:p w14:paraId="554B53F5" w14:textId="416B2C59" w:rsidR="008B5548" w:rsidRPr="00D81D36" w:rsidRDefault="008A3EA5" w:rsidP="004039B6">
      <w:pPr>
        <w:ind w:leftChars="75" w:left="150"/>
        <w:jc w:val="both"/>
        <w:rPr>
          <w:rFonts w:ascii="Arial Unicode MS" w:hAnsi="Arial Unicode MS"/>
          <w:color w:val="5F5F5F"/>
        </w:rPr>
      </w:pPr>
      <w:r>
        <w:rPr>
          <w:rFonts w:hint="eastAsia"/>
          <w:color w:val="404040"/>
          <w:sz w:val="18"/>
        </w:rPr>
        <w:t>﹝</w:t>
      </w:r>
      <w:r>
        <w:rPr>
          <w:rFonts w:ascii="Calibri" w:hAnsi="Calibri" w:hint="eastAsia"/>
          <w:color w:val="404040"/>
          <w:sz w:val="18"/>
        </w:rPr>
        <w:t>1</w:t>
      </w:r>
      <w:r>
        <w:rPr>
          <w:rFonts w:hint="eastAsia"/>
          <w:color w:val="404040"/>
          <w:sz w:val="18"/>
        </w:rPr>
        <w:t>﹞</w:t>
      </w:r>
      <w:r w:rsidR="008B5548" w:rsidRPr="00D81D36">
        <w:rPr>
          <w:rFonts w:ascii="Arial Unicode MS" w:hAnsi="Arial Unicode MS" w:hint="eastAsia"/>
          <w:color w:val="5F5F5F"/>
        </w:rPr>
        <w:t>有下列情形之一者，處新臺幣三千元以上一萬五千元以下罰鍰：</w:t>
      </w:r>
    </w:p>
    <w:p w14:paraId="7BEE6DAF" w14:textId="77777777" w:rsidR="00437397" w:rsidRDefault="00B41035" w:rsidP="004039B6">
      <w:pPr>
        <w:ind w:leftChars="75" w:left="150"/>
        <w:jc w:val="both"/>
        <w:rPr>
          <w:rFonts w:ascii="Arial Unicode MS" w:hAnsi="Arial Unicode MS"/>
          <w:color w:val="5F5F5F"/>
        </w:rPr>
      </w:pPr>
      <w:r w:rsidRPr="00D81D36">
        <w:rPr>
          <w:rFonts w:ascii="Arial Unicode MS" w:hAnsi="Arial Unicode MS" w:hint="eastAsia"/>
          <w:color w:val="5F5F5F"/>
        </w:rPr>
        <w:t xml:space="preserve">　　</w:t>
      </w:r>
      <w:r w:rsidR="008B5548" w:rsidRPr="00D81D36">
        <w:rPr>
          <w:rFonts w:ascii="Arial Unicode MS" w:hAnsi="Arial Unicode MS" w:hint="eastAsia"/>
          <w:color w:val="5F5F5F"/>
        </w:rPr>
        <w:t>一、謊報火警者</w:t>
      </w:r>
      <w:r w:rsidR="00437397">
        <w:rPr>
          <w:rFonts w:ascii="Arial Unicode MS" w:hAnsi="Arial Unicode MS" w:hint="eastAsia"/>
          <w:color w:val="5F5F5F"/>
        </w:rPr>
        <w:t>。</w:t>
      </w:r>
    </w:p>
    <w:p w14:paraId="293B5362" w14:textId="2CC1EC9C" w:rsidR="00437397" w:rsidRDefault="00437397" w:rsidP="004039B6">
      <w:pPr>
        <w:ind w:leftChars="75" w:left="150"/>
        <w:jc w:val="both"/>
        <w:rPr>
          <w:rFonts w:ascii="Arial Unicode MS" w:hAnsi="Arial Unicode MS"/>
          <w:color w:val="5F5F5F"/>
        </w:rPr>
      </w:pPr>
      <w:r>
        <w:rPr>
          <w:rFonts w:ascii="Arial Unicode MS" w:hAnsi="Arial Unicode MS" w:hint="eastAsia"/>
          <w:color w:val="5F5F5F"/>
        </w:rPr>
        <w:t xml:space="preserve">　　</w:t>
      </w:r>
      <w:r w:rsidRPr="00D81D36">
        <w:rPr>
          <w:rFonts w:ascii="Arial Unicode MS" w:hAnsi="Arial Unicode MS" w:hint="eastAsia"/>
          <w:color w:val="5F5F5F"/>
        </w:rPr>
        <w:t>二</w:t>
      </w:r>
      <w:r>
        <w:rPr>
          <w:rFonts w:ascii="Arial Unicode MS" w:hAnsi="Arial Unicode MS" w:hint="eastAsia"/>
          <w:color w:val="5F5F5F"/>
        </w:rPr>
        <w:t>、</w:t>
      </w:r>
      <w:r w:rsidR="008B5548" w:rsidRPr="00D81D36">
        <w:rPr>
          <w:rFonts w:ascii="Arial Unicode MS" w:hAnsi="Arial Unicode MS" w:hint="eastAsia"/>
          <w:color w:val="5F5F5F"/>
        </w:rPr>
        <w:t>無故撥火警電話者</w:t>
      </w:r>
      <w:r>
        <w:rPr>
          <w:rFonts w:ascii="Arial Unicode MS" w:hAnsi="Arial Unicode MS" w:hint="eastAsia"/>
          <w:color w:val="5F5F5F"/>
        </w:rPr>
        <w:t>。</w:t>
      </w:r>
    </w:p>
    <w:p w14:paraId="3FEA2EE6" w14:textId="163E7581" w:rsidR="00437397" w:rsidRDefault="00437397" w:rsidP="004039B6">
      <w:pPr>
        <w:ind w:leftChars="75" w:left="150"/>
        <w:jc w:val="both"/>
        <w:rPr>
          <w:rFonts w:ascii="Arial Unicode MS" w:hAnsi="Arial Unicode MS"/>
          <w:color w:val="5F5F5F"/>
        </w:rPr>
      </w:pPr>
      <w:r>
        <w:rPr>
          <w:rFonts w:ascii="Arial Unicode MS" w:hAnsi="Arial Unicode MS" w:hint="eastAsia"/>
          <w:color w:val="5F5F5F"/>
        </w:rPr>
        <w:t xml:space="preserve">　　</w:t>
      </w:r>
      <w:r w:rsidRPr="00D81D36">
        <w:rPr>
          <w:rFonts w:ascii="Arial Unicode MS" w:hAnsi="Arial Unicode MS" w:hint="eastAsia"/>
          <w:color w:val="5F5F5F"/>
        </w:rPr>
        <w:t>三</w:t>
      </w:r>
      <w:r>
        <w:rPr>
          <w:rFonts w:ascii="Arial Unicode MS" w:hAnsi="Arial Unicode MS" w:hint="eastAsia"/>
          <w:color w:val="5F5F5F"/>
        </w:rPr>
        <w:t>、</w:t>
      </w:r>
      <w:r w:rsidR="008B5548" w:rsidRPr="00D81D36">
        <w:rPr>
          <w:rFonts w:ascii="Arial Unicode MS" w:hAnsi="Arial Unicode MS" w:hint="eastAsia"/>
          <w:color w:val="5F5F5F"/>
        </w:rPr>
        <w:t>不聽從依第</w:t>
      </w:r>
      <w:hyperlink w:anchor="a19" w:history="1">
        <w:r w:rsidR="008B5548" w:rsidRPr="00D81D36">
          <w:rPr>
            <w:rStyle w:val="a3"/>
            <w:rFonts w:hint="eastAsia"/>
            <w:color w:val="5F5F5F"/>
          </w:rPr>
          <w:t>十九</w:t>
        </w:r>
      </w:hyperlink>
      <w:r w:rsidR="008B5548" w:rsidRPr="00D81D36">
        <w:rPr>
          <w:rFonts w:ascii="Arial Unicode MS" w:hAnsi="Arial Unicode MS" w:hint="eastAsia"/>
          <w:color w:val="5F5F5F"/>
        </w:rPr>
        <w:t>條第一項、第</w:t>
      </w:r>
      <w:hyperlink w:anchor="a20" w:history="1">
        <w:r w:rsidR="008B5548" w:rsidRPr="00D81D36">
          <w:rPr>
            <w:rStyle w:val="a3"/>
            <w:rFonts w:hint="eastAsia"/>
            <w:color w:val="5F5F5F"/>
          </w:rPr>
          <w:t>二十</w:t>
        </w:r>
      </w:hyperlink>
      <w:r w:rsidR="008B5548" w:rsidRPr="00D81D36">
        <w:rPr>
          <w:rFonts w:ascii="Arial Unicode MS" w:hAnsi="Arial Unicode MS" w:hint="eastAsia"/>
          <w:color w:val="5F5F5F"/>
        </w:rPr>
        <w:t>條或第</w:t>
      </w:r>
      <w:hyperlink w:anchor="a23" w:history="1">
        <w:r w:rsidR="008B5548" w:rsidRPr="00D81D36">
          <w:rPr>
            <w:rStyle w:val="a3"/>
            <w:rFonts w:hint="eastAsia"/>
            <w:color w:val="5F5F5F"/>
          </w:rPr>
          <w:t>二十三</w:t>
        </w:r>
      </w:hyperlink>
      <w:r w:rsidR="008B5548" w:rsidRPr="00D81D36">
        <w:rPr>
          <w:rFonts w:ascii="Arial Unicode MS" w:hAnsi="Arial Unicode MS" w:hint="eastAsia"/>
          <w:color w:val="5F5F5F"/>
        </w:rPr>
        <w:t>條所為之處置者</w:t>
      </w:r>
      <w:r>
        <w:rPr>
          <w:rFonts w:ascii="Arial Unicode MS" w:hAnsi="Arial Unicode MS" w:hint="eastAsia"/>
          <w:color w:val="5F5F5F"/>
        </w:rPr>
        <w:t>。</w:t>
      </w:r>
    </w:p>
    <w:p w14:paraId="3F3384AE" w14:textId="5BDD0FF1" w:rsidR="00437397" w:rsidRDefault="00437397" w:rsidP="004039B6">
      <w:pPr>
        <w:ind w:leftChars="75" w:left="150"/>
        <w:jc w:val="both"/>
        <w:rPr>
          <w:rFonts w:ascii="Arial Unicode MS" w:hAnsi="Arial Unicode MS"/>
          <w:color w:val="5F5F5F"/>
        </w:rPr>
      </w:pPr>
      <w:r>
        <w:rPr>
          <w:rFonts w:ascii="Arial Unicode MS" w:hAnsi="Arial Unicode MS" w:hint="eastAsia"/>
          <w:color w:val="5F5F5F"/>
        </w:rPr>
        <w:t xml:space="preserve">　　</w:t>
      </w:r>
      <w:r w:rsidRPr="00D81D36">
        <w:rPr>
          <w:rFonts w:ascii="Arial Unicode MS" w:hAnsi="Arial Unicode MS" w:hint="eastAsia"/>
          <w:color w:val="5F5F5F"/>
        </w:rPr>
        <w:t>四</w:t>
      </w:r>
      <w:r>
        <w:rPr>
          <w:rFonts w:ascii="Arial Unicode MS" w:hAnsi="Arial Unicode MS" w:hint="eastAsia"/>
          <w:color w:val="5F5F5F"/>
        </w:rPr>
        <w:t>、</w:t>
      </w:r>
      <w:r w:rsidR="008B5548" w:rsidRPr="00D81D36">
        <w:rPr>
          <w:rFonts w:ascii="Arial Unicode MS" w:hAnsi="Arial Unicode MS" w:hint="eastAsia"/>
          <w:color w:val="5F5F5F"/>
        </w:rPr>
        <w:t>拒絕依第</w:t>
      </w:r>
      <w:hyperlink w:anchor="a31" w:history="1">
        <w:r w:rsidR="008B5548" w:rsidRPr="00D81D36">
          <w:rPr>
            <w:rStyle w:val="a3"/>
            <w:rFonts w:hint="eastAsia"/>
            <w:color w:val="5F5F5F"/>
          </w:rPr>
          <w:t>三十一</w:t>
        </w:r>
      </w:hyperlink>
      <w:r w:rsidR="008B5548" w:rsidRPr="00D81D36">
        <w:rPr>
          <w:rFonts w:ascii="Arial Unicode MS" w:hAnsi="Arial Unicode MS" w:hint="eastAsia"/>
          <w:color w:val="5F5F5F"/>
        </w:rPr>
        <w:t>條所為調度、運用者</w:t>
      </w:r>
      <w:r>
        <w:rPr>
          <w:rFonts w:ascii="Arial Unicode MS" w:hAnsi="Arial Unicode MS" w:hint="eastAsia"/>
          <w:color w:val="5F5F5F"/>
        </w:rPr>
        <w:t>。</w:t>
      </w:r>
    </w:p>
    <w:p w14:paraId="1B6FAC2A" w14:textId="2C8C40C2" w:rsidR="008B5548" w:rsidRPr="00D81D36" w:rsidRDefault="00437397" w:rsidP="004039B6">
      <w:pPr>
        <w:ind w:leftChars="75" w:left="150"/>
        <w:jc w:val="both"/>
        <w:rPr>
          <w:rFonts w:ascii="Arial Unicode MS" w:hAnsi="Arial Unicode MS"/>
          <w:color w:val="5F5F5F"/>
        </w:rPr>
      </w:pPr>
      <w:r>
        <w:rPr>
          <w:rFonts w:ascii="Arial Unicode MS" w:hAnsi="Arial Unicode MS" w:hint="eastAsia"/>
          <w:color w:val="5F5F5F"/>
        </w:rPr>
        <w:t xml:space="preserve">　　</w:t>
      </w:r>
      <w:r w:rsidRPr="00D81D36">
        <w:rPr>
          <w:rFonts w:ascii="Arial Unicode MS" w:hAnsi="Arial Unicode MS" w:hint="eastAsia"/>
          <w:color w:val="5F5F5F"/>
        </w:rPr>
        <w:t>五</w:t>
      </w:r>
      <w:r>
        <w:rPr>
          <w:rFonts w:ascii="Arial Unicode MS" w:hAnsi="Arial Unicode MS" w:hint="eastAsia"/>
          <w:color w:val="5F5F5F"/>
        </w:rPr>
        <w:t>、</w:t>
      </w:r>
      <w:r w:rsidR="008B5548" w:rsidRPr="00D81D36">
        <w:rPr>
          <w:rFonts w:ascii="Arial Unicode MS" w:hAnsi="Arial Unicode MS" w:hint="eastAsia"/>
          <w:color w:val="5F5F5F"/>
        </w:rPr>
        <w:t>妨礙第</w:t>
      </w:r>
      <w:hyperlink w:anchor="a34" w:history="1">
        <w:r w:rsidR="008B5548" w:rsidRPr="00D81D36">
          <w:rPr>
            <w:rStyle w:val="a3"/>
            <w:rFonts w:hint="eastAsia"/>
            <w:color w:val="5F5F5F"/>
          </w:rPr>
          <w:t>三十四</w:t>
        </w:r>
      </w:hyperlink>
      <w:r w:rsidR="008B5548" w:rsidRPr="00D81D36">
        <w:rPr>
          <w:rFonts w:ascii="Arial Unicode MS" w:hAnsi="Arial Unicode MS" w:hint="eastAsia"/>
          <w:color w:val="5F5F5F"/>
        </w:rPr>
        <w:t>條第一項設備之使用者。</w:t>
      </w:r>
      <w:r w:rsidR="00EA3508" w:rsidRPr="00EA3508">
        <w:rPr>
          <w:rFonts w:ascii="Arial Unicode MS" w:hAnsi="Arial Unicode MS" w:hint="eastAsia"/>
          <w:color w:val="FFFFFF"/>
        </w:rPr>
        <w:t>∴</w:t>
      </w:r>
      <w:r w:rsidR="00E85F67" w:rsidRPr="00E85F67">
        <w:rPr>
          <w:rFonts w:ascii="Arial Unicode MS" w:hAnsi="Arial Unicode MS" w:hint="eastAsia"/>
          <w:color w:val="FFFFFF"/>
        </w:rPr>
        <w:t>∪</w:t>
      </w:r>
    </w:p>
    <w:p w14:paraId="34809A54" w14:textId="77777777" w:rsidR="00437397" w:rsidRDefault="008B5548" w:rsidP="004039B6">
      <w:pPr>
        <w:pStyle w:val="2"/>
        <w:jc w:val="both"/>
        <w:rPr>
          <w:color w:val="FFFFFF"/>
        </w:rPr>
      </w:pPr>
      <w:bookmarkStart w:id="72" w:name="a37"/>
      <w:bookmarkEnd w:id="72"/>
      <w:r w:rsidRPr="00533A3B">
        <w:rPr>
          <w:rFonts w:hint="eastAsia"/>
        </w:rPr>
        <w:t>第</w:t>
      </w:r>
      <w:r w:rsidR="009866EA">
        <w:rPr>
          <w:rFonts w:hint="eastAsia"/>
        </w:rPr>
        <w:t>37</w:t>
      </w:r>
      <w:r w:rsidRPr="00533A3B">
        <w:rPr>
          <w:rFonts w:hint="eastAsia"/>
        </w:rPr>
        <w:t>條（罰則）</w:t>
      </w:r>
      <w:r w:rsidR="00437397">
        <w:rPr>
          <w:rFonts w:hint="eastAsia"/>
          <w:color w:val="FFFFFF"/>
        </w:rPr>
        <w:t>∵</w:t>
      </w:r>
    </w:p>
    <w:p w14:paraId="4473CFA4" w14:textId="5119B7F6" w:rsidR="005A647C" w:rsidRPr="00E41EA2" w:rsidRDefault="005A647C" w:rsidP="005A647C">
      <w:pPr>
        <w:ind w:left="142"/>
        <w:jc w:val="both"/>
        <w:rPr>
          <w:color w:val="17365D"/>
        </w:rPr>
      </w:pPr>
      <w:r w:rsidRPr="005A647C">
        <w:rPr>
          <w:color w:val="404040"/>
          <w:sz w:val="18"/>
        </w:rPr>
        <w:t>﹝</w:t>
      </w:r>
      <w:r w:rsidRPr="005A647C">
        <w:rPr>
          <w:color w:val="404040"/>
          <w:sz w:val="18"/>
        </w:rPr>
        <w:t>1</w:t>
      </w:r>
      <w:r w:rsidRPr="005A647C">
        <w:rPr>
          <w:color w:val="404040"/>
          <w:sz w:val="18"/>
        </w:rPr>
        <w:t>﹞</w:t>
      </w:r>
      <w:r w:rsidRPr="00E41EA2">
        <w:rPr>
          <w:color w:val="17365D"/>
        </w:rPr>
        <w:t>違反</w:t>
      </w:r>
      <w:hyperlink w:anchor="a6" w:history="1">
        <w:r w:rsidRPr="005E0E99">
          <w:rPr>
            <w:rStyle w:val="a3"/>
            <w:rFonts w:hint="eastAsia"/>
          </w:rPr>
          <w:t>第六條</w:t>
        </w:r>
      </w:hyperlink>
      <w:r w:rsidRPr="00E41EA2">
        <w:rPr>
          <w:color w:val="17365D"/>
        </w:rPr>
        <w:t>第一項消防安全設備、第四項住宅用火災警報器設置、維護之規定或</w:t>
      </w:r>
      <w:r w:rsidRPr="005E0E99">
        <w:rPr>
          <w:rFonts w:ascii="Arial Unicode MS" w:hAnsi="Arial Unicode MS" w:hint="eastAsia"/>
          <w:color w:val="17365D"/>
        </w:rPr>
        <w:t>第</w:t>
      </w:r>
      <w:hyperlink w:anchor="a11" w:history="1">
        <w:r w:rsidRPr="00027739">
          <w:rPr>
            <w:rStyle w:val="a3"/>
            <w:rFonts w:hint="eastAsia"/>
          </w:rPr>
          <w:t>十一</w:t>
        </w:r>
      </w:hyperlink>
      <w:r w:rsidRPr="005E0E99">
        <w:rPr>
          <w:rFonts w:ascii="Arial Unicode MS" w:hAnsi="Arial Unicode MS" w:hint="eastAsia"/>
          <w:color w:val="17365D"/>
        </w:rPr>
        <w:t>條</w:t>
      </w:r>
      <w:r w:rsidRPr="00E41EA2">
        <w:rPr>
          <w:color w:val="17365D"/>
        </w:rPr>
        <w:t>第一項防焰物品使用之規定者，依下列規定處罰：</w:t>
      </w:r>
    </w:p>
    <w:p w14:paraId="29F1A67D" w14:textId="77777777" w:rsidR="005A647C" w:rsidRDefault="005A647C" w:rsidP="005A647C">
      <w:pPr>
        <w:ind w:left="142"/>
        <w:jc w:val="both"/>
        <w:rPr>
          <w:color w:val="17365D"/>
        </w:rPr>
      </w:pPr>
      <w:r w:rsidRPr="00E41EA2">
        <w:rPr>
          <w:color w:val="17365D"/>
        </w:rPr>
        <w:lastRenderedPageBreak/>
        <w:t xml:space="preserve">　　一、供營業使用之場所，處場所管理權人新臺幣二萬元以上三十萬元以下罰鍰，並通知限期改善</w:t>
      </w:r>
      <w:r>
        <w:rPr>
          <w:color w:val="17365D"/>
        </w:rPr>
        <w:t>。</w:t>
      </w:r>
    </w:p>
    <w:p w14:paraId="368CD012" w14:textId="77777777" w:rsidR="005A647C" w:rsidRDefault="005A647C" w:rsidP="005A647C">
      <w:pPr>
        <w:ind w:left="142"/>
        <w:jc w:val="both"/>
        <w:rPr>
          <w:color w:val="17365D"/>
        </w:rPr>
      </w:pPr>
      <w:r>
        <w:rPr>
          <w:color w:val="17365D"/>
        </w:rPr>
        <w:t xml:space="preserve">　　</w:t>
      </w:r>
      <w:r w:rsidRPr="00E41EA2">
        <w:rPr>
          <w:color w:val="17365D"/>
        </w:rPr>
        <w:t>二</w:t>
      </w:r>
      <w:r>
        <w:rPr>
          <w:color w:val="17365D"/>
        </w:rPr>
        <w:t>、</w:t>
      </w:r>
      <w:r w:rsidRPr="00E41EA2">
        <w:rPr>
          <w:color w:val="17365D"/>
        </w:rPr>
        <w:t>非供營業使用之場所，經通知限期改善，屆期未改善，處場所管理權人新臺幣二萬元以上三十萬元以下罰鍰，並通知限期改善</w:t>
      </w:r>
      <w:r>
        <w:rPr>
          <w:color w:val="17365D"/>
        </w:rPr>
        <w:t>。</w:t>
      </w:r>
    </w:p>
    <w:p w14:paraId="53170107" w14:textId="77777777" w:rsidR="005A647C" w:rsidRDefault="005A647C" w:rsidP="005A647C">
      <w:pPr>
        <w:ind w:left="142"/>
        <w:jc w:val="both"/>
        <w:rPr>
          <w:color w:val="17365D"/>
        </w:rPr>
      </w:pPr>
      <w:r w:rsidRPr="005A647C">
        <w:rPr>
          <w:color w:val="404040"/>
          <w:sz w:val="18"/>
        </w:rPr>
        <w:t>﹝</w:t>
      </w:r>
      <w:r w:rsidRPr="005A647C">
        <w:rPr>
          <w:color w:val="404040"/>
          <w:sz w:val="18"/>
        </w:rPr>
        <w:t>2</w:t>
      </w:r>
      <w:r w:rsidRPr="005A647C">
        <w:rPr>
          <w:color w:val="404040"/>
          <w:sz w:val="18"/>
        </w:rPr>
        <w:t>﹞</w:t>
      </w:r>
      <w:r w:rsidRPr="00E41EA2">
        <w:rPr>
          <w:color w:val="17365D"/>
        </w:rPr>
        <w:t>依前項規定處罰鍰後經通知限期改善，屆期仍不改善者，得按次處罰，並得予以三十日以下之停業或停止其使用之處分</w:t>
      </w:r>
      <w:r>
        <w:rPr>
          <w:color w:val="17365D"/>
        </w:rPr>
        <w:t>。</w:t>
      </w:r>
    </w:p>
    <w:p w14:paraId="348F561D" w14:textId="00A5FFAC" w:rsidR="005A647C" w:rsidRPr="00E41EA2" w:rsidRDefault="005A647C" w:rsidP="005A647C">
      <w:pPr>
        <w:ind w:left="142"/>
        <w:jc w:val="both"/>
        <w:rPr>
          <w:color w:val="17365D"/>
        </w:rPr>
      </w:pPr>
      <w:r w:rsidRPr="00C747E3">
        <w:rPr>
          <w:rFonts w:hint="eastAsia"/>
          <w:color w:val="404040"/>
          <w:sz w:val="18"/>
        </w:rPr>
        <w:t>﹝</w:t>
      </w:r>
      <w:r>
        <w:rPr>
          <w:color w:val="404040"/>
          <w:sz w:val="18"/>
        </w:rPr>
        <w:t>3</w:t>
      </w:r>
      <w:r w:rsidRPr="00C747E3">
        <w:rPr>
          <w:rFonts w:hint="eastAsia"/>
          <w:color w:val="404040"/>
          <w:sz w:val="18"/>
        </w:rPr>
        <w:t>﹞</w:t>
      </w:r>
      <w:r w:rsidRPr="00E41EA2">
        <w:rPr>
          <w:color w:val="17365D"/>
        </w:rPr>
        <w:t>規避</w:t>
      </w:r>
      <w:r>
        <w:rPr>
          <w:color w:val="17365D"/>
        </w:rPr>
        <w:t>、</w:t>
      </w:r>
      <w:r w:rsidRPr="00E41EA2">
        <w:rPr>
          <w:color w:val="17365D"/>
        </w:rPr>
        <w:t>妨礙或拒絕</w:t>
      </w:r>
      <w:hyperlink w:anchor="a6" w:history="1">
        <w:r w:rsidRPr="005E0E99">
          <w:rPr>
            <w:rStyle w:val="a3"/>
            <w:rFonts w:hint="eastAsia"/>
          </w:rPr>
          <w:t>第六條</w:t>
        </w:r>
      </w:hyperlink>
      <w:r w:rsidRPr="00E41EA2">
        <w:rPr>
          <w:color w:val="17365D"/>
        </w:rPr>
        <w:t>第二項之檢查、複查者，處新臺幣六千元以上十萬元以下罰鍰，並按次處罰及強制執行檢查、複查。</w:t>
      </w:r>
      <w:r w:rsidR="008A336F" w:rsidRPr="00E85F67">
        <w:rPr>
          <w:rFonts w:hint="eastAsia"/>
          <w:color w:val="FFFFFF"/>
        </w:rPr>
        <w:t>∩</w:t>
      </w:r>
    </w:p>
    <w:p w14:paraId="5F67C15C" w14:textId="41A9AB8E" w:rsidR="005A647C" w:rsidRPr="005A647C" w:rsidRDefault="005A647C" w:rsidP="00C747E3">
      <w:pPr>
        <w:ind w:left="142"/>
        <w:jc w:val="both"/>
        <w:rPr>
          <w:color w:val="404040"/>
          <w:sz w:val="18"/>
        </w:rPr>
      </w:pPr>
      <w:r w:rsidRPr="00454B9E">
        <w:rPr>
          <w:rFonts w:ascii="Arial Unicode MS" w:hAnsi="Arial Unicode MS" w:cs="新細明體" w:hint="eastAsia"/>
          <w:color w:val="626262"/>
          <w:sz w:val="18"/>
          <w:szCs w:val="20"/>
        </w:rPr>
        <w:t>【相關法規】</w:t>
      </w:r>
      <w:hyperlink r:id="rId106" w:history="1">
        <w:r w:rsidRPr="00454B9E">
          <w:rPr>
            <w:rStyle w:val="a3"/>
            <w:rFonts w:ascii="Arial Unicode MS" w:hAnsi="Arial Unicode MS" w:hint="eastAsia"/>
            <w:color w:val="626262"/>
            <w:sz w:val="18"/>
          </w:rPr>
          <w:t>各級消防主管機關辦理消防安全檢查違法案件處理注意事項</w:t>
        </w:r>
      </w:hyperlink>
    </w:p>
    <w:p w14:paraId="6C0BC81E" w14:textId="712A2C9D" w:rsidR="005A647C" w:rsidRDefault="007E22FD" w:rsidP="007E22FD">
      <w:pPr>
        <w:pStyle w:val="3"/>
        <w:ind w:left="118"/>
        <w:rPr>
          <w:color w:val="404040"/>
          <w:sz w:val="18"/>
        </w:rPr>
      </w:pPr>
      <w:r w:rsidRPr="00CD04EE">
        <w:rPr>
          <w:rFonts w:hint="eastAsia"/>
        </w:rPr>
        <w:t>--1</w:t>
      </w:r>
      <w:r w:rsidRPr="00CD04EE">
        <w:t>1</w:t>
      </w:r>
      <w:r>
        <w:t>3</w:t>
      </w:r>
      <w:r w:rsidRPr="00CD04EE">
        <w:rPr>
          <w:rFonts w:hint="eastAsia"/>
        </w:rPr>
        <w:t>年</w:t>
      </w:r>
      <w:r>
        <w:t>11</w:t>
      </w:r>
      <w:r w:rsidRPr="00CD04EE">
        <w:rPr>
          <w:rFonts w:hint="eastAsia"/>
        </w:rPr>
        <w:t>月</w:t>
      </w:r>
      <w:r>
        <w:t>29</w:t>
      </w:r>
      <w:r w:rsidRPr="00CD04EE">
        <w:rPr>
          <w:rFonts w:hint="eastAsia"/>
        </w:rPr>
        <w:t>日修正前條文</w:t>
      </w:r>
      <w:r w:rsidRPr="00CD04EE">
        <w:rPr>
          <w:rFonts w:hint="eastAsia"/>
        </w:rPr>
        <w:t>--</w:t>
      </w:r>
      <w:hyperlink r:id="rId107" w:history="1">
        <w:r w:rsidRPr="00CD04EE">
          <w:rPr>
            <w:rStyle w:val="a3"/>
          </w:rPr>
          <w:t>比對程式</w:t>
        </w:r>
      </w:hyperlink>
    </w:p>
    <w:p w14:paraId="5D4CBCD6" w14:textId="01D88FA8" w:rsidR="00C747E3" w:rsidRPr="005A647C" w:rsidRDefault="00C747E3" w:rsidP="00C747E3">
      <w:pPr>
        <w:ind w:left="142"/>
        <w:jc w:val="both"/>
        <w:rPr>
          <w:color w:val="5F5F5F"/>
        </w:rPr>
      </w:pPr>
      <w:r w:rsidRPr="005A647C">
        <w:rPr>
          <w:rFonts w:hint="eastAsia"/>
          <w:color w:val="5F5F5F"/>
          <w:sz w:val="18"/>
        </w:rPr>
        <w:t>﹝</w:t>
      </w:r>
      <w:r w:rsidRPr="005A647C">
        <w:rPr>
          <w:rFonts w:hint="eastAsia"/>
          <w:color w:val="5F5F5F"/>
          <w:sz w:val="18"/>
        </w:rPr>
        <w:t>1</w:t>
      </w:r>
      <w:r w:rsidRPr="005A647C">
        <w:rPr>
          <w:rFonts w:hint="eastAsia"/>
          <w:color w:val="5F5F5F"/>
          <w:sz w:val="18"/>
        </w:rPr>
        <w:t>﹞</w:t>
      </w:r>
      <w:r w:rsidRPr="005A647C">
        <w:rPr>
          <w:rFonts w:hint="eastAsia"/>
          <w:color w:val="5F5F5F"/>
        </w:rPr>
        <w:t>違反</w:t>
      </w:r>
      <w:hyperlink w:anchor="a6" w:history="1">
        <w:r w:rsidRPr="005A647C">
          <w:rPr>
            <w:rStyle w:val="a3"/>
            <w:rFonts w:hint="eastAsia"/>
            <w:color w:val="5F5F5F"/>
          </w:rPr>
          <w:t>第六條</w:t>
        </w:r>
      </w:hyperlink>
      <w:r w:rsidRPr="005A647C">
        <w:rPr>
          <w:rFonts w:hint="eastAsia"/>
          <w:color w:val="5F5F5F"/>
        </w:rPr>
        <w:t>第一項消防安全設備、第四項住宅用火災警報器設置、維護之規定或</w:t>
      </w:r>
      <w:r w:rsidRPr="005A647C">
        <w:rPr>
          <w:rFonts w:ascii="Arial Unicode MS" w:hAnsi="Arial Unicode MS" w:hint="eastAsia"/>
          <w:color w:val="5F5F5F"/>
        </w:rPr>
        <w:t>第</w:t>
      </w:r>
      <w:hyperlink w:anchor="a11" w:history="1">
        <w:r w:rsidRPr="005A647C">
          <w:rPr>
            <w:rStyle w:val="a3"/>
            <w:rFonts w:hint="eastAsia"/>
            <w:color w:val="5F5F5F"/>
          </w:rPr>
          <w:t>十一</w:t>
        </w:r>
      </w:hyperlink>
      <w:r w:rsidRPr="005A647C">
        <w:rPr>
          <w:rFonts w:ascii="Arial Unicode MS" w:hAnsi="Arial Unicode MS" w:hint="eastAsia"/>
          <w:color w:val="5F5F5F"/>
        </w:rPr>
        <w:t>條</w:t>
      </w:r>
      <w:r w:rsidRPr="005A647C">
        <w:rPr>
          <w:rFonts w:hint="eastAsia"/>
          <w:color w:val="5F5F5F"/>
        </w:rPr>
        <w:t>第一項防焰物品使用之規定者，依下列規定處罰：</w:t>
      </w:r>
    </w:p>
    <w:p w14:paraId="63F53FF9" w14:textId="1F1A97A8" w:rsidR="00C747E3" w:rsidRPr="005A647C" w:rsidRDefault="00C747E3" w:rsidP="00C747E3">
      <w:pPr>
        <w:ind w:left="142"/>
        <w:jc w:val="both"/>
        <w:rPr>
          <w:color w:val="5F5F5F"/>
        </w:rPr>
      </w:pPr>
      <w:r w:rsidRPr="005A647C">
        <w:rPr>
          <w:rFonts w:hint="eastAsia"/>
          <w:color w:val="5F5F5F"/>
        </w:rPr>
        <w:t xml:space="preserve">　　一、依</w:t>
      </w:r>
      <w:hyperlink w:anchor="a6" w:history="1">
        <w:r w:rsidRPr="005A647C">
          <w:rPr>
            <w:rStyle w:val="a3"/>
            <w:rFonts w:hint="eastAsia"/>
            <w:color w:val="5F5F5F"/>
          </w:rPr>
          <w:t>第六條</w:t>
        </w:r>
      </w:hyperlink>
      <w:r w:rsidRPr="005A647C">
        <w:rPr>
          <w:rFonts w:hint="eastAsia"/>
          <w:color w:val="5F5F5F"/>
        </w:rPr>
        <w:t>第一項所定標準應設置消防安全設備且供營業使用之場所，處場所管理權人新臺幣二萬元以上三十萬元以下罰鍰，並通知限期改善。</w:t>
      </w:r>
    </w:p>
    <w:p w14:paraId="52A41251" w14:textId="359F506A" w:rsidR="00C747E3" w:rsidRPr="005A647C" w:rsidRDefault="00C747E3" w:rsidP="00C747E3">
      <w:pPr>
        <w:ind w:left="142"/>
        <w:jc w:val="both"/>
        <w:rPr>
          <w:color w:val="5F5F5F"/>
        </w:rPr>
      </w:pPr>
      <w:r w:rsidRPr="005A647C">
        <w:rPr>
          <w:rFonts w:hint="eastAsia"/>
          <w:color w:val="5F5F5F"/>
        </w:rPr>
        <w:t xml:space="preserve">　　二、依</w:t>
      </w:r>
      <w:hyperlink w:anchor="a6" w:history="1">
        <w:r w:rsidRPr="005A647C">
          <w:rPr>
            <w:rStyle w:val="a3"/>
            <w:rFonts w:hint="eastAsia"/>
            <w:color w:val="5F5F5F"/>
          </w:rPr>
          <w:t>第六條</w:t>
        </w:r>
      </w:hyperlink>
      <w:r w:rsidRPr="005A647C">
        <w:rPr>
          <w:rFonts w:hint="eastAsia"/>
          <w:color w:val="5F5F5F"/>
        </w:rPr>
        <w:t>第一項所定標準應設置消防安全設備且非供營業使用之場所，經通知限期改善，屆期未改善，處場所管理權人新臺幣二萬元以上三十萬元以下罰鍰，並通知限期改善。</w:t>
      </w:r>
    </w:p>
    <w:p w14:paraId="7B5F859D" w14:textId="77777777" w:rsidR="00C747E3" w:rsidRPr="005A647C" w:rsidRDefault="00C747E3" w:rsidP="00C747E3">
      <w:pPr>
        <w:ind w:left="142"/>
        <w:jc w:val="both"/>
        <w:rPr>
          <w:color w:val="5F5F5F"/>
        </w:rPr>
      </w:pPr>
      <w:r w:rsidRPr="005A647C">
        <w:rPr>
          <w:rFonts w:hint="eastAsia"/>
          <w:color w:val="5F5F5F"/>
          <w:sz w:val="18"/>
        </w:rPr>
        <w:t>﹝</w:t>
      </w:r>
      <w:r w:rsidRPr="005A647C">
        <w:rPr>
          <w:rFonts w:hint="eastAsia"/>
          <w:color w:val="5F5F5F"/>
          <w:sz w:val="18"/>
        </w:rPr>
        <w:t>2</w:t>
      </w:r>
      <w:r w:rsidRPr="005A647C">
        <w:rPr>
          <w:rFonts w:hint="eastAsia"/>
          <w:color w:val="5F5F5F"/>
          <w:sz w:val="18"/>
        </w:rPr>
        <w:t>﹞</w:t>
      </w:r>
      <w:r w:rsidRPr="005A647C">
        <w:rPr>
          <w:rFonts w:hint="eastAsia"/>
          <w:color w:val="5F5F5F"/>
        </w:rPr>
        <w:t>依前項規定處罰鍰後經通知限期改善，屆期仍不改善者，得按次處罰，並得予以三十日以下之停業或停止其使用之處分。</w:t>
      </w:r>
    </w:p>
    <w:p w14:paraId="1A95D039" w14:textId="0A1C744A" w:rsidR="00C747E3" w:rsidRPr="00351399" w:rsidRDefault="005A647C" w:rsidP="00C747E3">
      <w:pPr>
        <w:ind w:left="142"/>
        <w:jc w:val="both"/>
        <w:rPr>
          <w:color w:val="17365D"/>
        </w:rPr>
      </w:pPr>
      <w:r w:rsidRPr="005A647C">
        <w:rPr>
          <w:rFonts w:hint="eastAsia"/>
          <w:color w:val="5F5F5F"/>
          <w:sz w:val="18"/>
        </w:rPr>
        <w:t>﹝</w:t>
      </w:r>
      <w:r w:rsidRPr="005A647C">
        <w:rPr>
          <w:color w:val="5F5F5F"/>
          <w:sz w:val="18"/>
        </w:rPr>
        <w:t>3</w:t>
      </w:r>
      <w:r w:rsidRPr="005A647C">
        <w:rPr>
          <w:rFonts w:hint="eastAsia"/>
          <w:color w:val="5F5F5F"/>
          <w:sz w:val="18"/>
        </w:rPr>
        <w:t>﹞</w:t>
      </w:r>
      <w:r w:rsidR="00C747E3" w:rsidRPr="005A647C">
        <w:rPr>
          <w:rFonts w:hint="eastAsia"/>
          <w:color w:val="5F5F5F"/>
        </w:rPr>
        <w:t>規避、妨礙或拒絕</w:t>
      </w:r>
      <w:hyperlink w:anchor="a6" w:history="1">
        <w:r w:rsidR="00C747E3" w:rsidRPr="005A647C">
          <w:rPr>
            <w:rStyle w:val="a3"/>
            <w:rFonts w:hint="eastAsia"/>
            <w:color w:val="5F5F5F"/>
          </w:rPr>
          <w:t>第六條</w:t>
        </w:r>
      </w:hyperlink>
      <w:r w:rsidR="00C747E3" w:rsidRPr="005A647C">
        <w:rPr>
          <w:rFonts w:hint="eastAsia"/>
          <w:color w:val="5F5F5F"/>
        </w:rPr>
        <w:t>第二項之檢查、複查者，處新臺幣六千元以上十萬元以下罰鍰，並按次處罰及強制執行檢查、複查</w:t>
      </w:r>
      <w:r w:rsidR="00C747E3" w:rsidRPr="00351399">
        <w:rPr>
          <w:rFonts w:hint="eastAsia"/>
          <w:color w:val="17365D"/>
        </w:rPr>
        <w:t>。</w:t>
      </w:r>
      <w:r w:rsidR="008A336F" w:rsidRPr="008A336F">
        <w:rPr>
          <w:rFonts w:ascii="新細明體" w:hAnsi="新細明體" w:hint="eastAsia"/>
          <w:color w:val="FFFFFF"/>
        </w:rPr>
        <w:t>∴</w:t>
      </w:r>
    </w:p>
    <w:p w14:paraId="2C88D0DF" w14:textId="1C93824B" w:rsidR="00C747E3" w:rsidRDefault="00735FFD" w:rsidP="00735FFD">
      <w:pPr>
        <w:pStyle w:val="3"/>
        <w:ind w:left="118"/>
        <w:rPr>
          <w:color w:val="404040"/>
          <w:sz w:val="18"/>
        </w:rPr>
      </w:pPr>
      <w:r w:rsidRPr="00CD04EE">
        <w:rPr>
          <w:rFonts w:hint="eastAsia"/>
        </w:rPr>
        <w:t>--1</w:t>
      </w:r>
      <w:r w:rsidRPr="00CD04EE">
        <w:t>1</w:t>
      </w:r>
      <w:r>
        <w:t>2</w:t>
      </w:r>
      <w:r w:rsidRPr="00CD04EE">
        <w:rPr>
          <w:rFonts w:hint="eastAsia"/>
        </w:rPr>
        <w:t>年</w:t>
      </w:r>
      <w:r>
        <w:t>6</w:t>
      </w:r>
      <w:r w:rsidRPr="00CD04EE">
        <w:rPr>
          <w:rFonts w:hint="eastAsia"/>
        </w:rPr>
        <w:t>月</w:t>
      </w:r>
      <w:r>
        <w:t>21</w:t>
      </w:r>
      <w:r w:rsidRPr="00CD04EE">
        <w:rPr>
          <w:rFonts w:hint="eastAsia"/>
        </w:rPr>
        <w:t>日修正前條文</w:t>
      </w:r>
      <w:r w:rsidRPr="00CD04EE">
        <w:rPr>
          <w:rFonts w:hint="eastAsia"/>
        </w:rPr>
        <w:t>--</w:t>
      </w:r>
      <w:hyperlink r:id="rId108" w:history="1">
        <w:r w:rsidRPr="00CD04EE">
          <w:rPr>
            <w:rStyle w:val="a3"/>
          </w:rPr>
          <w:t>比對程式</w:t>
        </w:r>
      </w:hyperlink>
    </w:p>
    <w:p w14:paraId="41620E9D" w14:textId="17C1BA8E" w:rsidR="00437397" w:rsidRPr="00C747E3" w:rsidRDefault="008A3EA5" w:rsidP="004039B6">
      <w:pPr>
        <w:ind w:left="119"/>
        <w:jc w:val="both"/>
        <w:rPr>
          <w:rFonts w:ascii="Arial Unicode MS" w:hAnsi="Arial Unicode MS"/>
          <w:color w:val="5F5F5F"/>
        </w:rPr>
      </w:pPr>
      <w:r w:rsidRPr="00C747E3">
        <w:rPr>
          <w:rFonts w:hint="eastAsia"/>
          <w:color w:val="5F5F5F"/>
          <w:sz w:val="18"/>
        </w:rPr>
        <w:t>﹝</w:t>
      </w:r>
      <w:r w:rsidRPr="00C747E3">
        <w:rPr>
          <w:rFonts w:ascii="Calibri" w:hAnsi="Calibri" w:hint="eastAsia"/>
          <w:color w:val="5F5F5F"/>
          <w:sz w:val="18"/>
        </w:rPr>
        <w:t>1</w:t>
      </w:r>
      <w:r w:rsidRPr="00C747E3">
        <w:rPr>
          <w:rFonts w:hint="eastAsia"/>
          <w:color w:val="5F5F5F"/>
          <w:sz w:val="18"/>
        </w:rPr>
        <w:t>﹞</w:t>
      </w:r>
      <w:r w:rsidR="005E0E99" w:rsidRPr="00C747E3">
        <w:rPr>
          <w:rFonts w:ascii="Arial Unicode MS" w:hAnsi="Arial Unicode MS" w:hint="eastAsia"/>
          <w:color w:val="5F5F5F"/>
        </w:rPr>
        <w:t>違反</w:t>
      </w:r>
      <w:hyperlink w:anchor="a6" w:history="1">
        <w:r w:rsidR="005E0E99" w:rsidRPr="00C747E3">
          <w:rPr>
            <w:rStyle w:val="a3"/>
            <w:rFonts w:hint="eastAsia"/>
            <w:color w:val="5F5F5F"/>
          </w:rPr>
          <w:t>第六條</w:t>
        </w:r>
      </w:hyperlink>
      <w:r w:rsidR="005E0E99" w:rsidRPr="00C747E3">
        <w:rPr>
          <w:rFonts w:ascii="Arial Unicode MS" w:hAnsi="Arial Unicode MS" w:hint="eastAsia"/>
          <w:color w:val="5F5F5F"/>
        </w:rPr>
        <w:t>第一項消防安全設備、第四項住宅用火災警報器設置、維護之規定或第</w:t>
      </w:r>
      <w:hyperlink w:anchor="a11" w:history="1">
        <w:r w:rsidR="005E0E99" w:rsidRPr="00C747E3">
          <w:rPr>
            <w:rStyle w:val="a3"/>
            <w:rFonts w:hint="eastAsia"/>
            <w:color w:val="5F5F5F"/>
          </w:rPr>
          <w:t>十一</w:t>
        </w:r>
      </w:hyperlink>
      <w:r w:rsidR="005E0E99" w:rsidRPr="00C747E3">
        <w:rPr>
          <w:rFonts w:ascii="Arial Unicode MS" w:hAnsi="Arial Unicode MS" w:hint="eastAsia"/>
          <w:color w:val="5F5F5F"/>
        </w:rPr>
        <w:t>條第一項防焰物品使用之規定，經通知限期改善，逾期不改善或複查不合規定者，處其管理權人新臺幣六千元以上三萬元以下罰鍰；經處罰鍰後仍不改善者，得連續處罰，並得予以三十日以下之停業或停止其使用之處分</w:t>
      </w:r>
      <w:r w:rsidR="00437397" w:rsidRPr="00C747E3">
        <w:rPr>
          <w:rFonts w:ascii="Arial Unicode MS" w:hAnsi="Arial Unicode MS" w:hint="eastAsia"/>
          <w:color w:val="5F5F5F"/>
        </w:rPr>
        <w:t>。</w:t>
      </w:r>
    </w:p>
    <w:p w14:paraId="16A95A89" w14:textId="185698CD" w:rsidR="005E0E99" w:rsidRPr="00C747E3" w:rsidRDefault="008A3EA5" w:rsidP="004039B6">
      <w:pPr>
        <w:ind w:left="119"/>
        <w:jc w:val="both"/>
        <w:rPr>
          <w:rFonts w:ascii="新細明體" w:hAnsi="新細明體"/>
          <w:color w:val="5F5F5F"/>
        </w:rPr>
      </w:pPr>
      <w:r w:rsidRPr="00C747E3">
        <w:rPr>
          <w:rFonts w:ascii="Arial Unicode MS" w:hAnsi="Arial Unicode MS" w:hint="eastAsia"/>
          <w:color w:val="5F5F5F"/>
          <w:sz w:val="18"/>
        </w:rPr>
        <w:t>﹝</w:t>
      </w:r>
      <w:r w:rsidRPr="00C747E3">
        <w:rPr>
          <w:rFonts w:ascii="Calibri" w:hAnsi="Calibri"/>
          <w:color w:val="5F5F5F"/>
          <w:sz w:val="18"/>
        </w:rPr>
        <w:t>2</w:t>
      </w:r>
      <w:r w:rsidRPr="00C747E3">
        <w:rPr>
          <w:rFonts w:ascii="Arial Unicode MS" w:hAnsi="Arial Unicode MS" w:hint="eastAsia"/>
          <w:color w:val="5F5F5F"/>
          <w:sz w:val="18"/>
        </w:rPr>
        <w:t>﹞</w:t>
      </w:r>
      <w:r w:rsidR="00437397" w:rsidRPr="00C747E3">
        <w:rPr>
          <w:rFonts w:ascii="新細明體" w:hAnsi="新細明體" w:hint="eastAsia"/>
          <w:color w:val="5F5F5F"/>
        </w:rPr>
        <w:t>規避</w:t>
      </w:r>
      <w:r w:rsidR="00437397" w:rsidRPr="00C747E3">
        <w:rPr>
          <w:rFonts w:ascii="Arial Unicode MS" w:hAnsi="Arial Unicode MS" w:hint="eastAsia"/>
          <w:color w:val="5F5F5F"/>
        </w:rPr>
        <w:t>、</w:t>
      </w:r>
      <w:r w:rsidR="005E0E99" w:rsidRPr="00C747E3">
        <w:rPr>
          <w:rFonts w:ascii="新細明體" w:hAnsi="新細明體" w:hint="eastAsia"/>
          <w:color w:val="5F5F5F"/>
        </w:rPr>
        <w:t>妨礙或拒絕</w:t>
      </w:r>
      <w:hyperlink w:anchor="a6" w:history="1">
        <w:r w:rsidR="005E0E99" w:rsidRPr="00C747E3">
          <w:rPr>
            <w:rStyle w:val="a3"/>
            <w:rFonts w:hint="eastAsia"/>
            <w:color w:val="5F5F5F"/>
          </w:rPr>
          <w:t>第六條</w:t>
        </w:r>
      </w:hyperlink>
      <w:r w:rsidR="005E0E99" w:rsidRPr="00C747E3">
        <w:rPr>
          <w:rFonts w:ascii="新細明體" w:hAnsi="新細明體" w:hint="eastAsia"/>
          <w:color w:val="5F5F5F"/>
        </w:rPr>
        <w:t>第二項之檢查、複查者，處新臺幣三千元以上一萬五千元以下罰鍰，並按次處罰及強制執行檢查、複查。</w:t>
      </w:r>
      <w:r w:rsidR="003177E1" w:rsidRPr="003177E1">
        <w:rPr>
          <w:rFonts w:ascii="新細明體" w:hAnsi="新細明體" w:hint="eastAsia"/>
          <w:color w:val="FFFFFF"/>
        </w:rPr>
        <w:t>∴</w:t>
      </w:r>
    </w:p>
    <w:p w14:paraId="020C89E3" w14:textId="7ECE7588" w:rsidR="00437397" w:rsidRDefault="00437397" w:rsidP="004039B6">
      <w:pPr>
        <w:pStyle w:val="3"/>
        <w:ind w:left="118"/>
        <w:jc w:val="both"/>
      </w:pPr>
      <w:r>
        <w:rPr>
          <w:rFonts w:hint="eastAsia"/>
        </w:rPr>
        <w:t>--</w:t>
      </w:r>
      <w:r w:rsidRPr="00564265">
        <w:t>9</w:t>
      </w:r>
      <w:r>
        <w:rPr>
          <w:rFonts w:hint="eastAsia"/>
        </w:rPr>
        <w:t>9</w:t>
      </w:r>
      <w:r w:rsidRPr="00564265">
        <w:t>年</w:t>
      </w:r>
      <w:r>
        <w:rPr>
          <w:rFonts w:hint="eastAsia"/>
        </w:rPr>
        <w:t>5</w:t>
      </w:r>
      <w:r w:rsidRPr="00564265">
        <w:t>月</w:t>
      </w:r>
      <w:r>
        <w:rPr>
          <w:rFonts w:hint="eastAsia"/>
        </w:rPr>
        <w:t>19</w:t>
      </w:r>
      <w:r>
        <w:t>日修正前條文</w:t>
      </w:r>
      <w:r>
        <w:t>--</w:t>
      </w:r>
      <w:hyperlink r:id="rId109" w:history="1">
        <w:r w:rsidRPr="005C530E">
          <w:rPr>
            <w:szCs w:val="20"/>
            <w:u w:val="single"/>
          </w:rPr>
          <w:t>比對程式</w:t>
        </w:r>
      </w:hyperlink>
    </w:p>
    <w:p w14:paraId="2801315A" w14:textId="1658373B" w:rsidR="00437397" w:rsidRPr="00C759C3" w:rsidRDefault="008A3EA5" w:rsidP="004039B6">
      <w:pPr>
        <w:ind w:leftChars="75" w:left="150"/>
        <w:jc w:val="both"/>
        <w:rPr>
          <w:rFonts w:ascii="Arial Unicode MS" w:hAnsi="Arial Unicode MS"/>
          <w:color w:val="5F5F5F"/>
        </w:rPr>
      </w:pPr>
      <w:r w:rsidRPr="00C759C3">
        <w:rPr>
          <w:rFonts w:hint="eastAsia"/>
          <w:color w:val="5F5F5F"/>
          <w:sz w:val="18"/>
        </w:rPr>
        <w:t>﹝</w:t>
      </w:r>
      <w:r w:rsidRPr="00C759C3">
        <w:rPr>
          <w:rFonts w:ascii="Calibri" w:hAnsi="Calibri" w:hint="eastAsia"/>
          <w:color w:val="5F5F5F"/>
          <w:sz w:val="18"/>
        </w:rPr>
        <w:t>1</w:t>
      </w:r>
      <w:r w:rsidRPr="00C759C3">
        <w:rPr>
          <w:rFonts w:hint="eastAsia"/>
          <w:color w:val="5F5F5F"/>
          <w:sz w:val="18"/>
        </w:rPr>
        <w:t>﹞</w:t>
      </w:r>
      <w:r w:rsidR="008B5548" w:rsidRPr="00C759C3">
        <w:rPr>
          <w:rFonts w:ascii="Arial Unicode MS" w:hAnsi="Arial Unicode MS" w:hint="eastAsia"/>
          <w:color w:val="5F5F5F"/>
        </w:rPr>
        <w:t>違反</w:t>
      </w:r>
      <w:hyperlink w:anchor="a6" w:history="1">
        <w:r w:rsidR="008B5548" w:rsidRPr="00C759C3">
          <w:rPr>
            <w:rStyle w:val="a3"/>
            <w:rFonts w:hint="eastAsia"/>
            <w:color w:val="5F5F5F"/>
          </w:rPr>
          <w:t>第六條</w:t>
        </w:r>
      </w:hyperlink>
      <w:r w:rsidR="008B5548" w:rsidRPr="00C759C3">
        <w:rPr>
          <w:rFonts w:ascii="Arial Unicode MS" w:hAnsi="Arial Unicode MS" w:hint="eastAsia"/>
          <w:color w:val="5F5F5F"/>
        </w:rPr>
        <w:t>第一項消防安全設備設置、維護之規定或第</w:t>
      </w:r>
      <w:hyperlink w:anchor="a11" w:history="1">
        <w:r w:rsidR="008B5548" w:rsidRPr="00C759C3">
          <w:rPr>
            <w:rStyle w:val="a3"/>
            <w:rFonts w:hint="eastAsia"/>
            <w:color w:val="5F5F5F"/>
          </w:rPr>
          <w:t>十一</w:t>
        </w:r>
      </w:hyperlink>
      <w:r w:rsidR="008B5548" w:rsidRPr="00C759C3">
        <w:rPr>
          <w:rFonts w:ascii="Arial Unicode MS" w:hAnsi="Arial Unicode MS" w:hint="eastAsia"/>
          <w:color w:val="5F5F5F"/>
        </w:rPr>
        <w:t>條第一項防焰物品使用之規定，經通知限期改善，逾期不改善或複查不合規定者，處其管理權人新臺幣六千元以上三萬元以下罰鍰；經處罰鍰後仍不改善者，得連續處罰，並得予以三十日以下之停業或停止其使用之處分</w:t>
      </w:r>
      <w:r w:rsidR="00437397" w:rsidRPr="00C759C3">
        <w:rPr>
          <w:rFonts w:ascii="Arial Unicode MS" w:hAnsi="Arial Unicode MS" w:hint="eastAsia"/>
          <w:color w:val="5F5F5F"/>
        </w:rPr>
        <w:t>。</w:t>
      </w:r>
    </w:p>
    <w:p w14:paraId="5DF5D266" w14:textId="2A9B1664" w:rsidR="008B5548" w:rsidRPr="005E0E99" w:rsidRDefault="008A3EA5" w:rsidP="004039B6">
      <w:pPr>
        <w:ind w:leftChars="75" w:left="150"/>
        <w:jc w:val="both"/>
        <w:rPr>
          <w:rFonts w:ascii="新細明體" w:hAnsi="新細明體"/>
          <w:color w:val="666699"/>
        </w:rPr>
      </w:pPr>
      <w:r w:rsidRPr="00C759C3">
        <w:rPr>
          <w:rFonts w:ascii="Arial Unicode MS" w:hAnsi="Arial Unicode MS" w:hint="eastAsia"/>
          <w:color w:val="5F5F5F"/>
          <w:sz w:val="18"/>
        </w:rPr>
        <w:t>﹝</w:t>
      </w:r>
      <w:r w:rsidRPr="00C759C3">
        <w:rPr>
          <w:rFonts w:ascii="Calibri" w:hAnsi="Calibri"/>
          <w:color w:val="5F5F5F"/>
          <w:sz w:val="18"/>
        </w:rPr>
        <w:t>2</w:t>
      </w:r>
      <w:r w:rsidRPr="00C759C3">
        <w:rPr>
          <w:rFonts w:ascii="Arial Unicode MS" w:hAnsi="Arial Unicode MS" w:hint="eastAsia"/>
          <w:color w:val="5F5F5F"/>
          <w:sz w:val="18"/>
        </w:rPr>
        <w:t>﹞</w:t>
      </w:r>
      <w:r w:rsidR="00437397" w:rsidRPr="00C759C3">
        <w:rPr>
          <w:rFonts w:ascii="新細明體" w:hAnsi="新細明體" w:hint="eastAsia"/>
          <w:color w:val="5F5F5F"/>
        </w:rPr>
        <w:t>規避</w:t>
      </w:r>
      <w:r w:rsidR="00437397" w:rsidRPr="00C759C3">
        <w:rPr>
          <w:rFonts w:ascii="Arial Unicode MS" w:hAnsi="Arial Unicode MS" w:hint="eastAsia"/>
          <w:color w:val="5F5F5F"/>
        </w:rPr>
        <w:t>、</w:t>
      </w:r>
      <w:r w:rsidR="008B5548" w:rsidRPr="00C759C3">
        <w:rPr>
          <w:rFonts w:ascii="新細明體" w:hAnsi="新細明體" w:hint="eastAsia"/>
          <w:color w:val="5F5F5F"/>
        </w:rPr>
        <w:t>妨礙或拒絕</w:t>
      </w:r>
      <w:hyperlink w:anchor="a6" w:history="1">
        <w:r w:rsidR="008B5548" w:rsidRPr="00C759C3">
          <w:rPr>
            <w:rStyle w:val="a3"/>
            <w:rFonts w:hint="eastAsia"/>
            <w:color w:val="5F5F5F"/>
          </w:rPr>
          <w:t>第六條</w:t>
        </w:r>
      </w:hyperlink>
      <w:r w:rsidR="008B5548" w:rsidRPr="00C759C3">
        <w:rPr>
          <w:rFonts w:ascii="新細明體" w:hAnsi="新細明體" w:hint="eastAsia"/>
          <w:color w:val="5F5F5F"/>
        </w:rPr>
        <w:t>第二項之檢查、複查者，處新臺幣三千元以上一萬五千元以下罰鍰，並按次處罰及強制執行檢查、複查。</w:t>
      </w:r>
      <w:r w:rsidR="00EA3508" w:rsidRPr="00EA3508">
        <w:rPr>
          <w:rFonts w:ascii="Arial Unicode MS" w:hAnsi="Arial Unicode MS" w:hint="eastAsia"/>
          <w:color w:val="FFFFFF"/>
        </w:rPr>
        <w:t>∴</w:t>
      </w:r>
      <w:r w:rsidR="00E85F67" w:rsidRPr="00E85F67">
        <w:rPr>
          <w:rFonts w:ascii="Arial Unicode MS" w:hAnsi="Arial Unicode MS" w:hint="eastAsia"/>
          <w:color w:val="FFFFFF"/>
        </w:rPr>
        <w:t>∪</w:t>
      </w:r>
    </w:p>
    <w:p w14:paraId="6334BB37" w14:textId="77777777" w:rsidR="00437397" w:rsidRDefault="008B5548" w:rsidP="004039B6">
      <w:pPr>
        <w:pStyle w:val="2"/>
        <w:jc w:val="both"/>
        <w:rPr>
          <w:color w:val="FFFFFF"/>
        </w:rPr>
      </w:pPr>
      <w:bookmarkStart w:id="73" w:name="a38"/>
      <w:bookmarkEnd w:id="73"/>
      <w:r w:rsidRPr="00533A3B">
        <w:rPr>
          <w:rFonts w:hint="eastAsia"/>
        </w:rPr>
        <w:t>第</w:t>
      </w:r>
      <w:r w:rsidR="009866EA">
        <w:rPr>
          <w:rFonts w:hint="eastAsia"/>
        </w:rPr>
        <w:t>38</w:t>
      </w:r>
      <w:r w:rsidRPr="00533A3B">
        <w:rPr>
          <w:rFonts w:hint="eastAsia"/>
        </w:rPr>
        <w:t>條（罰則）</w:t>
      </w:r>
      <w:r w:rsidR="00437397">
        <w:rPr>
          <w:rFonts w:hint="eastAsia"/>
          <w:color w:val="FFFFFF"/>
        </w:rPr>
        <w:t>∵</w:t>
      </w:r>
    </w:p>
    <w:p w14:paraId="2EB45C8B" w14:textId="4EB7A391" w:rsidR="00AA5662" w:rsidRDefault="00AA5662" w:rsidP="00AA5662">
      <w:pPr>
        <w:ind w:left="142"/>
        <w:jc w:val="both"/>
        <w:rPr>
          <w:color w:val="17365D"/>
        </w:rPr>
      </w:pPr>
      <w:r w:rsidRPr="00AA5662">
        <w:rPr>
          <w:rFonts w:hint="eastAsia"/>
          <w:color w:val="404040"/>
          <w:sz w:val="18"/>
        </w:rPr>
        <w:t>﹝</w:t>
      </w:r>
      <w:r w:rsidRPr="00AA5662">
        <w:rPr>
          <w:rFonts w:hint="eastAsia"/>
          <w:color w:val="404040"/>
          <w:sz w:val="18"/>
        </w:rPr>
        <w:t>1</w:t>
      </w:r>
      <w:r w:rsidRPr="00AA5662">
        <w:rPr>
          <w:rFonts w:hint="eastAsia"/>
          <w:color w:val="404040"/>
          <w:sz w:val="18"/>
        </w:rPr>
        <w:t>﹞</w:t>
      </w:r>
      <w:r w:rsidRPr="00351399">
        <w:rPr>
          <w:rFonts w:hint="eastAsia"/>
          <w:color w:val="17365D"/>
        </w:rPr>
        <w:t>違反</w:t>
      </w:r>
      <w:hyperlink w:anchor="a7" w:history="1">
        <w:r w:rsidRPr="00027739">
          <w:rPr>
            <w:rStyle w:val="a3"/>
            <w:rFonts w:hint="eastAsia"/>
          </w:rPr>
          <w:t>第七條</w:t>
        </w:r>
      </w:hyperlink>
      <w:r w:rsidRPr="00351399">
        <w:rPr>
          <w:rFonts w:hint="eastAsia"/>
          <w:color w:val="17365D"/>
        </w:rPr>
        <w:t>第一項規定從事消防安全設備之設計、監造、測試或檢修者，處新臺幣三萬元以上十五萬元以下罰鍰，並得按次處罰</w:t>
      </w:r>
      <w:r>
        <w:rPr>
          <w:rFonts w:hint="eastAsia"/>
          <w:color w:val="17365D"/>
        </w:rPr>
        <w:t>。</w:t>
      </w:r>
    </w:p>
    <w:p w14:paraId="584F061A" w14:textId="3A1206DB" w:rsidR="00AA5662" w:rsidRDefault="00AA5662" w:rsidP="00AA5662">
      <w:pPr>
        <w:ind w:left="142"/>
        <w:jc w:val="both"/>
        <w:rPr>
          <w:color w:val="17365D"/>
        </w:rPr>
      </w:pPr>
      <w:r w:rsidRPr="00AA5662">
        <w:rPr>
          <w:rFonts w:hint="eastAsia"/>
          <w:color w:val="404040"/>
          <w:sz w:val="18"/>
        </w:rPr>
        <w:t>﹝</w:t>
      </w:r>
      <w:r w:rsidRPr="00AA5662">
        <w:rPr>
          <w:rFonts w:hint="eastAsia"/>
          <w:color w:val="404040"/>
          <w:sz w:val="18"/>
        </w:rPr>
        <w:t>2</w:t>
      </w:r>
      <w:r w:rsidRPr="00AA5662">
        <w:rPr>
          <w:rFonts w:hint="eastAsia"/>
          <w:color w:val="404040"/>
          <w:sz w:val="18"/>
        </w:rPr>
        <w:t>﹞</w:t>
      </w:r>
      <w:r w:rsidRPr="00351399">
        <w:rPr>
          <w:rFonts w:hint="eastAsia"/>
          <w:color w:val="17365D"/>
        </w:rPr>
        <w:t>違反</w:t>
      </w:r>
      <w:hyperlink w:anchor="a9" w:history="1">
        <w:r w:rsidRPr="00027739">
          <w:rPr>
            <w:rStyle w:val="a3"/>
            <w:rFonts w:hint="eastAsia"/>
          </w:rPr>
          <w:t>第九條</w:t>
        </w:r>
      </w:hyperlink>
      <w:r w:rsidRPr="00351399">
        <w:rPr>
          <w:rFonts w:hint="eastAsia"/>
          <w:color w:val="17365D"/>
        </w:rPr>
        <w:t>第一項規定者，處其管理權人新臺幣一萬元以上五萬元以下罰鍰，並通知限期改善；屆期未改善者，得按次處罰</w:t>
      </w:r>
      <w:r>
        <w:rPr>
          <w:rFonts w:hint="eastAsia"/>
          <w:color w:val="17365D"/>
        </w:rPr>
        <w:t>。</w:t>
      </w:r>
    </w:p>
    <w:p w14:paraId="6AAA09D4" w14:textId="063CDD1C" w:rsidR="00AA5662" w:rsidRDefault="00AA5662" w:rsidP="00AA5662">
      <w:pPr>
        <w:ind w:left="142"/>
        <w:jc w:val="both"/>
        <w:rPr>
          <w:color w:val="17365D"/>
        </w:rPr>
      </w:pPr>
      <w:r w:rsidRPr="00AA5662">
        <w:rPr>
          <w:rFonts w:hint="eastAsia"/>
          <w:color w:val="404040"/>
          <w:sz w:val="18"/>
        </w:rPr>
        <w:t>﹝</w:t>
      </w:r>
      <w:r w:rsidRPr="00AA5662">
        <w:rPr>
          <w:rFonts w:hint="eastAsia"/>
          <w:color w:val="404040"/>
          <w:sz w:val="18"/>
        </w:rPr>
        <w:t>3</w:t>
      </w:r>
      <w:r w:rsidRPr="00AA5662">
        <w:rPr>
          <w:rFonts w:hint="eastAsia"/>
          <w:color w:val="404040"/>
          <w:sz w:val="18"/>
        </w:rPr>
        <w:t>﹞</w:t>
      </w:r>
      <w:r w:rsidRPr="00351399">
        <w:rPr>
          <w:rFonts w:hint="eastAsia"/>
          <w:color w:val="17365D"/>
        </w:rPr>
        <w:t>中央主管機關許可之消防安全設備檢修專業機構、消防設備師或消防設備士，未依</w:t>
      </w:r>
      <w:hyperlink w:anchor="a9" w:history="1">
        <w:r w:rsidRPr="00027739">
          <w:rPr>
            <w:rStyle w:val="a3"/>
            <w:rFonts w:hint="eastAsia"/>
          </w:rPr>
          <w:t>第九條</w:t>
        </w:r>
      </w:hyperlink>
      <w:r w:rsidRPr="00351399">
        <w:rPr>
          <w:rFonts w:hint="eastAsia"/>
          <w:color w:val="17365D"/>
        </w:rPr>
        <w:t>第二項所定辦法中有關定期檢修項目、方式、基準、期限之規定檢修消防安全設備或為消防安全設備不實檢修報告者，處新臺幣二萬元以上十萬元以下罰鍰，並得按次處罰；必要時，並得予以一個月以上一年以下停止執行業務或停業之處分</w:t>
      </w:r>
      <w:r>
        <w:rPr>
          <w:rFonts w:hint="eastAsia"/>
          <w:color w:val="17365D"/>
        </w:rPr>
        <w:t>。</w:t>
      </w:r>
    </w:p>
    <w:p w14:paraId="184809EC" w14:textId="696AC436" w:rsidR="00AA5662" w:rsidRPr="00351399" w:rsidRDefault="00AA5662" w:rsidP="00AA5662">
      <w:pPr>
        <w:ind w:left="142"/>
        <w:jc w:val="both"/>
        <w:rPr>
          <w:color w:val="17365D"/>
        </w:rPr>
      </w:pPr>
      <w:r w:rsidRPr="00AA5662">
        <w:rPr>
          <w:rFonts w:hint="eastAsia"/>
          <w:color w:val="404040"/>
          <w:sz w:val="18"/>
        </w:rPr>
        <w:lastRenderedPageBreak/>
        <w:t>﹝</w:t>
      </w:r>
      <w:r w:rsidRPr="00AA5662">
        <w:rPr>
          <w:rFonts w:hint="eastAsia"/>
          <w:color w:val="404040"/>
          <w:sz w:val="18"/>
        </w:rPr>
        <w:t>4</w:t>
      </w:r>
      <w:r w:rsidRPr="00AA5662">
        <w:rPr>
          <w:rFonts w:hint="eastAsia"/>
          <w:color w:val="404040"/>
          <w:sz w:val="18"/>
        </w:rPr>
        <w:t>﹞</w:t>
      </w:r>
      <w:r w:rsidRPr="00351399">
        <w:rPr>
          <w:rFonts w:hint="eastAsia"/>
          <w:color w:val="17365D"/>
        </w:rPr>
        <w:t>中央主管機關許可之消防安全設備檢修專業機構違反</w:t>
      </w:r>
      <w:hyperlink w:anchor="a9" w:history="1">
        <w:r w:rsidRPr="00027739">
          <w:rPr>
            <w:rStyle w:val="a3"/>
            <w:rFonts w:hint="eastAsia"/>
          </w:rPr>
          <w:t>第九條</w:t>
        </w:r>
      </w:hyperlink>
      <w:r w:rsidRPr="00351399">
        <w:rPr>
          <w:rFonts w:hint="eastAsia"/>
          <w:color w:val="17365D"/>
        </w:rPr>
        <w:t>第四項所定辦法中有關執行業務之規範、消防設備師（士）之僱用、異動、訓練、業務相關文件之備置、保存年限、各類書表陳報之規定者，處新臺幣三萬元以上十五萬元以下罰鍰，並通知限期改善；屆期未改善者，得按次處罰，並得予以三十日以下之停業處分或廢止其許可。</w:t>
      </w:r>
      <w:r w:rsidR="00E85F67" w:rsidRPr="00E85F67">
        <w:rPr>
          <w:rFonts w:hint="eastAsia"/>
          <w:color w:val="FFFFFF"/>
        </w:rPr>
        <w:t>∩</w:t>
      </w:r>
    </w:p>
    <w:p w14:paraId="1FA0F15E" w14:textId="5A0E5E85" w:rsidR="00AA5662" w:rsidRDefault="00735FFD" w:rsidP="00735FFD">
      <w:pPr>
        <w:pStyle w:val="3"/>
        <w:ind w:left="118"/>
        <w:rPr>
          <w:color w:val="404040"/>
          <w:sz w:val="18"/>
        </w:rPr>
      </w:pPr>
      <w:r w:rsidRPr="00CD04EE">
        <w:rPr>
          <w:rFonts w:hint="eastAsia"/>
        </w:rPr>
        <w:t>--1</w:t>
      </w:r>
      <w:r w:rsidRPr="00CD04EE">
        <w:t>1</w:t>
      </w:r>
      <w:r>
        <w:t>2</w:t>
      </w:r>
      <w:r w:rsidRPr="00CD04EE">
        <w:rPr>
          <w:rFonts w:hint="eastAsia"/>
        </w:rPr>
        <w:t>年</w:t>
      </w:r>
      <w:r>
        <w:t>6</w:t>
      </w:r>
      <w:r w:rsidRPr="00CD04EE">
        <w:rPr>
          <w:rFonts w:hint="eastAsia"/>
        </w:rPr>
        <w:t>月</w:t>
      </w:r>
      <w:r>
        <w:t>21</w:t>
      </w:r>
      <w:r w:rsidRPr="00CD04EE">
        <w:rPr>
          <w:rFonts w:hint="eastAsia"/>
        </w:rPr>
        <w:t>日修正前條文</w:t>
      </w:r>
      <w:r w:rsidRPr="00CD04EE">
        <w:rPr>
          <w:rFonts w:hint="eastAsia"/>
        </w:rPr>
        <w:t>--</w:t>
      </w:r>
      <w:hyperlink r:id="rId110" w:history="1">
        <w:r w:rsidRPr="00CD04EE">
          <w:rPr>
            <w:rStyle w:val="a3"/>
          </w:rPr>
          <w:t>比對程式</w:t>
        </w:r>
      </w:hyperlink>
    </w:p>
    <w:p w14:paraId="1F80B46F" w14:textId="7C585C77" w:rsidR="00437397" w:rsidRPr="00735FFD" w:rsidRDefault="008A3EA5" w:rsidP="004039B6">
      <w:pPr>
        <w:ind w:left="142"/>
        <w:jc w:val="both"/>
        <w:rPr>
          <w:rFonts w:ascii="Arial Unicode MS" w:hAnsi="Arial Unicode MS"/>
          <w:color w:val="5F5F5F"/>
        </w:rPr>
      </w:pPr>
      <w:r w:rsidRPr="00735FFD">
        <w:rPr>
          <w:rFonts w:hint="eastAsia"/>
          <w:color w:val="5F5F5F"/>
          <w:sz w:val="18"/>
        </w:rPr>
        <w:t>﹝</w:t>
      </w:r>
      <w:r w:rsidRPr="00735FFD">
        <w:rPr>
          <w:rFonts w:ascii="Calibri" w:hAnsi="Calibri" w:hint="eastAsia"/>
          <w:color w:val="5F5F5F"/>
          <w:sz w:val="18"/>
        </w:rPr>
        <w:t>1</w:t>
      </w:r>
      <w:r w:rsidRPr="00735FFD">
        <w:rPr>
          <w:rFonts w:hint="eastAsia"/>
          <w:color w:val="5F5F5F"/>
          <w:sz w:val="18"/>
        </w:rPr>
        <w:t>﹞</w:t>
      </w:r>
      <w:r w:rsidR="008E19A3" w:rsidRPr="00735FFD">
        <w:rPr>
          <w:rFonts w:ascii="Arial Unicode MS" w:hAnsi="Arial Unicode MS" w:hint="eastAsia"/>
          <w:color w:val="5F5F5F"/>
        </w:rPr>
        <w:t>違反</w:t>
      </w:r>
      <w:hyperlink w:anchor="a7" w:history="1">
        <w:r w:rsidR="008E19A3" w:rsidRPr="00735FFD">
          <w:rPr>
            <w:rStyle w:val="a3"/>
            <w:rFonts w:hint="eastAsia"/>
            <w:color w:val="5F5F5F"/>
          </w:rPr>
          <w:t>第七條</w:t>
        </w:r>
      </w:hyperlink>
      <w:r w:rsidR="008E19A3" w:rsidRPr="00735FFD">
        <w:rPr>
          <w:rFonts w:ascii="Arial Unicode MS" w:hAnsi="Arial Unicode MS" w:hint="eastAsia"/>
          <w:color w:val="5F5F5F"/>
        </w:rPr>
        <w:t>第一項規定從事消防安全設備之設計、監造、裝置或檢修者，處新臺幣三萬元以上十五萬元以下罰鍰，並得按次處罰</w:t>
      </w:r>
      <w:r w:rsidR="00437397" w:rsidRPr="00735FFD">
        <w:rPr>
          <w:rFonts w:ascii="Arial Unicode MS" w:hAnsi="Arial Unicode MS" w:hint="eastAsia"/>
          <w:color w:val="5F5F5F"/>
        </w:rPr>
        <w:t>。</w:t>
      </w:r>
    </w:p>
    <w:p w14:paraId="1883F8EF" w14:textId="288D08C8" w:rsidR="00437397" w:rsidRPr="00735FFD" w:rsidRDefault="008A3EA5" w:rsidP="004039B6">
      <w:pPr>
        <w:ind w:left="142"/>
        <w:jc w:val="both"/>
        <w:rPr>
          <w:rFonts w:ascii="Arial Unicode MS" w:hAnsi="Arial Unicode MS"/>
          <w:color w:val="5F5F5F"/>
        </w:rPr>
      </w:pPr>
      <w:r w:rsidRPr="00735FFD">
        <w:rPr>
          <w:rFonts w:ascii="Arial Unicode MS" w:hAnsi="Arial Unicode MS" w:hint="eastAsia"/>
          <w:color w:val="5F5F5F"/>
          <w:sz w:val="18"/>
        </w:rPr>
        <w:t>﹝</w:t>
      </w:r>
      <w:r w:rsidRPr="00735FFD">
        <w:rPr>
          <w:rFonts w:ascii="Calibri" w:hAnsi="Calibri" w:hint="eastAsia"/>
          <w:color w:val="5F5F5F"/>
          <w:sz w:val="18"/>
        </w:rPr>
        <w:t>2</w:t>
      </w:r>
      <w:r w:rsidRPr="00735FFD">
        <w:rPr>
          <w:rFonts w:ascii="Arial Unicode MS" w:hAnsi="Arial Unicode MS" w:hint="eastAsia"/>
          <w:color w:val="5F5F5F"/>
          <w:sz w:val="18"/>
        </w:rPr>
        <w:t>﹞</w:t>
      </w:r>
      <w:r w:rsidR="00437397" w:rsidRPr="00735FFD">
        <w:rPr>
          <w:rFonts w:ascii="Arial Unicode MS" w:hAnsi="Arial Unicode MS" w:hint="eastAsia"/>
          <w:color w:val="5F5F5F"/>
        </w:rPr>
        <w:t>違反</w:t>
      </w:r>
      <w:hyperlink w:anchor="a9" w:history="1">
        <w:r w:rsidR="00437397" w:rsidRPr="00735FFD">
          <w:rPr>
            <w:rStyle w:val="a3"/>
            <w:rFonts w:hint="eastAsia"/>
            <w:color w:val="5F5F5F"/>
          </w:rPr>
          <w:t>第九條</w:t>
        </w:r>
      </w:hyperlink>
      <w:r w:rsidR="00437397" w:rsidRPr="00735FFD">
        <w:rPr>
          <w:rFonts w:ascii="Arial Unicode MS" w:hAnsi="Arial Unicode MS" w:hint="eastAsia"/>
          <w:color w:val="5F5F5F"/>
        </w:rPr>
        <w:t>第一項規定者，處其管理權人新臺幣一萬元以上五萬元以下罰鍰，並通知限期改善；屆期未改善者，得按次處罰。</w:t>
      </w:r>
    </w:p>
    <w:p w14:paraId="1B06E958" w14:textId="10C7BC58" w:rsidR="00437397" w:rsidRPr="00735FFD" w:rsidRDefault="008A3EA5" w:rsidP="004039B6">
      <w:pPr>
        <w:ind w:left="142"/>
        <w:jc w:val="both"/>
        <w:rPr>
          <w:rFonts w:ascii="Arial Unicode MS" w:hAnsi="Arial Unicode MS"/>
          <w:color w:val="5F5F5F"/>
        </w:rPr>
      </w:pPr>
      <w:r w:rsidRPr="00735FFD">
        <w:rPr>
          <w:rFonts w:ascii="Arial Unicode MS" w:hAnsi="Arial Unicode MS" w:hint="eastAsia"/>
          <w:color w:val="5F5F5F"/>
          <w:sz w:val="18"/>
        </w:rPr>
        <w:t>﹝</w:t>
      </w:r>
      <w:r w:rsidRPr="00735FFD">
        <w:rPr>
          <w:rFonts w:ascii="Calibri" w:hAnsi="Calibri" w:hint="eastAsia"/>
          <w:color w:val="5F5F5F"/>
          <w:sz w:val="18"/>
        </w:rPr>
        <w:t>3</w:t>
      </w:r>
      <w:r w:rsidRPr="00735FFD">
        <w:rPr>
          <w:rFonts w:ascii="Arial Unicode MS" w:hAnsi="Arial Unicode MS" w:hint="eastAsia"/>
          <w:color w:val="5F5F5F"/>
          <w:sz w:val="18"/>
        </w:rPr>
        <w:t>﹞</w:t>
      </w:r>
      <w:r w:rsidR="008E19A3" w:rsidRPr="00735FFD">
        <w:rPr>
          <w:rFonts w:ascii="Arial Unicode MS" w:hAnsi="Arial Unicode MS" w:hint="eastAsia"/>
          <w:color w:val="5F5F5F"/>
        </w:rPr>
        <w:t>中央主管機關許可之消防安全設備檢修專業機構、消防設備師或消防設備士，未依</w:t>
      </w:r>
      <w:hyperlink w:anchor="a9" w:history="1">
        <w:r w:rsidR="00BF53C2" w:rsidRPr="00735FFD">
          <w:rPr>
            <w:rStyle w:val="a3"/>
            <w:rFonts w:hint="eastAsia"/>
            <w:color w:val="5F5F5F"/>
          </w:rPr>
          <w:t>第九條</w:t>
        </w:r>
      </w:hyperlink>
      <w:r w:rsidR="008E19A3" w:rsidRPr="00735FFD">
        <w:rPr>
          <w:rFonts w:ascii="Arial Unicode MS" w:hAnsi="Arial Unicode MS" w:hint="eastAsia"/>
          <w:color w:val="5F5F5F"/>
        </w:rPr>
        <w:t>第二項所定辦法中有關定期檢修項目、方式、基準、期限之規定檢修消防安全設備或為消防安全設備不實檢修報告者，處新臺幣二萬元以上十萬元以下罰鍰，並得按次處罰；必要時，並得予以一個月以上一年以下停止執行業務或停業之處分</w:t>
      </w:r>
      <w:r w:rsidR="00437397" w:rsidRPr="00735FFD">
        <w:rPr>
          <w:rFonts w:ascii="Arial Unicode MS" w:hAnsi="Arial Unicode MS" w:hint="eastAsia"/>
          <w:color w:val="5F5F5F"/>
        </w:rPr>
        <w:t>。</w:t>
      </w:r>
    </w:p>
    <w:p w14:paraId="40FCECB4" w14:textId="4DA8FC5E" w:rsidR="008E19A3" w:rsidRPr="00735FFD" w:rsidRDefault="008A3EA5" w:rsidP="004039B6">
      <w:pPr>
        <w:ind w:left="142"/>
        <w:jc w:val="both"/>
        <w:rPr>
          <w:rFonts w:ascii="Arial Unicode MS" w:hAnsi="Arial Unicode MS"/>
          <w:color w:val="5F5F5F"/>
        </w:rPr>
      </w:pPr>
      <w:r w:rsidRPr="00735FFD">
        <w:rPr>
          <w:rFonts w:ascii="Arial Unicode MS" w:hAnsi="Arial Unicode MS" w:hint="eastAsia"/>
          <w:color w:val="5F5F5F"/>
          <w:sz w:val="18"/>
        </w:rPr>
        <w:t>﹝</w:t>
      </w:r>
      <w:r w:rsidRPr="00735FFD">
        <w:rPr>
          <w:rFonts w:ascii="Calibri" w:hAnsi="Calibri"/>
          <w:color w:val="5F5F5F"/>
          <w:sz w:val="18"/>
        </w:rPr>
        <w:t>4</w:t>
      </w:r>
      <w:r w:rsidRPr="00735FFD">
        <w:rPr>
          <w:rFonts w:ascii="Arial Unicode MS" w:hAnsi="Arial Unicode MS" w:hint="eastAsia"/>
          <w:color w:val="5F5F5F"/>
          <w:sz w:val="18"/>
        </w:rPr>
        <w:t>﹞</w:t>
      </w:r>
      <w:r w:rsidR="008E19A3" w:rsidRPr="00735FFD">
        <w:rPr>
          <w:rFonts w:ascii="Arial Unicode MS" w:hAnsi="Arial Unicode MS" w:hint="eastAsia"/>
          <w:color w:val="5F5F5F"/>
        </w:rPr>
        <w:t>中央主管機關許可之消防安全設備檢修專業機構違反</w:t>
      </w:r>
      <w:hyperlink w:anchor="a9" w:history="1">
        <w:r w:rsidR="008E19A3" w:rsidRPr="00735FFD">
          <w:rPr>
            <w:rStyle w:val="a3"/>
            <w:rFonts w:hint="eastAsia"/>
            <w:color w:val="5F5F5F"/>
          </w:rPr>
          <w:t>第九條</w:t>
        </w:r>
      </w:hyperlink>
      <w:r w:rsidR="008E19A3" w:rsidRPr="00735FFD">
        <w:rPr>
          <w:rFonts w:ascii="Arial Unicode MS" w:hAnsi="Arial Unicode MS" w:hint="eastAsia"/>
          <w:color w:val="5F5F5F"/>
        </w:rPr>
        <w:t>第三項所定辦法中有關執行業務之規範、消防設備師（士）之僱用、異動、訓練、業務相關文件之備置、保存年限、各類書表陳報之規定者，處新臺幣三萬元以上十五萬元以下罰鍰，並通知限期改善；屆期未改善者，得按次處罰，並得予以三十日以下之停業處分或廢止其許可。</w:t>
      </w:r>
      <w:r w:rsidR="003177E1" w:rsidRPr="003177E1">
        <w:rPr>
          <w:rFonts w:ascii="新細明體" w:hAnsi="新細明體" w:hint="eastAsia"/>
          <w:color w:val="FFFFFF"/>
        </w:rPr>
        <w:t>∴</w:t>
      </w:r>
    </w:p>
    <w:p w14:paraId="08CD58DD" w14:textId="71B9B581" w:rsidR="00437397" w:rsidRDefault="00437397" w:rsidP="004039B6">
      <w:pPr>
        <w:pStyle w:val="3"/>
        <w:ind w:left="118"/>
        <w:jc w:val="both"/>
      </w:pPr>
      <w:r>
        <w:rPr>
          <w:rFonts w:hint="eastAsia"/>
        </w:rPr>
        <w:t>--</w:t>
      </w:r>
      <w:r w:rsidRPr="00CD7C2A">
        <w:rPr>
          <w:rFonts w:hint="eastAsia"/>
        </w:rPr>
        <w:t>10</w:t>
      </w:r>
      <w:r>
        <w:rPr>
          <w:rFonts w:hint="eastAsia"/>
        </w:rPr>
        <w:t>6</w:t>
      </w:r>
      <w:r w:rsidRPr="00CD7C2A">
        <w:rPr>
          <w:rFonts w:hint="eastAsia"/>
        </w:rPr>
        <w:t>年</w:t>
      </w:r>
      <w:r>
        <w:rPr>
          <w:rFonts w:hint="eastAsia"/>
        </w:rPr>
        <w:t>1</w:t>
      </w:r>
      <w:r w:rsidRPr="00CD7C2A">
        <w:rPr>
          <w:rFonts w:hint="eastAsia"/>
        </w:rPr>
        <w:t>月</w:t>
      </w:r>
      <w:r>
        <w:rPr>
          <w:rFonts w:hint="eastAsia"/>
        </w:rPr>
        <w:t>18</w:t>
      </w:r>
      <w:r>
        <w:rPr>
          <w:rFonts w:hint="eastAsia"/>
        </w:rPr>
        <w:t>日修正前條文</w:t>
      </w:r>
      <w:r>
        <w:rPr>
          <w:rFonts w:hint="eastAsia"/>
        </w:rPr>
        <w:t>--</w:t>
      </w:r>
      <w:hyperlink r:id="rId111" w:history="1">
        <w:r w:rsidRPr="00CD7C2A">
          <w:rPr>
            <w:rStyle w:val="a3"/>
          </w:rPr>
          <w:t>比對程式</w:t>
        </w:r>
      </w:hyperlink>
    </w:p>
    <w:p w14:paraId="08864002" w14:textId="3E729325" w:rsidR="00437397" w:rsidRDefault="008A3EA5" w:rsidP="004039B6">
      <w:pPr>
        <w:ind w:leftChars="59" w:left="118"/>
        <w:jc w:val="both"/>
        <w:rPr>
          <w:rFonts w:ascii="Arial Unicode MS" w:hAnsi="Arial Unicode MS"/>
          <w:color w:val="5F5F5F"/>
        </w:rPr>
      </w:pPr>
      <w:r>
        <w:rPr>
          <w:rFonts w:hint="eastAsia"/>
          <w:color w:val="404040"/>
          <w:sz w:val="18"/>
        </w:rPr>
        <w:t>﹝</w:t>
      </w:r>
      <w:r>
        <w:rPr>
          <w:rFonts w:ascii="Calibri" w:hAnsi="Calibri" w:hint="eastAsia"/>
          <w:color w:val="404040"/>
          <w:sz w:val="18"/>
        </w:rPr>
        <w:t>1</w:t>
      </w:r>
      <w:r>
        <w:rPr>
          <w:rFonts w:hint="eastAsia"/>
          <w:color w:val="404040"/>
          <w:sz w:val="18"/>
        </w:rPr>
        <w:t>﹞</w:t>
      </w:r>
      <w:r w:rsidR="008B5548" w:rsidRPr="008E19A3">
        <w:rPr>
          <w:rFonts w:ascii="Arial Unicode MS" w:hAnsi="Arial Unicode MS" w:hint="eastAsia"/>
          <w:color w:val="5F5F5F"/>
        </w:rPr>
        <w:t>違反</w:t>
      </w:r>
      <w:hyperlink w:anchor="a7" w:history="1">
        <w:r w:rsidR="008B5548" w:rsidRPr="008E19A3">
          <w:rPr>
            <w:rStyle w:val="a3"/>
            <w:rFonts w:hint="eastAsia"/>
            <w:color w:val="5F5F5F"/>
          </w:rPr>
          <w:t>第七條</w:t>
        </w:r>
      </w:hyperlink>
      <w:r w:rsidR="008B5548" w:rsidRPr="008E19A3">
        <w:rPr>
          <w:rFonts w:ascii="Arial Unicode MS" w:hAnsi="Arial Unicode MS" w:hint="eastAsia"/>
          <w:color w:val="5F5F5F"/>
        </w:rPr>
        <w:t>第一項規定從事消防安全設備之設計、監造、裝置及檢修者，處新臺幣一萬元以上五萬元以下罰鍰</w:t>
      </w:r>
      <w:r w:rsidR="00437397">
        <w:rPr>
          <w:rFonts w:ascii="Arial Unicode MS" w:hAnsi="Arial Unicode MS" w:hint="eastAsia"/>
          <w:color w:val="5F5F5F"/>
        </w:rPr>
        <w:t>。</w:t>
      </w:r>
    </w:p>
    <w:p w14:paraId="4A62BA31" w14:textId="55C8D031" w:rsidR="00437397" w:rsidRPr="00C759C3" w:rsidRDefault="008A3EA5" w:rsidP="004039B6">
      <w:pPr>
        <w:ind w:leftChars="59" w:left="118"/>
        <w:jc w:val="both"/>
        <w:rPr>
          <w:rFonts w:ascii="Arial Unicode MS" w:hAnsi="Arial Unicode MS"/>
          <w:color w:val="5F5F5F"/>
        </w:rPr>
      </w:pPr>
      <w:r w:rsidRPr="00C759C3">
        <w:rPr>
          <w:rFonts w:ascii="Arial Unicode MS" w:hAnsi="Arial Unicode MS" w:hint="eastAsia"/>
          <w:color w:val="5F5F5F"/>
          <w:sz w:val="18"/>
        </w:rPr>
        <w:t>﹝</w:t>
      </w:r>
      <w:r w:rsidRPr="00C759C3">
        <w:rPr>
          <w:rFonts w:ascii="Calibri" w:hAnsi="Calibri" w:hint="eastAsia"/>
          <w:color w:val="5F5F5F"/>
          <w:sz w:val="18"/>
        </w:rPr>
        <w:t>2</w:t>
      </w:r>
      <w:r w:rsidRPr="00C759C3">
        <w:rPr>
          <w:rFonts w:ascii="Arial Unicode MS" w:hAnsi="Arial Unicode MS" w:hint="eastAsia"/>
          <w:color w:val="5F5F5F"/>
          <w:sz w:val="18"/>
        </w:rPr>
        <w:t>﹞</w:t>
      </w:r>
      <w:r w:rsidR="00437397" w:rsidRPr="00C759C3">
        <w:rPr>
          <w:rFonts w:ascii="Arial Unicode MS" w:hAnsi="Arial Unicode MS" w:hint="eastAsia"/>
          <w:color w:val="5F5F5F"/>
        </w:rPr>
        <w:t>違反</w:t>
      </w:r>
      <w:hyperlink w:anchor="a9" w:history="1">
        <w:r w:rsidR="00437397" w:rsidRPr="00C759C3">
          <w:rPr>
            <w:rStyle w:val="a3"/>
            <w:rFonts w:hint="eastAsia"/>
            <w:color w:val="5F5F5F"/>
          </w:rPr>
          <w:t>第九條</w:t>
        </w:r>
      </w:hyperlink>
      <w:r w:rsidR="00437397" w:rsidRPr="00C759C3">
        <w:rPr>
          <w:rFonts w:ascii="Arial Unicode MS" w:hAnsi="Arial Unicode MS" w:hint="eastAsia"/>
          <w:color w:val="5F5F5F"/>
        </w:rPr>
        <w:t>有關檢修設備之規定，經通知限期改善，逾期不改善者，處其管理權人新臺幣一萬元以上五萬元以下罰鍰；經處罰鍰後仍不改善者，得連續處罰。</w:t>
      </w:r>
    </w:p>
    <w:p w14:paraId="2BE3B2BD" w14:textId="1691180B" w:rsidR="008B5548" w:rsidRPr="008E19A3" w:rsidRDefault="008A3EA5" w:rsidP="004039B6">
      <w:pPr>
        <w:ind w:leftChars="59" w:left="118"/>
        <w:jc w:val="both"/>
        <w:rPr>
          <w:rFonts w:ascii="Arial Unicode MS" w:hAnsi="Arial Unicode MS"/>
          <w:color w:val="5F5F5F"/>
        </w:rPr>
      </w:pPr>
      <w:r>
        <w:rPr>
          <w:rFonts w:ascii="Arial Unicode MS" w:hAnsi="Arial Unicode MS" w:hint="eastAsia"/>
          <w:color w:val="404040"/>
          <w:sz w:val="18"/>
        </w:rPr>
        <w:t>﹝</w:t>
      </w:r>
      <w:r>
        <w:rPr>
          <w:rFonts w:ascii="Calibri" w:hAnsi="Calibri" w:hint="eastAsia"/>
          <w:color w:val="404040"/>
          <w:sz w:val="18"/>
        </w:rPr>
        <w:t>3</w:t>
      </w:r>
      <w:r>
        <w:rPr>
          <w:rFonts w:ascii="Arial Unicode MS" w:hAnsi="Arial Unicode MS" w:hint="eastAsia"/>
          <w:color w:val="404040"/>
          <w:sz w:val="18"/>
        </w:rPr>
        <w:t>﹞</w:t>
      </w:r>
      <w:r w:rsidR="008B5548" w:rsidRPr="008E19A3">
        <w:rPr>
          <w:rFonts w:ascii="Arial Unicode MS" w:hAnsi="Arial Unicode MS" w:hint="eastAsia"/>
          <w:color w:val="5F5F5F"/>
        </w:rPr>
        <w:t>消防設備師或消防設備士為消防安全設備不實檢修報告者，處新臺幣二萬元以上十萬元以下罰鍰。</w:t>
      </w:r>
      <w:r w:rsidR="00EA3508" w:rsidRPr="00EA3508">
        <w:rPr>
          <w:rFonts w:ascii="Arial Unicode MS" w:hAnsi="Arial Unicode MS" w:hint="eastAsia"/>
          <w:color w:val="FFFFFF"/>
        </w:rPr>
        <w:t>∴</w:t>
      </w:r>
      <w:r w:rsidR="00E85F67" w:rsidRPr="00E85F67">
        <w:rPr>
          <w:rFonts w:ascii="Arial Unicode MS" w:hAnsi="Arial Unicode MS" w:hint="eastAsia"/>
          <w:color w:val="FFFFFF"/>
        </w:rPr>
        <w:t>∪</w:t>
      </w:r>
    </w:p>
    <w:p w14:paraId="5620E9C6" w14:textId="7E4A7C75" w:rsidR="00437397" w:rsidRDefault="008B5548" w:rsidP="004039B6">
      <w:pPr>
        <w:pStyle w:val="2"/>
        <w:jc w:val="both"/>
      </w:pPr>
      <w:bookmarkStart w:id="74" w:name="a39"/>
      <w:bookmarkEnd w:id="74"/>
      <w:r w:rsidRPr="00533A3B">
        <w:rPr>
          <w:rFonts w:hint="eastAsia"/>
        </w:rPr>
        <w:t>第</w:t>
      </w:r>
      <w:r w:rsidR="009866EA">
        <w:rPr>
          <w:rFonts w:hint="eastAsia"/>
        </w:rPr>
        <w:t>39</w:t>
      </w:r>
      <w:r w:rsidRPr="00533A3B">
        <w:rPr>
          <w:rFonts w:hint="eastAsia"/>
        </w:rPr>
        <w:t>條（罰則</w:t>
      </w:r>
      <w:r w:rsidR="00437397">
        <w:rPr>
          <w:rFonts w:hint="eastAsia"/>
        </w:rPr>
        <w:t>）</w:t>
      </w:r>
      <w:r w:rsidR="003177E1">
        <w:rPr>
          <w:rFonts w:hint="eastAsia"/>
          <w:color w:val="FFFFFF"/>
        </w:rPr>
        <w:t>∵</w:t>
      </w:r>
    </w:p>
    <w:p w14:paraId="723FF500" w14:textId="4F57A221" w:rsidR="00AA5662" w:rsidRDefault="00AA5662" w:rsidP="00AA5662">
      <w:pPr>
        <w:ind w:left="142"/>
        <w:jc w:val="both"/>
        <w:rPr>
          <w:color w:val="17365D"/>
        </w:rPr>
      </w:pPr>
      <w:r w:rsidRPr="00AA5662">
        <w:rPr>
          <w:rFonts w:hint="eastAsia"/>
          <w:color w:val="404040"/>
          <w:sz w:val="18"/>
        </w:rPr>
        <w:t>﹝</w:t>
      </w:r>
      <w:r w:rsidRPr="00AA5662">
        <w:rPr>
          <w:rFonts w:hint="eastAsia"/>
          <w:color w:val="404040"/>
          <w:sz w:val="18"/>
        </w:rPr>
        <w:t>1</w:t>
      </w:r>
      <w:r w:rsidRPr="00AA5662">
        <w:rPr>
          <w:rFonts w:hint="eastAsia"/>
          <w:color w:val="404040"/>
          <w:sz w:val="18"/>
        </w:rPr>
        <w:t>﹞</w:t>
      </w:r>
      <w:r w:rsidRPr="00351399">
        <w:rPr>
          <w:rFonts w:hint="eastAsia"/>
          <w:color w:val="17365D"/>
        </w:rPr>
        <w:t>違反第</w:t>
      </w:r>
      <w:hyperlink w:anchor="a11" w:history="1">
        <w:r w:rsidRPr="00027739">
          <w:rPr>
            <w:rStyle w:val="a3"/>
            <w:rFonts w:hint="eastAsia"/>
          </w:rPr>
          <w:t>十一</w:t>
        </w:r>
      </w:hyperlink>
      <w:r w:rsidRPr="00351399">
        <w:rPr>
          <w:rFonts w:hint="eastAsia"/>
          <w:color w:val="17365D"/>
        </w:rPr>
        <w:t>條第二項規定，銷售未附有防焰標示之防焰物品或其材料；或違反</w:t>
      </w:r>
      <w:r w:rsidRPr="00027739">
        <w:rPr>
          <w:rFonts w:ascii="Arial Unicode MS" w:hAnsi="Arial Unicode MS" w:hint="eastAsia"/>
          <w:color w:val="17365D"/>
        </w:rPr>
        <w:t>第</w:t>
      </w:r>
      <w:hyperlink w:anchor="a12" w:history="1">
        <w:r w:rsidRPr="00027739">
          <w:rPr>
            <w:rStyle w:val="a3"/>
            <w:rFonts w:hint="eastAsia"/>
          </w:rPr>
          <w:t>十二</w:t>
        </w:r>
      </w:hyperlink>
      <w:r w:rsidRPr="00351399">
        <w:rPr>
          <w:rFonts w:hint="eastAsia"/>
          <w:color w:val="17365D"/>
        </w:rPr>
        <w:t>條第一項規定，銷售或設置未經認可或未附加認可標示之消防器具、器材或設備者，處新臺幣二萬元以上十萬元以下罰鍰，並得按次處罰；其陳列經勸導改善仍未改善者，處新臺幣一萬元以上五萬元以下罰鍰，並得按次處罰</w:t>
      </w:r>
      <w:r>
        <w:rPr>
          <w:rFonts w:hint="eastAsia"/>
          <w:color w:val="17365D"/>
        </w:rPr>
        <w:t>。</w:t>
      </w:r>
    </w:p>
    <w:p w14:paraId="1AA6EBED" w14:textId="212EC4E9" w:rsidR="00AA5662" w:rsidRPr="00351399" w:rsidRDefault="00DF7661" w:rsidP="00AA5662">
      <w:pPr>
        <w:ind w:left="142"/>
        <w:jc w:val="both"/>
        <w:rPr>
          <w:color w:val="17365D"/>
        </w:rPr>
      </w:pPr>
      <w:r w:rsidRPr="00AA5662">
        <w:rPr>
          <w:rFonts w:hint="eastAsia"/>
          <w:color w:val="404040"/>
          <w:sz w:val="18"/>
        </w:rPr>
        <w:t>﹝</w:t>
      </w:r>
      <w:r>
        <w:rPr>
          <w:color w:val="404040"/>
          <w:sz w:val="18"/>
        </w:rPr>
        <w:t>2</w:t>
      </w:r>
      <w:r w:rsidRPr="00AA5662">
        <w:rPr>
          <w:rFonts w:hint="eastAsia"/>
          <w:color w:val="404040"/>
          <w:sz w:val="18"/>
        </w:rPr>
        <w:t>﹞</w:t>
      </w:r>
      <w:r w:rsidR="00AA5662" w:rsidRPr="00351399">
        <w:rPr>
          <w:rFonts w:hint="eastAsia"/>
          <w:color w:val="17365D"/>
        </w:rPr>
        <w:t>規避</w:t>
      </w:r>
      <w:r w:rsidR="00AA5662">
        <w:rPr>
          <w:rFonts w:hint="eastAsia"/>
          <w:color w:val="17365D"/>
        </w:rPr>
        <w:t>、</w:t>
      </w:r>
      <w:r w:rsidR="00AA5662" w:rsidRPr="00351399">
        <w:rPr>
          <w:rFonts w:hint="eastAsia"/>
          <w:color w:val="17365D"/>
        </w:rPr>
        <w:t>妨礙或拒絕主管機關依第</w:t>
      </w:r>
      <w:hyperlink w:anchor="a11b1" w:history="1">
        <w:r w:rsidR="00AA5662" w:rsidRPr="00AA5662">
          <w:rPr>
            <w:rStyle w:val="a3"/>
            <w:rFonts w:ascii="Times New Roman" w:hAnsi="Times New Roman" w:hint="eastAsia"/>
          </w:rPr>
          <w:t>十一條之一</w:t>
        </w:r>
      </w:hyperlink>
      <w:r w:rsidR="00AA5662" w:rsidRPr="00351399">
        <w:rPr>
          <w:rFonts w:hint="eastAsia"/>
          <w:color w:val="17365D"/>
        </w:rPr>
        <w:t>第三項規定所為之抽樣試驗者，處新臺幣六千元以上十萬元以下罰鍰，並強制抽樣試驗。</w:t>
      </w:r>
    </w:p>
    <w:p w14:paraId="62F25B04" w14:textId="67398A3C" w:rsidR="00AA5662" w:rsidRDefault="00735FFD" w:rsidP="00735FFD">
      <w:pPr>
        <w:pStyle w:val="3"/>
        <w:ind w:left="118"/>
        <w:rPr>
          <w:color w:val="404040"/>
          <w:sz w:val="18"/>
        </w:rPr>
      </w:pPr>
      <w:r w:rsidRPr="00CD04EE">
        <w:rPr>
          <w:rFonts w:hint="eastAsia"/>
        </w:rPr>
        <w:t>--1</w:t>
      </w:r>
      <w:r w:rsidRPr="00CD04EE">
        <w:t>1</w:t>
      </w:r>
      <w:r>
        <w:t>2</w:t>
      </w:r>
      <w:r w:rsidRPr="00CD04EE">
        <w:rPr>
          <w:rFonts w:hint="eastAsia"/>
        </w:rPr>
        <w:t>年</w:t>
      </w:r>
      <w:r>
        <w:t>6</w:t>
      </w:r>
      <w:r w:rsidRPr="00CD04EE">
        <w:rPr>
          <w:rFonts w:hint="eastAsia"/>
        </w:rPr>
        <w:t>月</w:t>
      </w:r>
      <w:r>
        <w:t>21</w:t>
      </w:r>
      <w:r w:rsidRPr="00CD04EE">
        <w:rPr>
          <w:rFonts w:hint="eastAsia"/>
        </w:rPr>
        <w:t>日修正前條文</w:t>
      </w:r>
      <w:r w:rsidRPr="00CD04EE">
        <w:rPr>
          <w:rFonts w:hint="eastAsia"/>
        </w:rPr>
        <w:t>--</w:t>
      </w:r>
      <w:hyperlink r:id="rId112" w:history="1">
        <w:r w:rsidRPr="00CD04EE">
          <w:rPr>
            <w:rStyle w:val="a3"/>
          </w:rPr>
          <w:t>比對程式</w:t>
        </w:r>
      </w:hyperlink>
    </w:p>
    <w:p w14:paraId="73A57FFB" w14:textId="7F86A373" w:rsidR="008B5548" w:rsidRPr="00AA5662" w:rsidRDefault="008A3EA5" w:rsidP="004039B6">
      <w:pPr>
        <w:ind w:leftChars="75" w:left="150"/>
        <w:jc w:val="both"/>
        <w:rPr>
          <w:rFonts w:ascii="Arial Unicode MS" w:hAnsi="Arial Unicode MS"/>
          <w:color w:val="5F5F5F"/>
        </w:rPr>
      </w:pPr>
      <w:r w:rsidRPr="00AA5662">
        <w:rPr>
          <w:rFonts w:hint="eastAsia"/>
          <w:color w:val="5F5F5F"/>
          <w:sz w:val="18"/>
        </w:rPr>
        <w:t>﹝</w:t>
      </w:r>
      <w:r w:rsidRPr="00AA5662">
        <w:rPr>
          <w:rFonts w:ascii="Calibri" w:hAnsi="Calibri" w:hint="eastAsia"/>
          <w:color w:val="5F5F5F"/>
          <w:sz w:val="18"/>
        </w:rPr>
        <w:t>1</w:t>
      </w:r>
      <w:r w:rsidRPr="00AA5662">
        <w:rPr>
          <w:rFonts w:hint="eastAsia"/>
          <w:color w:val="5F5F5F"/>
          <w:sz w:val="18"/>
        </w:rPr>
        <w:t>﹞</w:t>
      </w:r>
      <w:r w:rsidR="008B5548" w:rsidRPr="00AA5662">
        <w:rPr>
          <w:rFonts w:ascii="Arial Unicode MS" w:hAnsi="Arial Unicode MS" w:hint="eastAsia"/>
          <w:color w:val="5F5F5F"/>
        </w:rPr>
        <w:t>違反第</w:t>
      </w:r>
      <w:hyperlink w:anchor="a11" w:history="1">
        <w:r w:rsidR="008B5548" w:rsidRPr="00AA5662">
          <w:rPr>
            <w:rStyle w:val="a3"/>
            <w:rFonts w:hint="eastAsia"/>
            <w:color w:val="5F5F5F"/>
          </w:rPr>
          <w:t>十一</w:t>
        </w:r>
      </w:hyperlink>
      <w:r w:rsidR="008B5548" w:rsidRPr="00AA5662">
        <w:rPr>
          <w:rFonts w:ascii="Arial Unicode MS" w:hAnsi="Arial Unicode MS" w:hint="eastAsia"/>
          <w:color w:val="5F5F5F"/>
        </w:rPr>
        <w:t>條第二項或第</w:t>
      </w:r>
      <w:hyperlink w:anchor="a12" w:history="1">
        <w:r w:rsidR="008B5548" w:rsidRPr="00AA5662">
          <w:rPr>
            <w:rStyle w:val="a3"/>
            <w:rFonts w:hint="eastAsia"/>
            <w:color w:val="5F5F5F"/>
          </w:rPr>
          <w:t>十二</w:t>
        </w:r>
      </w:hyperlink>
      <w:r w:rsidR="008B5548" w:rsidRPr="00AA5662">
        <w:rPr>
          <w:rFonts w:ascii="Arial Unicode MS" w:hAnsi="Arial Unicode MS" w:hint="eastAsia"/>
          <w:color w:val="5F5F5F"/>
        </w:rPr>
        <w:t>條第一項銷售或設置之規定者，處其銷售或設置人員新臺幣二萬元以上十萬元以下罰鍰；其陳列經勸導改善仍不改善者，處其陳列人員新臺幣一萬元以上五萬元以下罰鍰。</w:t>
      </w:r>
      <w:r w:rsidR="003177E1" w:rsidRPr="003177E1">
        <w:rPr>
          <w:rFonts w:ascii="新細明體" w:hAnsi="新細明體" w:hint="eastAsia"/>
          <w:color w:val="FFFFFF"/>
        </w:rPr>
        <w:t>∴</w:t>
      </w:r>
    </w:p>
    <w:p w14:paraId="0F1FD255" w14:textId="77777777" w:rsidR="00437397" w:rsidRDefault="008B5548" w:rsidP="004039B6">
      <w:pPr>
        <w:pStyle w:val="2"/>
        <w:jc w:val="both"/>
        <w:rPr>
          <w:color w:val="FFFFFF"/>
        </w:rPr>
      </w:pPr>
      <w:bookmarkStart w:id="75" w:name="a40"/>
      <w:bookmarkEnd w:id="75"/>
      <w:r w:rsidRPr="00533A3B">
        <w:rPr>
          <w:rFonts w:hint="eastAsia"/>
        </w:rPr>
        <w:t>第</w:t>
      </w:r>
      <w:r w:rsidR="009866EA">
        <w:rPr>
          <w:rFonts w:hint="eastAsia"/>
        </w:rPr>
        <w:t>40</w:t>
      </w:r>
      <w:r w:rsidR="009866EA">
        <w:rPr>
          <w:rFonts w:hint="eastAsia"/>
        </w:rPr>
        <w:t>條</w:t>
      </w:r>
      <w:r w:rsidRPr="00533A3B">
        <w:rPr>
          <w:rFonts w:hint="eastAsia"/>
        </w:rPr>
        <w:t>（罰則）</w:t>
      </w:r>
      <w:r w:rsidR="00437397">
        <w:rPr>
          <w:rFonts w:hint="eastAsia"/>
          <w:color w:val="FFFFFF"/>
        </w:rPr>
        <w:t>∵</w:t>
      </w:r>
    </w:p>
    <w:p w14:paraId="07C52E16" w14:textId="0E8EB8F7" w:rsidR="005A647C" w:rsidRDefault="005A647C" w:rsidP="005A647C">
      <w:pPr>
        <w:ind w:left="142"/>
        <w:jc w:val="both"/>
        <w:rPr>
          <w:color w:val="17365D"/>
        </w:rPr>
      </w:pPr>
      <w:r w:rsidRPr="005A647C">
        <w:rPr>
          <w:color w:val="404040"/>
          <w:sz w:val="18"/>
        </w:rPr>
        <w:t>﹝</w:t>
      </w:r>
      <w:r w:rsidRPr="005A647C">
        <w:rPr>
          <w:color w:val="404040"/>
          <w:sz w:val="18"/>
        </w:rPr>
        <w:t>1</w:t>
      </w:r>
      <w:r w:rsidRPr="005A647C">
        <w:rPr>
          <w:color w:val="404040"/>
          <w:sz w:val="18"/>
        </w:rPr>
        <w:t>﹞</w:t>
      </w:r>
      <w:r w:rsidRPr="00E41EA2">
        <w:rPr>
          <w:color w:val="17365D"/>
        </w:rPr>
        <w:t>一定規模以上之建築物且供營業使用場所，違反第</w:t>
      </w:r>
      <w:hyperlink w:anchor="a13" w:history="1">
        <w:r w:rsidRPr="00D81D36">
          <w:rPr>
            <w:rStyle w:val="a3"/>
            <w:rFonts w:hint="eastAsia"/>
          </w:rPr>
          <w:t>十三</w:t>
        </w:r>
      </w:hyperlink>
      <w:r w:rsidRPr="00E41EA2">
        <w:rPr>
          <w:color w:val="17365D"/>
        </w:rPr>
        <w:t>條第一項規定未由管理權人遴用防火管理人訂定消防防護計畫，或違反同條第三項規定未訂定施工中消防防護計畫者，處其管理權人新臺幣二萬元以上三十萬元以下罰鍰；有發生火災致生重大損害之虞者，並得勒令管理權人停工，施工中消防防護計畫非經依同條第四項規定備查，不得擅自復工</w:t>
      </w:r>
      <w:r>
        <w:rPr>
          <w:color w:val="17365D"/>
        </w:rPr>
        <w:t>。</w:t>
      </w:r>
    </w:p>
    <w:p w14:paraId="3285B9AA" w14:textId="67D860DE" w:rsidR="005A647C" w:rsidRDefault="005A647C" w:rsidP="005A647C">
      <w:pPr>
        <w:ind w:left="142"/>
        <w:jc w:val="both"/>
        <w:rPr>
          <w:color w:val="17365D"/>
        </w:rPr>
      </w:pPr>
      <w:r w:rsidRPr="005A647C">
        <w:rPr>
          <w:color w:val="404040"/>
          <w:sz w:val="18"/>
        </w:rPr>
        <w:t>﹝</w:t>
      </w:r>
      <w:r w:rsidRPr="005A647C">
        <w:rPr>
          <w:color w:val="404040"/>
          <w:sz w:val="18"/>
        </w:rPr>
        <w:t>2</w:t>
      </w:r>
      <w:r w:rsidRPr="005A647C">
        <w:rPr>
          <w:color w:val="404040"/>
          <w:sz w:val="18"/>
        </w:rPr>
        <w:t>﹞</w:t>
      </w:r>
      <w:r w:rsidRPr="00E41EA2">
        <w:rPr>
          <w:color w:val="17365D"/>
        </w:rPr>
        <w:t>一定規模以上之建築物發生火災時，管理權人違反第</w:t>
      </w:r>
      <w:hyperlink w:anchor="a13" w:history="1">
        <w:r w:rsidRPr="00D81D36">
          <w:rPr>
            <w:rStyle w:val="a3"/>
            <w:rFonts w:hint="eastAsia"/>
          </w:rPr>
          <w:t>十三</w:t>
        </w:r>
      </w:hyperlink>
      <w:r w:rsidRPr="00E41EA2">
        <w:rPr>
          <w:color w:val="17365D"/>
        </w:rPr>
        <w:t>條第四項規定，未依消防防護計畫執行有關防火管理上必要之業務，處新臺幣二萬元以上三十萬元以下罰鍰</w:t>
      </w:r>
      <w:r>
        <w:rPr>
          <w:color w:val="17365D"/>
        </w:rPr>
        <w:t>。</w:t>
      </w:r>
    </w:p>
    <w:p w14:paraId="4F308706" w14:textId="77777777" w:rsidR="005A647C" w:rsidRPr="00E41EA2" w:rsidRDefault="005A647C" w:rsidP="005A647C">
      <w:pPr>
        <w:ind w:left="142"/>
        <w:jc w:val="both"/>
        <w:rPr>
          <w:color w:val="17365D"/>
        </w:rPr>
      </w:pPr>
      <w:r w:rsidRPr="005A647C">
        <w:rPr>
          <w:color w:val="404040"/>
          <w:sz w:val="18"/>
        </w:rPr>
        <w:lastRenderedPageBreak/>
        <w:t>﹝</w:t>
      </w:r>
      <w:r w:rsidRPr="005A647C">
        <w:rPr>
          <w:color w:val="404040"/>
          <w:sz w:val="18"/>
        </w:rPr>
        <w:t>3</w:t>
      </w:r>
      <w:r w:rsidRPr="005A647C">
        <w:rPr>
          <w:color w:val="404040"/>
          <w:sz w:val="18"/>
        </w:rPr>
        <w:t>﹞</w:t>
      </w:r>
      <w:r w:rsidRPr="00E41EA2">
        <w:rPr>
          <w:color w:val="17365D"/>
        </w:rPr>
        <w:t>有下列情形之一，經通知限期改善，屆期未改善者，處其管理權人新臺幣二萬元以上十萬元以下罰鍰：</w:t>
      </w:r>
    </w:p>
    <w:p w14:paraId="13B8C9F9" w14:textId="6E2B1147" w:rsidR="005A647C" w:rsidRDefault="005A647C" w:rsidP="005A647C">
      <w:pPr>
        <w:ind w:left="142"/>
        <w:jc w:val="both"/>
        <w:rPr>
          <w:color w:val="17365D"/>
        </w:rPr>
      </w:pPr>
      <w:r w:rsidRPr="00E41EA2">
        <w:rPr>
          <w:color w:val="17365D"/>
        </w:rPr>
        <w:t xml:space="preserve">　　一、一定規模以上之建築物且非供營業使用場所，違反</w:t>
      </w:r>
      <w:r w:rsidR="00CD5D88" w:rsidRPr="00E41EA2">
        <w:rPr>
          <w:color w:val="17365D"/>
        </w:rPr>
        <w:t>第</w:t>
      </w:r>
      <w:hyperlink w:anchor="a13" w:history="1">
        <w:r w:rsidR="00CD5D88" w:rsidRPr="00D81D36">
          <w:rPr>
            <w:rStyle w:val="a3"/>
            <w:rFonts w:hint="eastAsia"/>
          </w:rPr>
          <w:t>十三</w:t>
        </w:r>
      </w:hyperlink>
      <w:r w:rsidR="00CD5D88" w:rsidRPr="00E41EA2">
        <w:rPr>
          <w:color w:val="17365D"/>
        </w:rPr>
        <w:t>條</w:t>
      </w:r>
      <w:r w:rsidRPr="00E41EA2">
        <w:rPr>
          <w:color w:val="17365D"/>
        </w:rPr>
        <w:t>第一項規定未由管理權人遴用防火管理人訂定消防防護計畫，或違反同條第三項規定未訂定施工中消防防護計畫</w:t>
      </w:r>
      <w:r>
        <w:rPr>
          <w:color w:val="17365D"/>
        </w:rPr>
        <w:t>。</w:t>
      </w:r>
    </w:p>
    <w:p w14:paraId="3329124D" w14:textId="78B279C9" w:rsidR="005A647C" w:rsidRDefault="005A647C" w:rsidP="005A647C">
      <w:pPr>
        <w:ind w:left="142"/>
        <w:jc w:val="both"/>
        <w:rPr>
          <w:color w:val="17365D"/>
        </w:rPr>
      </w:pPr>
      <w:r>
        <w:rPr>
          <w:color w:val="17365D"/>
        </w:rPr>
        <w:t xml:space="preserve">　　</w:t>
      </w:r>
      <w:r w:rsidRPr="00E41EA2">
        <w:rPr>
          <w:color w:val="17365D"/>
        </w:rPr>
        <w:t>二</w:t>
      </w:r>
      <w:r>
        <w:rPr>
          <w:color w:val="17365D"/>
        </w:rPr>
        <w:t>、</w:t>
      </w:r>
      <w:r w:rsidRPr="00E41EA2">
        <w:rPr>
          <w:color w:val="17365D"/>
        </w:rPr>
        <w:t>違反第</w:t>
      </w:r>
      <w:hyperlink w:anchor="a13" w:history="1">
        <w:r w:rsidRPr="00D81D36">
          <w:rPr>
            <w:rStyle w:val="a3"/>
            <w:rFonts w:hint="eastAsia"/>
          </w:rPr>
          <w:t>十三</w:t>
        </w:r>
      </w:hyperlink>
      <w:r w:rsidRPr="00E41EA2">
        <w:rPr>
          <w:color w:val="17365D"/>
        </w:rPr>
        <w:t>條第四項規定，未由管理權人將同條第一項及第三項之消防防護計畫報請建築物所在地主管機關備查，或未依各該計畫執行有關防火管理上必要之業務</w:t>
      </w:r>
      <w:r>
        <w:rPr>
          <w:color w:val="17365D"/>
        </w:rPr>
        <w:t>。</w:t>
      </w:r>
    </w:p>
    <w:p w14:paraId="49AFDA54" w14:textId="09C577D9" w:rsidR="005A647C" w:rsidRDefault="005A647C" w:rsidP="005A647C">
      <w:pPr>
        <w:ind w:left="142"/>
        <w:jc w:val="both"/>
        <w:rPr>
          <w:color w:val="17365D"/>
        </w:rPr>
      </w:pPr>
      <w:r>
        <w:rPr>
          <w:color w:val="17365D"/>
        </w:rPr>
        <w:t xml:space="preserve">　　</w:t>
      </w:r>
      <w:r w:rsidRPr="00E41EA2">
        <w:rPr>
          <w:color w:val="17365D"/>
        </w:rPr>
        <w:t>三</w:t>
      </w:r>
      <w:r>
        <w:rPr>
          <w:color w:val="17365D"/>
        </w:rPr>
        <w:t>、</w:t>
      </w:r>
      <w:r w:rsidRPr="00E41EA2">
        <w:rPr>
          <w:color w:val="17365D"/>
        </w:rPr>
        <w:t>違反第</w:t>
      </w:r>
      <w:hyperlink w:anchor="a13" w:history="1">
        <w:r w:rsidRPr="00D81D36">
          <w:rPr>
            <w:rStyle w:val="a3"/>
            <w:rFonts w:hint="eastAsia"/>
          </w:rPr>
          <w:t>十三</w:t>
        </w:r>
      </w:hyperlink>
      <w:r w:rsidRPr="00E41EA2">
        <w:rPr>
          <w:color w:val="17365D"/>
        </w:rPr>
        <w:t>條第五項規定，未由各管理權人協議遴用共同防火管理人訂定共同消防防護計畫，或未共同將消防防護計畫報建築物所在地主管機關備查，或未依備查之共同消防防護計畫執行有關共同防火管理上必要之業務</w:t>
      </w:r>
      <w:r>
        <w:rPr>
          <w:color w:val="17365D"/>
        </w:rPr>
        <w:t>。</w:t>
      </w:r>
    </w:p>
    <w:p w14:paraId="7A57B7DB" w14:textId="294060C7" w:rsidR="005A647C" w:rsidRDefault="005A647C" w:rsidP="005A647C">
      <w:pPr>
        <w:ind w:left="142"/>
        <w:jc w:val="both"/>
        <w:rPr>
          <w:color w:val="17365D"/>
        </w:rPr>
      </w:pPr>
      <w:r>
        <w:rPr>
          <w:color w:val="17365D"/>
        </w:rPr>
        <w:t xml:space="preserve">　　</w:t>
      </w:r>
      <w:r w:rsidRPr="00E41EA2">
        <w:rPr>
          <w:color w:val="17365D"/>
        </w:rPr>
        <w:t>四</w:t>
      </w:r>
      <w:r>
        <w:rPr>
          <w:color w:val="17365D"/>
        </w:rPr>
        <w:t>、</w:t>
      </w:r>
      <w:r w:rsidRPr="00E41EA2">
        <w:rPr>
          <w:color w:val="17365D"/>
        </w:rPr>
        <w:t>違反第</w:t>
      </w:r>
      <w:hyperlink w:anchor="a13" w:history="1">
        <w:r w:rsidRPr="00D81D36">
          <w:rPr>
            <w:rStyle w:val="a3"/>
            <w:rFonts w:hint="eastAsia"/>
          </w:rPr>
          <w:t>十三</w:t>
        </w:r>
      </w:hyperlink>
      <w:r w:rsidRPr="00E41EA2">
        <w:rPr>
          <w:color w:val="17365D"/>
        </w:rPr>
        <w:t>條第七項規定，防火管理人或共同防火管理人非該場所之管理或監督層次人員，或任職期間未定期接受複訓</w:t>
      </w:r>
      <w:r>
        <w:rPr>
          <w:color w:val="17365D"/>
        </w:rPr>
        <w:t>。</w:t>
      </w:r>
    </w:p>
    <w:p w14:paraId="1235499E" w14:textId="4AA320C1" w:rsidR="005A647C" w:rsidRDefault="005A647C" w:rsidP="005A647C">
      <w:pPr>
        <w:ind w:left="142"/>
        <w:jc w:val="both"/>
        <w:rPr>
          <w:color w:val="17365D"/>
        </w:rPr>
      </w:pPr>
      <w:r>
        <w:rPr>
          <w:color w:val="17365D"/>
        </w:rPr>
        <w:t xml:space="preserve">　　</w:t>
      </w:r>
      <w:r w:rsidRPr="00E41EA2">
        <w:rPr>
          <w:color w:val="17365D"/>
        </w:rPr>
        <w:t>五</w:t>
      </w:r>
      <w:r>
        <w:rPr>
          <w:color w:val="17365D"/>
        </w:rPr>
        <w:t>、</w:t>
      </w:r>
      <w:r w:rsidRPr="00E41EA2">
        <w:rPr>
          <w:color w:val="17365D"/>
        </w:rPr>
        <w:t>違反第</w:t>
      </w:r>
      <w:hyperlink w:anchor="a13" w:history="1">
        <w:r w:rsidRPr="00D81D36">
          <w:rPr>
            <w:rStyle w:val="a3"/>
            <w:rFonts w:hint="eastAsia"/>
          </w:rPr>
          <w:t>十三</w:t>
        </w:r>
      </w:hyperlink>
      <w:r w:rsidRPr="00E41EA2">
        <w:rPr>
          <w:color w:val="17365D"/>
        </w:rPr>
        <w:t>條第十項規定，未於規定期限內將遴用或異動之防火管理人或共同防火管理人，報請建築物所在地主管機關備查</w:t>
      </w:r>
      <w:r>
        <w:rPr>
          <w:color w:val="17365D"/>
        </w:rPr>
        <w:t>。</w:t>
      </w:r>
    </w:p>
    <w:p w14:paraId="2155EC05" w14:textId="59703CEF" w:rsidR="005A647C" w:rsidRDefault="005A647C" w:rsidP="005A647C">
      <w:pPr>
        <w:ind w:left="142"/>
        <w:jc w:val="both"/>
        <w:rPr>
          <w:color w:val="17365D"/>
        </w:rPr>
      </w:pPr>
      <w:r>
        <w:rPr>
          <w:color w:val="17365D"/>
        </w:rPr>
        <w:t xml:space="preserve">　　</w:t>
      </w:r>
      <w:r w:rsidRPr="00E41EA2">
        <w:rPr>
          <w:color w:val="17365D"/>
        </w:rPr>
        <w:t>六</w:t>
      </w:r>
      <w:r>
        <w:rPr>
          <w:color w:val="17365D"/>
        </w:rPr>
        <w:t>、</w:t>
      </w:r>
      <w:r w:rsidRPr="00E41EA2">
        <w:rPr>
          <w:color w:val="17365D"/>
        </w:rPr>
        <w:t>違反第</w:t>
      </w:r>
      <w:hyperlink w:anchor="a13b1" w:history="1">
        <w:r w:rsidRPr="005A647C">
          <w:rPr>
            <w:rStyle w:val="a3"/>
            <w:rFonts w:ascii="Times New Roman" w:hAnsi="Times New Roman"/>
          </w:rPr>
          <w:t>十三條之一</w:t>
        </w:r>
      </w:hyperlink>
      <w:r w:rsidRPr="00E41EA2">
        <w:rPr>
          <w:color w:val="17365D"/>
        </w:rPr>
        <w:t>第一項規定，高層建築物之防災中心或地下建築物之中央管理室未置領有合格證書之服勤人員，或服勤人員任職期間未定期接受複訓</w:t>
      </w:r>
      <w:r>
        <w:rPr>
          <w:color w:val="17365D"/>
        </w:rPr>
        <w:t>。</w:t>
      </w:r>
    </w:p>
    <w:p w14:paraId="784C4970" w14:textId="21DACBE9" w:rsidR="005A647C" w:rsidRDefault="005A647C" w:rsidP="005A647C">
      <w:pPr>
        <w:ind w:left="142"/>
        <w:jc w:val="both"/>
        <w:rPr>
          <w:color w:val="17365D"/>
        </w:rPr>
      </w:pPr>
      <w:r>
        <w:rPr>
          <w:color w:val="17365D"/>
        </w:rPr>
        <w:t xml:space="preserve">　　</w:t>
      </w:r>
      <w:r w:rsidRPr="00E41EA2">
        <w:rPr>
          <w:color w:val="17365D"/>
        </w:rPr>
        <w:t>七</w:t>
      </w:r>
      <w:r>
        <w:rPr>
          <w:color w:val="17365D"/>
        </w:rPr>
        <w:t>、</w:t>
      </w:r>
      <w:r w:rsidRPr="00E41EA2">
        <w:rPr>
          <w:color w:val="17365D"/>
        </w:rPr>
        <w:t>違反第</w:t>
      </w:r>
      <w:hyperlink w:anchor="a13b1" w:history="1">
        <w:r w:rsidRPr="005A647C">
          <w:rPr>
            <w:rStyle w:val="a3"/>
            <w:rFonts w:ascii="Times New Roman" w:hAnsi="Times New Roman"/>
          </w:rPr>
          <w:t>十三條之一</w:t>
        </w:r>
      </w:hyperlink>
      <w:r w:rsidRPr="00E41EA2">
        <w:rPr>
          <w:color w:val="17365D"/>
        </w:rPr>
        <w:t>第四項規定，未於規定期限內將遴用或異動之服勤人員，報請同條第一項建築物所在地主管機關備查</w:t>
      </w:r>
      <w:r>
        <w:rPr>
          <w:color w:val="17365D"/>
        </w:rPr>
        <w:t>。</w:t>
      </w:r>
    </w:p>
    <w:p w14:paraId="21AA54C9" w14:textId="73A0DDA6" w:rsidR="005A647C" w:rsidRPr="00E41EA2" w:rsidRDefault="005A647C" w:rsidP="005A647C">
      <w:pPr>
        <w:ind w:left="142"/>
        <w:jc w:val="both"/>
        <w:rPr>
          <w:color w:val="17365D"/>
        </w:rPr>
      </w:pPr>
      <w:r w:rsidRPr="005A647C">
        <w:rPr>
          <w:color w:val="404040"/>
          <w:sz w:val="18"/>
        </w:rPr>
        <w:t>﹝</w:t>
      </w:r>
      <w:r w:rsidRPr="005A647C">
        <w:rPr>
          <w:color w:val="404040"/>
          <w:sz w:val="18"/>
        </w:rPr>
        <w:t>4</w:t>
      </w:r>
      <w:r w:rsidRPr="005A647C">
        <w:rPr>
          <w:color w:val="404040"/>
          <w:sz w:val="18"/>
        </w:rPr>
        <w:t>﹞</w:t>
      </w:r>
      <w:r w:rsidRPr="00E41EA2">
        <w:rPr>
          <w:color w:val="17365D"/>
        </w:rPr>
        <w:t>依第一項及前項規定處罰鍰後，經通知限期改善，屆期仍未改善者，得按次處罰，並得予以三十日以下之停業或停止其使用之處分。</w:t>
      </w:r>
      <w:r w:rsidR="008A336F" w:rsidRPr="00E85F67">
        <w:rPr>
          <w:rFonts w:hint="eastAsia"/>
          <w:color w:val="FFFFFF"/>
        </w:rPr>
        <w:t>∩</w:t>
      </w:r>
    </w:p>
    <w:p w14:paraId="2868D37A" w14:textId="115E676F" w:rsidR="005A647C" w:rsidRPr="005A647C" w:rsidRDefault="007E22FD" w:rsidP="005A647C">
      <w:pPr>
        <w:pStyle w:val="3"/>
        <w:ind w:left="118"/>
      </w:pPr>
      <w:r w:rsidRPr="00CD04EE">
        <w:rPr>
          <w:rFonts w:hint="eastAsia"/>
        </w:rPr>
        <w:t>--1</w:t>
      </w:r>
      <w:r w:rsidRPr="00CD04EE">
        <w:t>1</w:t>
      </w:r>
      <w:r>
        <w:t>3</w:t>
      </w:r>
      <w:r w:rsidRPr="00CD04EE">
        <w:rPr>
          <w:rFonts w:hint="eastAsia"/>
        </w:rPr>
        <w:t>年</w:t>
      </w:r>
      <w:r>
        <w:t>11</w:t>
      </w:r>
      <w:r w:rsidRPr="00CD04EE">
        <w:rPr>
          <w:rFonts w:hint="eastAsia"/>
        </w:rPr>
        <w:t>月</w:t>
      </w:r>
      <w:r>
        <w:t>29</w:t>
      </w:r>
      <w:r w:rsidRPr="00CD04EE">
        <w:rPr>
          <w:rFonts w:hint="eastAsia"/>
        </w:rPr>
        <w:t>日修正前條文</w:t>
      </w:r>
      <w:r w:rsidRPr="00CD04EE">
        <w:rPr>
          <w:rFonts w:hint="eastAsia"/>
        </w:rPr>
        <w:t>--</w:t>
      </w:r>
      <w:hyperlink r:id="rId113" w:history="1">
        <w:r w:rsidRPr="00CD04EE">
          <w:rPr>
            <w:rStyle w:val="a3"/>
          </w:rPr>
          <w:t>比對程式</w:t>
        </w:r>
      </w:hyperlink>
    </w:p>
    <w:p w14:paraId="2C169791" w14:textId="5885B048" w:rsidR="00AA5662" w:rsidRPr="005A647C" w:rsidRDefault="00AA5662" w:rsidP="00AA5662">
      <w:pPr>
        <w:ind w:left="142"/>
        <w:jc w:val="both"/>
        <w:rPr>
          <w:color w:val="5F5F5F"/>
        </w:rPr>
      </w:pPr>
      <w:r w:rsidRPr="005A647C">
        <w:rPr>
          <w:rFonts w:hint="eastAsia"/>
          <w:color w:val="5F5F5F"/>
          <w:sz w:val="18"/>
        </w:rPr>
        <w:t>﹝</w:t>
      </w:r>
      <w:r w:rsidRPr="005A647C">
        <w:rPr>
          <w:rFonts w:hint="eastAsia"/>
          <w:color w:val="5F5F5F"/>
          <w:sz w:val="18"/>
        </w:rPr>
        <w:t>1</w:t>
      </w:r>
      <w:r w:rsidRPr="005A647C">
        <w:rPr>
          <w:rFonts w:hint="eastAsia"/>
          <w:color w:val="5F5F5F"/>
          <w:sz w:val="18"/>
        </w:rPr>
        <w:t>﹞</w:t>
      </w:r>
      <w:r w:rsidRPr="005A647C">
        <w:rPr>
          <w:rFonts w:hint="eastAsia"/>
          <w:color w:val="5F5F5F"/>
        </w:rPr>
        <w:t>一定規模以上之建築物且供營業使用場所，違反第</w:t>
      </w:r>
      <w:hyperlink w:anchor="a13" w:history="1">
        <w:r w:rsidRPr="005A647C">
          <w:rPr>
            <w:rStyle w:val="a3"/>
            <w:rFonts w:hint="eastAsia"/>
            <w:color w:val="5F5F5F"/>
          </w:rPr>
          <w:t>十三</w:t>
        </w:r>
      </w:hyperlink>
      <w:r w:rsidRPr="005A647C">
        <w:rPr>
          <w:rFonts w:hint="eastAsia"/>
          <w:color w:val="5F5F5F"/>
        </w:rPr>
        <w:t>條第一項規定未由管理權人遴用防火管理人訂定消防防護計畫，或違反同條第三項規定未訂定施工中消防防護計畫者，處其管理權人新臺幣二萬元以上三十萬元以下罰鍰；有發生火災致生重大損害之虞者，並得勒令管理權人停工，施工中消防防護計畫非經依同條第四項規定備查，不得擅自復工。</w:t>
      </w:r>
    </w:p>
    <w:p w14:paraId="79C16300" w14:textId="77777777" w:rsidR="00AA5662" w:rsidRPr="005A647C" w:rsidRDefault="00AA5662" w:rsidP="00AA5662">
      <w:pPr>
        <w:ind w:left="142"/>
        <w:jc w:val="both"/>
        <w:rPr>
          <w:color w:val="5F5F5F"/>
        </w:rPr>
      </w:pPr>
      <w:r w:rsidRPr="005A647C">
        <w:rPr>
          <w:rFonts w:hint="eastAsia"/>
          <w:color w:val="5F5F5F"/>
          <w:sz w:val="18"/>
        </w:rPr>
        <w:t>﹝</w:t>
      </w:r>
      <w:r w:rsidRPr="005A647C">
        <w:rPr>
          <w:rFonts w:hint="eastAsia"/>
          <w:color w:val="5F5F5F"/>
          <w:sz w:val="18"/>
        </w:rPr>
        <w:t>2</w:t>
      </w:r>
      <w:r w:rsidRPr="005A647C">
        <w:rPr>
          <w:rFonts w:hint="eastAsia"/>
          <w:color w:val="5F5F5F"/>
          <w:sz w:val="18"/>
        </w:rPr>
        <w:t>﹞</w:t>
      </w:r>
      <w:r w:rsidRPr="005A647C">
        <w:rPr>
          <w:rFonts w:hint="eastAsia"/>
          <w:color w:val="5F5F5F"/>
        </w:rPr>
        <w:t>有下列情形之一，經通知限期改善，屆期未改善者，處其管理權人新臺幣二萬元以上十萬元以下罰鍰：</w:t>
      </w:r>
    </w:p>
    <w:p w14:paraId="0AFFE23A" w14:textId="02BF98FF" w:rsidR="00AA5662" w:rsidRPr="005A647C" w:rsidRDefault="00AA5662" w:rsidP="00AA5662">
      <w:pPr>
        <w:ind w:left="142"/>
        <w:jc w:val="both"/>
        <w:rPr>
          <w:color w:val="5F5F5F"/>
        </w:rPr>
      </w:pPr>
      <w:r w:rsidRPr="005A647C">
        <w:rPr>
          <w:rFonts w:hint="eastAsia"/>
          <w:color w:val="5F5F5F"/>
        </w:rPr>
        <w:t xml:space="preserve">　　一、一定規模以上之建築物且非供營業使用場所，違反第</w:t>
      </w:r>
      <w:hyperlink w:anchor="a13" w:history="1">
        <w:r w:rsidR="009343F1" w:rsidRPr="005A647C">
          <w:rPr>
            <w:rStyle w:val="a3"/>
            <w:rFonts w:hint="eastAsia"/>
            <w:color w:val="5F5F5F"/>
          </w:rPr>
          <w:t>十三</w:t>
        </w:r>
      </w:hyperlink>
      <w:r w:rsidRPr="005A647C">
        <w:rPr>
          <w:rFonts w:hint="eastAsia"/>
          <w:color w:val="5F5F5F"/>
        </w:rPr>
        <w:t>條第一項規定未由管理權人遴用防火管理人訂定消防防護計畫，或違反同條第三項規定未訂定施工中消防防護計畫。</w:t>
      </w:r>
    </w:p>
    <w:p w14:paraId="15967BDA" w14:textId="65317586" w:rsidR="00AA5662" w:rsidRPr="005A647C" w:rsidRDefault="00AA5662" w:rsidP="00AA5662">
      <w:pPr>
        <w:ind w:left="142"/>
        <w:jc w:val="both"/>
        <w:rPr>
          <w:color w:val="5F5F5F"/>
        </w:rPr>
      </w:pPr>
      <w:r w:rsidRPr="005A647C">
        <w:rPr>
          <w:rFonts w:hint="eastAsia"/>
          <w:color w:val="5F5F5F"/>
        </w:rPr>
        <w:t xml:space="preserve">　　二、違反第</w:t>
      </w:r>
      <w:hyperlink w:anchor="a13" w:history="1">
        <w:r w:rsidRPr="005A647C">
          <w:rPr>
            <w:rStyle w:val="a3"/>
            <w:rFonts w:hint="eastAsia"/>
            <w:color w:val="5F5F5F"/>
          </w:rPr>
          <w:t>十三</w:t>
        </w:r>
      </w:hyperlink>
      <w:r w:rsidRPr="005A647C">
        <w:rPr>
          <w:rFonts w:hint="eastAsia"/>
          <w:color w:val="5F5F5F"/>
        </w:rPr>
        <w:t>條第四項規定，未由管理權人將同條第一項及第三項之消防防護計畫報請建築物所在地主管機關備查，或未依各該計畫執行有關防火管理上必要之業務。</w:t>
      </w:r>
    </w:p>
    <w:p w14:paraId="491A1730" w14:textId="189EE998" w:rsidR="00AA5662" w:rsidRPr="005A647C" w:rsidRDefault="00AA5662" w:rsidP="00AA5662">
      <w:pPr>
        <w:ind w:left="142"/>
        <w:jc w:val="both"/>
        <w:rPr>
          <w:color w:val="5F5F5F"/>
        </w:rPr>
      </w:pPr>
      <w:r w:rsidRPr="005A647C">
        <w:rPr>
          <w:rFonts w:hint="eastAsia"/>
          <w:color w:val="5F5F5F"/>
        </w:rPr>
        <w:t xml:space="preserve">　　三、違反第</w:t>
      </w:r>
      <w:hyperlink w:anchor="a13" w:history="1">
        <w:r w:rsidRPr="005A647C">
          <w:rPr>
            <w:rStyle w:val="a3"/>
            <w:rFonts w:hint="eastAsia"/>
            <w:color w:val="5F5F5F"/>
          </w:rPr>
          <w:t>十三</w:t>
        </w:r>
      </w:hyperlink>
      <w:r w:rsidRPr="005A647C">
        <w:rPr>
          <w:rFonts w:hint="eastAsia"/>
          <w:color w:val="5F5F5F"/>
        </w:rPr>
        <w:t>條第五項規定，未由各管理權人協議遴用共同防火管理人訂定共同消防防護計畫，或未共同將消防防護計畫報建築物所在地主管機關備查，或未依備查之共同消防防護計畫執行有關共同防火管理上必要之業務。</w:t>
      </w:r>
    </w:p>
    <w:p w14:paraId="08F860BC" w14:textId="055A0665" w:rsidR="00AA5662" w:rsidRPr="005A647C" w:rsidRDefault="00AA5662" w:rsidP="00AA5662">
      <w:pPr>
        <w:ind w:left="142"/>
        <w:jc w:val="both"/>
        <w:rPr>
          <w:color w:val="5F5F5F"/>
        </w:rPr>
      </w:pPr>
      <w:r w:rsidRPr="005A647C">
        <w:rPr>
          <w:rFonts w:hint="eastAsia"/>
          <w:color w:val="5F5F5F"/>
        </w:rPr>
        <w:t xml:space="preserve">　　四、違反第</w:t>
      </w:r>
      <w:hyperlink w:anchor="a13" w:history="1">
        <w:r w:rsidRPr="005A647C">
          <w:rPr>
            <w:rStyle w:val="a3"/>
            <w:rFonts w:hint="eastAsia"/>
            <w:color w:val="5F5F5F"/>
          </w:rPr>
          <w:t>十三</w:t>
        </w:r>
      </w:hyperlink>
      <w:r w:rsidRPr="005A647C">
        <w:rPr>
          <w:rFonts w:hint="eastAsia"/>
          <w:color w:val="5F5F5F"/>
        </w:rPr>
        <w:t>條第七項規定，防火管理人或共同防火管理人非該場所之管理或監督層次人員，或任職期間未定期接受複訓。</w:t>
      </w:r>
    </w:p>
    <w:p w14:paraId="3BA3CD09" w14:textId="70873392" w:rsidR="00AA5662" w:rsidRPr="005A647C" w:rsidRDefault="00AA5662" w:rsidP="00AA5662">
      <w:pPr>
        <w:ind w:left="142"/>
        <w:jc w:val="both"/>
        <w:rPr>
          <w:color w:val="5F5F5F"/>
        </w:rPr>
      </w:pPr>
      <w:r w:rsidRPr="005A647C">
        <w:rPr>
          <w:rFonts w:hint="eastAsia"/>
          <w:color w:val="5F5F5F"/>
        </w:rPr>
        <w:t xml:space="preserve">　　五、違反第</w:t>
      </w:r>
      <w:hyperlink w:anchor="a13" w:history="1">
        <w:r w:rsidRPr="005A647C">
          <w:rPr>
            <w:rStyle w:val="a3"/>
            <w:rFonts w:hint="eastAsia"/>
            <w:color w:val="5F5F5F"/>
          </w:rPr>
          <w:t>十三</w:t>
        </w:r>
      </w:hyperlink>
      <w:r w:rsidRPr="005A647C">
        <w:rPr>
          <w:rFonts w:hint="eastAsia"/>
          <w:color w:val="5F5F5F"/>
        </w:rPr>
        <w:t>條第十項規定，未於規定期限內將遴用或異動之防火管理人或共同防火管理人，報請建築物所在地主管機關備查。</w:t>
      </w:r>
    </w:p>
    <w:p w14:paraId="15FDA9B7" w14:textId="67DAEDFC" w:rsidR="00AA5662" w:rsidRPr="005A647C" w:rsidRDefault="00AA5662" w:rsidP="00AA5662">
      <w:pPr>
        <w:ind w:left="142"/>
        <w:jc w:val="both"/>
        <w:rPr>
          <w:color w:val="5F5F5F"/>
        </w:rPr>
      </w:pPr>
      <w:r w:rsidRPr="005A647C">
        <w:rPr>
          <w:rFonts w:hint="eastAsia"/>
          <w:color w:val="5F5F5F"/>
        </w:rPr>
        <w:t xml:space="preserve">　　六、違反第</w:t>
      </w:r>
      <w:hyperlink w:anchor="a13b1" w:history="1">
        <w:r w:rsidRPr="005A647C">
          <w:rPr>
            <w:rStyle w:val="a3"/>
            <w:rFonts w:ascii="Times New Roman" w:hAnsi="Times New Roman" w:hint="eastAsia"/>
            <w:color w:val="5F5F5F"/>
          </w:rPr>
          <w:t>十三條之一</w:t>
        </w:r>
      </w:hyperlink>
      <w:r w:rsidRPr="005A647C">
        <w:rPr>
          <w:rFonts w:hint="eastAsia"/>
          <w:color w:val="5F5F5F"/>
        </w:rPr>
        <w:t>第一項規定，高層建築物之防災中心或地下建築物之中央管理室未置領有合格證書之服勤人員，或服勤人員任職期間未定期接受複訓。</w:t>
      </w:r>
    </w:p>
    <w:p w14:paraId="3F6483FC" w14:textId="4F8EAC43" w:rsidR="00AA5662" w:rsidRPr="005A647C" w:rsidRDefault="00AA5662" w:rsidP="00AA5662">
      <w:pPr>
        <w:ind w:left="142"/>
        <w:jc w:val="both"/>
        <w:rPr>
          <w:color w:val="5F5F5F"/>
        </w:rPr>
      </w:pPr>
      <w:r w:rsidRPr="005A647C">
        <w:rPr>
          <w:rFonts w:hint="eastAsia"/>
          <w:color w:val="5F5F5F"/>
        </w:rPr>
        <w:t xml:space="preserve">　　七、違反</w:t>
      </w:r>
      <w:r w:rsidR="00D31D85" w:rsidRPr="005A647C">
        <w:rPr>
          <w:rFonts w:hint="eastAsia"/>
          <w:color w:val="5F5F5F"/>
        </w:rPr>
        <w:t>第</w:t>
      </w:r>
      <w:hyperlink w:anchor="a13b1" w:history="1">
        <w:r w:rsidR="00D31D85" w:rsidRPr="005A647C">
          <w:rPr>
            <w:rStyle w:val="a3"/>
            <w:rFonts w:ascii="Times New Roman" w:hAnsi="Times New Roman" w:hint="eastAsia"/>
            <w:color w:val="5F5F5F"/>
          </w:rPr>
          <w:t>十三條之一</w:t>
        </w:r>
      </w:hyperlink>
      <w:r w:rsidRPr="005A647C">
        <w:rPr>
          <w:rFonts w:hint="eastAsia"/>
          <w:color w:val="5F5F5F"/>
        </w:rPr>
        <w:t>第四項規定，未於規定期限內將遴用或異動之服勤人員，報請同條第一項建築物所在地主管機關備查。</w:t>
      </w:r>
    </w:p>
    <w:p w14:paraId="0E281E5C" w14:textId="7D6415CC" w:rsidR="00AA5662" w:rsidRPr="00351399" w:rsidRDefault="00AA5662" w:rsidP="00AA5662">
      <w:pPr>
        <w:ind w:left="142"/>
        <w:jc w:val="both"/>
        <w:rPr>
          <w:color w:val="17365D"/>
        </w:rPr>
      </w:pPr>
      <w:r w:rsidRPr="005A647C">
        <w:rPr>
          <w:rFonts w:hint="eastAsia"/>
          <w:color w:val="5F5F5F"/>
          <w:sz w:val="18"/>
        </w:rPr>
        <w:t>﹝</w:t>
      </w:r>
      <w:r w:rsidRPr="005A647C">
        <w:rPr>
          <w:rFonts w:hint="eastAsia"/>
          <w:color w:val="5F5F5F"/>
          <w:sz w:val="18"/>
        </w:rPr>
        <w:t>3</w:t>
      </w:r>
      <w:r w:rsidRPr="005A647C">
        <w:rPr>
          <w:rFonts w:hint="eastAsia"/>
          <w:color w:val="5F5F5F"/>
          <w:sz w:val="18"/>
        </w:rPr>
        <w:t>﹞</w:t>
      </w:r>
      <w:r w:rsidRPr="005A647C">
        <w:rPr>
          <w:rFonts w:hint="eastAsia"/>
          <w:color w:val="5F5F5F"/>
        </w:rPr>
        <w:t>依前二項規定處罰鍰後，經通知限期改善，屆期仍未改善者，得按次處罰，並得予以三十日以下之停業或</w:t>
      </w:r>
      <w:r w:rsidRPr="005A647C">
        <w:rPr>
          <w:rFonts w:hint="eastAsia"/>
          <w:color w:val="5F5F5F"/>
        </w:rPr>
        <w:lastRenderedPageBreak/>
        <w:t>停止其使用之處分。</w:t>
      </w:r>
      <w:r w:rsidR="008A336F" w:rsidRPr="008A336F">
        <w:rPr>
          <w:rFonts w:ascii="新細明體" w:hAnsi="新細明體" w:hint="eastAsia"/>
          <w:color w:val="FFFFFF"/>
        </w:rPr>
        <w:t>∴</w:t>
      </w:r>
    </w:p>
    <w:p w14:paraId="12E14E59" w14:textId="1F924F35" w:rsidR="00AA5662" w:rsidRPr="00AA5662" w:rsidRDefault="00735FFD" w:rsidP="00AA5662">
      <w:pPr>
        <w:pStyle w:val="3"/>
        <w:ind w:left="118"/>
      </w:pPr>
      <w:r w:rsidRPr="00CD04EE">
        <w:rPr>
          <w:rFonts w:hint="eastAsia"/>
        </w:rPr>
        <w:t>--1</w:t>
      </w:r>
      <w:r w:rsidRPr="00CD04EE">
        <w:t>1</w:t>
      </w:r>
      <w:r>
        <w:t>2</w:t>
      </w:r>
      <w:r w:rsidRPr="00CD04EE">
        <w:rPr>
          <w:rFonts w:hint="eastAsia"/>
        </w:rPr>
        <w:t>年</w:t>
      </w:r>
      <w:r>
        <w:t>6</w:t>
      </w:r>
      <w:r w:rsidRPr="00CD04EE">
        <w:rPr>
          <w:rFonts w:hint="eastAsia"/>
        </w:rPr>
        <w:t>月</w:t>
      </w:r>
      <w:r>
        <w:t>21</w:t>
      </w:r>
      <w:r w:rsidRPr="00CD04EE">
        <w:rPr>
          <w:rFonts w:hint="eastAsia"/>
        </w:rPr>
        <w:t>日修正前條文</w:t>
      </w:r>
      <w:r w:rsidRPr="00CD04EE">
        <w:rPr>
          <w:rFonts w:hint="eastAsia"/>
        </w:rPr>
        <w:t>--</w:t>
      </w:r>
      <w:hyperlink r:id="rId114" w:history="1">
        <w:r w:rsidRPr="00CD04EE">
          <w:rPr>
            <w:rStyle w:val="a3"/>
          </w:rPr>
          <w:t>比對程式</w:t>
        </w:r>
      </w:hyperlink>
    </w:p>
    <w:p w14:paraId="39950956" w14:textId="7AF4E71A" w:rsidR="00D81D36" w:rsidRPr="00D31D85" w:rsidRDefault="008A3EA5" w:rsidP="004039B6">
      <w:pPr>
        <w:ind w:left="142"/>
        <w:jc w:val="both"/>
        <w:rPr>
          <w:color w:val="5F5F5F"/>
        </w:rPr>
      </w:pPr>
      <w:r w:rsidRPr="00D31D85">
        <w:rPr>
          <w:rFonts w:hint="eastAsia"/>
          <w:color w:val="5F5F5F"/>
          <w:sz w:val="18"/>
        </w:rPr>
        <w:t>﹝</w:t>
      </w:r>
      <w:r w:rsidRPr="00D31D85">
        <w:rPr>
          <w:rFonts w:ascii="Calibri" w:hAnsi="Calibri" w:hint="eastAsia"/>
          <w:color w:val="5F5F5F"/>
          <w:sz w:val="18"/>
        </w:rPr>
        <w:t>1</w:t>
      </w:r>
      <w:r w:rsidRPr="00D31D85">
        <w:rPr>
          <w:rFonts w:hint="eastAsia"/>
          <w:color w:val="5F5F5F"/>
          <w:sz w:val="18"/>
        </w:rPr>
        <w:t>﹞</w:t>
      </w:r>
      <w:r w:rsidR="00D81D36" w:rsidRPr="00D31D85">
        <w:rPr>
          <w:rFonts w:hint="eastAsia"/>
          <w:color w:val="5F5F5F"/>
        </w:rPr>
        <w:t>違反第</w:t>
      </w:r>
      <w:hyperlink w:anchor="a13" w:history="1">
        <w:r w:rsidR="00D81D36" w:rsidRPr="00D31D85">
          <w:rPr>
            <w:rStyle w:val="a3"/>
            <w:rFonts w:hint="eastAsia"/>
            <w:color w:val="5F5F5F"/>
          </w:rPr>
          <w:t>十三</w:t>
        </w:r>
      </w:hyperlink>
      <w:r w:rsidR="00D81D36" w:rsidRPr="00D31D85">
        <w:rPr>
          <w:rFonts w:hint="eastAsia"/>
          <w:color w:val="5F5F5F"/>
        </w:rPr>
        <w:t>條規定，經通知限期改善逾期不改善者，處其管理權人新臺幣一萬元以上五萬元以下罰鍰；經處罰鍰後仍不改善者，得連續處罰，並得予以三十日以下之停業或停止其使用之處分。</w:t>
      </w:r>
      <w:r w:rsidR="003177E1" w:rsidRPr="003177E1">
        <w:rPr>
          <w:rFonts w:ascii="新細明體" w:hAnsi="新細明體" w:hint="eastAsia"/>
          <w:color w:val="FFFFFF"/>
        </w:rPr>
        <w:t>∴</w:t>
      </w:r>
    </w:p>
    <w:p w14:paraId="3302A76A" w14:textId="51F296FD" w:rsidR="00437397" w:rsidRDefault="00437397" w:rsidP="004039B6">
      <w:pPr>
        <w:pStyle w:val="3"/>
        <w:ind w:left="118"/>
        <w:jc w:val="both"/>
      </w:pPr>
      <w:r>
        <w:rPr>
          <w:rFonts w:hint="eastAsia"/>
        </w:rPr>
        <w:t>--</w:t>
      </w:r>
      <w:r w:rsidRPr="003D4637">
        <w:rPr>
          <w:rFonts w:hint="eastAsia"/>
        </w:rPr>
        <w:t>10</w:t>
      </w:r>
      <w:r>
        <w:rPr>
          <w:rFonts w:hint="eastAsia"/>
        </w:rPr>
        <w:t>8</w:t>
      </w:r>
      <w:r w:rsidRPr="003D4637">
        <w:rPr>
          <w:rFonts w:hint="eastAsia"/>
        </w:rPr>
        <w:t>年</w:t>
      </w:r>
      <w:r w:rsidRPr="003D4637">
        <w:rPr>
          <w:rFonts w:hint="eastAsia"/>
        </w:rPr>
        <w:t>1</w:t>
      </w:r>
      <w:r w:rsidRPr="003D4637">
        <w:rPr>
          <w:rFonts w:hint="eastAsia"/>
        </w:rPr>
        <w:t>月</w:t>
      </w:r>
      <w:r>
        <w:t>7</w:t>
      </w:r>
      <w:r w:rsidRPr="003D4637">
        <w:rPr>
          <w:rFonts w:hint="eastAsia"/>
        </w:rPr>
        <w:t>日修正前條文</w:t>
      </w:r>
      <w:r w:rsidRPr="003D4637">
        <w:rPr>
          <w:rFonts w:hint="eastAsia"/>
        </w:rPr>
        <w:t>--</w:t>
      </w:r>
      <w:hyperlink r:id="rId115" w:history="1">
        <w:r w:rsidRPr="003D4637">
          <w:rPr>
            <w:rStyle w:val="a3"/>
            <w:szCs w:val="20"/>
          </w:rPr>
          <w:t>比對程式</w:t>
        </w:r>
      </w:hyperlink>
    </w:p>
    <w:p w14:paraId="3AB34AB5" w14:textId="794D3424" w:rsidR="008B5548" w:rsidRPr="00D81D36" w:rsidRDefault="008A3EA5" w:rsidP="004039B6">
      <w:pPr>
        <w:ind w:leftChars="75" w:left="150"/>
        <w:jc w:val="both"/>
        <w:rPr>
          <w:rFonts w:ascii="Arial Unicode MS" w:hAnsi="Arial Unicode MS"/>
          <w:color w:val="5F5F5F"/>
        </w:rPr>
      </w:pPr>
      <w:r>
        <w:rPr>
          <w:rFonts w:hint="eastAsia"/>
          <w:color w:val="404040"/>
          <w:sz w:val="18"/>
        </w:rPr>
        <w:t>﹝</w:t>
      </w:r>
      <w:r>
        <w:rPr>
          <w:rFonts w:ascii="Calibri" w:hAnsi="Calibri" w:hint="eastAsia"/>
          <w:color w:val="404040"/>
          <w:sz w:val="18"/>
        </w:rPr>
        <w:t>1</w:t>
      </w:r>
      <w:r>
        <w:rPr>
          <w:rFonts w:hint="eastAsia"/>
          <w:color w:val="404040"/>
          <w:sz w:val="18"/>
        </w:rPr>
        <w:t>﹞</w:t>
      </w:r>
      <w:r w:rsidR="008B5548" w:rsidRPr="00D81D36">
        <w:rPr>
          <w:rFonts w:ascii="Arial Unicode MS" w:hAnsi="Arial Unicode MS" w:hint="eastAsia"/>
          <w:color w:val="5F5F5F"/>
        </w:rPr>
        <w:t>違反第</w:t>
      </w:r>
      <w:hyperlink w:anchor="a13" w:history="1">
        <w:r w:rsidR="008B5548" w:rsidRPr="00D81D36">
          <w:rPr>
            <w:rStyle w:val="a3"/>
            <w:rFonts w:hint="eastAsia"/>
            <w:color w:val="5F5F5F"/>
          </w:rPr>
          <w:t>十三</w:t>
        </w:r>
      </w:hyperlink>
      <w:r w:rsidR="008B5548" w:rsidRPr="00D81D36">
        <w:rPr>
          <w:rFonts w:ascii="Arial Unicode MS" w:hAnsi="Arial Unicode MS" w:hint="eastAsia"/>
          <w:color w:val="5F5F5F"/>
        </w:rPr>
        <w:t>條規定，經通知限期改善逾期不改善者，處其管理權人新臺幣一萬元以上五萬元以下罰鍰；經處罰鍰後仍不改善者，得連續處罰。</w:t>
      </w:r>
      <w:r w:rsidR="00EA3508" w:rsidRPr="00EA3508">
        <w:rPr>
          <w:rFonts w:ascii="Arial Unicode MS" w:hAnsi="Arial Unicode MS" w:hint="eastAsia"/>
          <w:color w:val="FFFFFF"/>
        </w:rPr>
        <w:t>∴</w:t>
      </w:r>
      <w:r w:rsidR="00E85F67" w:rsidRPr="00E85F67">
        <w:rPr>
          <w:rFonts w:ascii="Arial Unicode MS" w:hAnsi="Arial Unicode MS" w:hint="eastAsia"/>
          <w:color w:val="FFFFFF"/>
        </w:rPr>
        <w:t>∪</w:t>
      </w:r>
    </w:p>
    <w:p w14:paraId="11C9DC6D" w14:textId="77777777" w:rsidR="00437397" w:rsidRDefault="008B5548" w:rsidP="004039B6">
      <w:pPr>
        <w:pStyle w:val="2"/>
        <w:jc w:val="both"/>
        <w:rPr>
          <w:color w:val="FFFFFF"/>
        </w:rPr>
      </w:pPr>
      <w:bookmarkStart w:id="76" w:name="a41"/>
      <w:bookmarkEnd w:id="76"/>
      <w:r w:rsidRPr="00533A3B">
        <w:rPr>
          <w:rFonts w:hint="eastAsia"/>
        </w:rPr>
        <w:t>第</w:t>
      </w:r>
      <w:r w:rsidR="009866EA">
        <w:rPr>
          <w:rFonts w:hint="eastAsia"/>
        </w:rPr>
        <w:t>41</w:t>
      </w:r>
      <w:r w:rsidRPr="00533A3B">
        <w:rPr>
          <w:rFonts w:hint="eastAsia"/>
        </w:rPr>
        <w:t>條（罰則）</w:t>
      </w:r>
      <w:r w:rsidR="00437397">
        <w:rPr>
          <w:rFonts w:hint="eastAsia"/>
          <w:color w:val="FFFFFF"/>
        </w:rPr>
        <w:t>∵</w:t>
      </w:r>
    </w:p>
    <w:p w14:paraId="0F34A85B" w14:textId="6A6893AA" w:rsidR="001B1072" w:rsidRPr="001B1072" w:rsidRDefault="008A3EA5" w:rsidP="004039B6">
      <w:pPr>
        <w:ind w:left="142"/>
        <w:jc w:val="both"/>
        <w:rPr>
          <w:rFonts w:ascii="Arial Unicode MS" w:hAnsi="Arial Unicode MS"/>
          <w:color w:val="17365D"/>
        </w:rPr>
      </w:pPr>
      <w:r>
        <w:rPr>
          <w:rFonts w:hint="eastAsia"/>
          <w:color w:val="404040"/>
          <w:sz w:val="18"/>
        </w:rPr>
        <w:t>﹝</w:t>
      </w:r>
      <w:r>
        <w:rPr>
          <w:rFonts w:ascii="Calibri" w:hAnsi="Calibri" w:hint="eastAsia"/>
          <w:color w:val="404040"/>
          <w:sz w:val="18"/>
        </w:rPr>
        <w:t>1</w:t>
      </w:r>
      <w:r>
        <w:rPr>
          <w:rFonts w:hint="eastAsia"/>
          <w:color w:val="404040"/>
          <w:sz w:val="18"/>
        </w:rPr>
        <w:t>﹞</w:t>
      </w:r>
      <w:r w:rsidR="001B1072" w:rsidRPr="001B1072">
        <w:rPr>
          <w:rFonts w:ascii="Arial Unicode MS" w:hAnsi="Arial Unicode MS" w:hint="eastAsia"/>
          <w:color w:val="17365D"/>
        </w:rPr>
        <w:t>違反</w:t>
      </w:r>
      <w:r w:rsidR="001B1072" w:rsidRPr="00027739">
        <w:rPr>
          <w:rFonts w:ascii="Arial Unicode MS" w:hAnsi="Arial Unicode MS" w:hint="eastAsia"/>
          <w:color w:val="17365D"/>
        </w:rPr>
        <w:t>第</w:t>
      </w:r>
      <w:hyperlink w:anchor="a14" w:history="1">
        <w:r w:rsidR="001B1072" w:rsidRPr="002C27C0">
          <w:rPr>
            <w:rStyle w:val="a3"/>
            <w:rFonts w:hint="eastAsia"/>
          </w:rPr>
          <w:t>十四</w:t>
        </w:r>
      </w:hyperlink>
      <w:r w:rsidR="001B1072" w:rsidRPr="001B1072">
        <w:rPr>
          <w:rFonts w:ascii="Arial Unicode MS" w:hAnsi="Arial Unicode MS" w:hint="eastAsia"/>
          <w:color w:val="17365D"/>
        </w:rPr>
        <w:t>條第一項或第二項所定法規有關安全防護措施、禁止從事之區域、時間、方式或應遵行事項之規定者，處新臺幣三千元以下罰鍰。</w:t>
      </w:r>
    </w:p>
    <w:p w14:paraId="73D0442D" w14:textId="4B94A478" w:rsidR="00437397" w:rsidRDefault="00437397" w:rsidP="004039B6">
      <w:pPr>
        <w:pStyle w:val="3"/>
        <w:ind w:left="118"/>
        <w:jc w:val="both"/>
      </w:pPr>
      <w:r>
        <w:rPr>
          <w:rFonts w:hint="eastAsia"/>
        </w:rPr>
        <w:t>--100</w:t>
      </w:r>
      <w:r w:rsidRPr="0025695A">
        <w:t>年</w:t>
      </w:r>
      <w:r>
        <w:rPr>
          <w:rFonts w:hint="eastAsia"/>
        </w:rPr>
        <w:t>5</w:t>
      </w:r>
      <w:r w:rsidRPr="0025695A">
        <w:t>月</w:t>
      </w:r>
      <w:r>
        <w:rPr>
          <w:rFonts w:hint="eastAsia"/>
        </w:rPr>
        <w:t>4</w:t>
      </w:r>
      <w:r>
        <w:t>日修正前條文</w:t>
      </w:r>
      <w:r>
        <w:t>--</w:t>
      </w:r>
      <w:hyperlink r:id="rId116" w:history="1">
        <w:r w:rsidRPr="005C530E">
          <w:rPr>
            <w:szCs w:val="20"/>
            <w:u w:val="single"/>
          </w:rPr>
          <w:t>比對程式</w:t>
        </w:r>
      </w:hyperlink>
    </w:p>
    <w:p w14:paraId="048EA2AE" w14:textId="298C9710" w:rsidR="008B5548" w:rsidRDefault="008A3EA5" w:rsidP="004039B6">
      <w:pPr>
        <w:ind w:leftChars="75" w:left="150"/>
        <w:jc w:val="both"/>
        <w:rPr>
          <w:rFonts w:ascii="Arial Unicode MS" w:hAnsi="Arial Unicode MS"/>
          <w:color w:val="5F5F5F"/>
        </w:rPr>
      </w:pPr>
      <w:r>
        <w:rPr>
          <w:rFonts w:hint="eastAsia"/>
          <w:color w:val="404040"/>
          <w:sz w:val="18"/>
        </w:rPr>
        <w:t>﹝</w:t>
      </w:r>
      <w:r>
        <w:rPr>
          <w:rFonts w:ascii="Calibri" w:hAnsi="Calibri" w:hint="eastAsia"/>
          <w:color w:val="404040"/>
          <w:sz w:val="18"/>
        </w:rPr>
        <w:t>1</w:t>
      </w:r>
      <w:r>
        <w:rPr>
          <w:rFonts w:hint="eastAsia"/>
          <w:color w:val="404040"/>
          <w:sz w:val="18"/>
        </w:rPr>
        <w:t>﹞</w:t>
      </w:r>
      <w:r w:rsidR="008B5548" w:rsidRPr="001B1072">
        <w:rPr>
          <w:rFonts w:ascii="Arial Unicode MS" w:hAnsi="Arial Unicode MS" w:hint="eastAsia"/>
          <w:color w:val="5F5F5F"/>
        </w:rPr>
        <w:t>違反第</w:t>
      </w:r>
      <w:hyperlink w:anchor="a14" w:history="1">
        <w:r w:rsidR="008B5548" w:rsidRPr="001B1072">
          <w:rPr>
            <w:rStyle w:val="a3"/>
            <w:rFonts w:hint="eastAsia"/>
            <w:color w:val="5F5F5F"/>
          </w:rPr>
          <w:t>十四</w:t>
        </w:r>
      </w:hyperlink>
      <w:r w:rsidR="008B5548" w:rsidRPr="001B1072">
        <w:rPr>
          <w:rFonts w:ascii="Arial Unicode MS" w:hAnsi="Arial Unicode MS" w:hint="eastAsia"/>
          <w:color w:val="5F5F5F"/>
        </w:rPr>
        <w:t>條規定者，處新臺幣一千元以上六千元以下罰鍰。</w:t>
      </w:r>
      <w:r w:rsidR="00EA3508" w:rsidRPr="00EA3508">
        <w:rPr>
          <w:rFonts w:ascii="Arial Unicode MS" w:hAnsi="Arial Unicode MS" w:hint="eastAsia"/>
          <w:color w:val="FFFFFF"/>
        </w:rPr>
        <w:t>∴</w:t>
      </w:r>
    </w:p>
    <w:p w14:paraId="3CD19AA3" w14:textId="77777777" w:rsidR="00437397" w:rsidRDefault="001B1072" w:rsidP="004039B6">
      <w:pPr>
        <w:pStyle w:val="2"/>
        <w:jc w:val="both"/>
      </w:pPr>
      <w:bookmarkStart w:id="77" w:name="a41b1"/>
      <w:bookmarkEnd w:id="77"/>
      <w:r w:rsidRPr="001B1072">
        <w:rPr>
          <w:rFonts w:hint="eastAsia"/>
        </w:rPr>
        <w:t>第</w:t>
      </w:r>
      <w:r w:rsidR="009866EA">
        <w:rPr>
          <w:rFonts w:hint="eastAsia"/>
        </w:rPr>
        <w:t>41</w:t>
      </w:r>
      <w:r w:rsidRPr="001B1072">
        <w:rPr>
          <w:rFonts w:hint="eastAsia"/>
        </w:rPr>
        <w:t>條之</w:t>
      </w:r>
      <w:r w:rsidR="009866EA">
        <w:rPr>
          <w:rFonts w:hint="eastAsia"/>
        </w:rPr>
        <w:t>1</w:t>
      </w:r>
      <w:r w:rsidRPr="00533A3B">
        <w:rPr>
          <w:rFonts w:hint="eastAsia"/>
        </w:rPr>
        <w:t>（罰則</w:t>
      </w:r>
      <w:r w:rsidR="00437397">
        <w:rPr>
          <w:rFonts w:hint="eastAsia"/>
        </w:rPr>
        <w:t>）</w:t>
      </w:r>
    </w:p>
    <w:p w14:paraId="10C20704" w14:textId="6FB4960D" w:rsidR="00437397" w:rsidRDefault="008A3EA5" w:rsidP="004039B6">
      <w:pPr>
        <w:ind w:leftChars="59" w:left="118"/>
        <w:jc w:val="both"/>
        <w:rPr>
          <w:rFonts w:ascii="Arial Unicode MS" w:hAnsi="Arial Unicode MS"/>
          <w:color w:val="17365D"/>
        </w:rPr>
      </w:pPr>
      <w:r>
        <w:rPr>
          <w:rFonts w:hint="eastAsia"/>
          <w:color w:val="404040"/>
          <w:sz w:val="18"/>
        </w:rPr>
        <w:t>﹝</w:t>
      </w:r>
      <w:r>
        <w:rPr>
          <w:rFonts w:ascii="Calibri" w:hAnsi="Calibri" w:hint="eastAsia"/>
          <w:color w:val="404040"/>
          <w:sz w:val="18"/>
        </w:rPr>
        <w:t>1</w:t>
      </w:r>
      <w:r>
        <w:rPr>
          <w:rFonts w:hint="eastAsia"/>
          <w:color w:val="404040"/>
          <w:sz w:val="18"/>
        </w:rPr>
        <w:t>﹞</w:t>
      </w:r>
      <w:r w:rsidR="001B1072" w:rsidRPr="001B1072">
        <w:rPr>
          <w:rFonts w:ascii="Arial Unicode MS" w:hAnsi="Arial Unicode MS" w:hint="eastAsia"/>
          <w:color w:val="17365D"/>
        </w:rPr>
        <w:t>違反第</w:t>
      </w:r>
      <w:hyperlink w:anchor="a14b1" w:history="1">
        <w:r w:rsidR="001B1072" w:rsidRPr="001B1072">
          <w:rPr>
            <w:rStyle w:val="a3"/>
            <w:rFonts w:ascii="Arial Unicode MS" w:hAnsi="Arial Unicode MS" w:hint="eastAsia"/>
          </w:rPr>
          <w:t>十四條之一</w:t>
        </w:r>
      </w:hyperlink>
      <w:r w:rsidR="001B1072" w:rsidRPr="001B1072">
        <w:rPr>
          <w:rFonts w:ascii="Arial Unicode MS" w:hAnsi="Arial Unicode MS" w:hint="eastAsia"/>
          <w:color w:val="17365D"/>
        </w:rPr>
        <w:t>第一項或第二項所定辦法，有關安全防護措施、審核方式、撤銷、廢止、禁止從事之區域、時間、方式或應遵行事項之規定者，處新臺幣三萬元以上十五萬元以下罰鍰，並得按次處罰</w:t>
      </w:r>
      <w:r w:rsidR="00437397">
        <w:rPr>
          <w:rFonts w:ascii="Arial Unicode MS" w:hAnsi="Arial Unicode MS" w:hint="eastAsia"/>
          <w:color w:val="17365D"/>
        </w:rPr>
        <w:t>。</w:t>
      </w:r>
    </w:p>
    <w:p w14:paraId="7EF6FD35" w14:textId="252A2AC7" w:rsidR="001B1072" w:rsidRPr="00CD5D88" w:rsidRDefault="008A3EA5" w:rsidP="004039B6">
      <w:pPr>
        <w:ind w:leftChars="59" w:left="118"/>
        <w:jc w:val="both"/>
        <w:rPr>
          <w:rFonts w:ascii="Arial Unicode MS" w:hAnsi="Arial Unicode MS"/>
          <w:color w:val="17365D"/>
        </w:rPr>
      </w:pPr>
      <w:r>
        <w:rPr>
          <w:rFonts w:ascii="Arial Unicode MS" w:hAnsi="Arial Unicode MS" w:hint="eastAsia"/>
          <w:color w:val="404040"/>
          <w:sz w:val="18"/>
        </w:rPr>
        <w:t>﹝</w:t>
      </w:r>
      <w:r>
        <w:rPr>
          <w:rFonts w:ascii="Calibri" w:hAnsi="Calibri"/>
          <w:color w:val="404040"/>
          <w:sz w:val="18"/>
        </w:rPr>
        <w:t>2</w:t>
      </w:r>
      <w:r>
        <w:rPr>
          <w:rFonts w:ascii="Arial Unicode MS" w:hAnsi="Arial Unicode MS" w:hint="eastAsia"/>
          <w:color w:val="404040"/>
          <w:sz w:val="18"/>
        </w:rPr>
        <w:t>﹞</w:t>
      </w:r>
      <w:r w:rsidR="00437397" w:rsidRPr="001B1072">
        <w:rPr>
          <w:rFonts w:ascii="Arial Unicode MS" w:hAnsi="Arial Unicode MS" w:hint="eastAsia"/>
          <w:color w:val="666699"/>
        </w:rPr>
        <w:t>規</w:t>
      </w:r>
      <w:r w:rsidR="00437397" w:rsidRPr="00CD5D88">
        <w:rPr>
          <w:rFonts w:ascii="Arial Unicode MS" w:hAnsi="Arial Unicode MS" w:hint="eastAsia"/>
          <w:color w:val="17365D"/>
        </w:rPr>
        <w:t>避、</w:t>
      </w:r>
      <w:r w:rsidR="001B1072" w:rsidRPr="00CD5D88">
        <w:rPr>
          <w:rFonts w:ascii="Arial Unicode MS" w:hAnsi="Arial Unicode MS" w:hint="eastAsia"/>
          <w:color w:val="17365D"/>
        </w:rPr>
        <w:t>妨礙或拒絕依第</w:t>
      </w:r>
      <w:hyperlink w:anchor="a14b1" w:history="1">
        <w:r w:rsidR="001B1072" w:rsidRPr="001B1072">
          <w:rPr>
            <w:rStyle w:val="a3"/>
            <w:rFonts w:ascii="Arial Unicode MS" w:hAnsi="Arial Unicode MS" w:hint="eastAsia"/>
          </w:rPr>
          <w:t>十四條之一</w:t>
        </w:r>
      </w:hyperlink>
      <w:r w:rsidR="001B1072" w:rsidRPr="00CD5D88">
        <w:rPr>
          <w:rFonts w:ascii="Arial Unicode MS" w:hAnsi="Arial Unicode MS" w:hint="eastAsia"/>
          <w:color w:val="17365D"/>
        </w:rPr>
        <w:t>第三項之檢查者，處管理權人或行為人新臺幣一萬元以上五萬元以下罰鍰，並得強制檢查或令其提供相關資料。</w:t>
      </w:r>
    </w:p>
    <w:p w14:paraId="690F2A35" w14:textId="206C50DD" w:rsidR="00437397" w:rsidRDefault="008B5548" w:rsidP="004039B6">
      <w:pPr>
        <w:pStyle w:val="2"/>
        <w:jc w:val="both"/>
      </w:pPr>
      <w:bookmarkStart w:id="78" w:name="a42"/>
      <w:bookmarkEnd w:id="78"/>
      <w:r w:rsidRPr="00533A3B">
        <w:rPr>
          <w:rFonts w:hint="eastAsia"/>
        </w:rPr>
        <w:t>第</w:t>
      </w:r>
      <w:r w:rsidR="009866EA">
        <w:rPr>
          <w:rFonts w:hint="eastAsia"/>
        </w:rPr>
        <w:t>42</w:t>
      </w:r>
      <w:r w:rsidRPr="00533A3B">
        <w:rPr>
          <w:rFonts w:hint="eastAsia"/>
        </w:rPr>
        <w:t>條（罰則</w:t>
      </w:r>
      <w:r w:rsidR="00437397">
        <w:rPr>
          <w:rFonts w:hint="eastAsia"/>
        </w:rPr>
        <w:t>）</w:t>
      </w:r>
      <w:r w:rsidR="003177E1">
        <w:rPr>
          <w:rFonts w:hint="eastAsia"/>
          <w:color w:val="FFFFFF"/>
        </w:rPr>
        <w:t>∵</w:t>
      </w:r>
    </w:p>
    <w:p w14:paraId="11410EBA" w14:textId="787E3A9D" w:rsidR="005A647C" w:rsidRDefault="005A647C" w:rsidP="005A647C">
      <w:pPr>
        <w:ind w:left="142"/>
        <w:jc w:val="both"/>
        <w:rPr>
          <w:color w:val="17365D"/>
        </w:rPr>
      </w:pPr>
      <w:r w:rsidRPr="005A647C">
        <w:rPr>
          <w:color w:val="404040"/>
          <w:sz w:val="18"/>
        </w:rPr>
        <w:t>﹝</w:t>
      </w:r>
      <w:r w:rsidRPr="005A647C">
        <w:rPr>
          <w:color w:val="404040"/>
          <w:sz w:val="18"/>
        </w:rPr>
        <w:t>1</w:t>
      </w:r>
      <w:r w:rsidRPr="005A647C">
        <w:rPr>
          <w:color w:val="404040"/>
          <w:sz w:val="18"/>
        </w:rPr>
        <w:t>﹞</w:t>
      </w:r>
      <w:r w:rsidRPr="00027739">
        <w:rPr>
          <w:rFonts w:ascii="Arial Unicode MS" w:hAnsi="Arial Unicode MS" w:hint="eastAsia"/>
          <w:color w:val="17365D"/>
        </w:rPr>
        <w:t>第</w:t>
      </w:r>
      <w:hyperlink w:anchor="a15" w:history="1">
        <w:r w:rsidRPr="00027739">
          <w:rPr>
            <w:rStyle w:val="a3"/>
            <w:rFonts w:hint="eastAsia"/>
          </w:rPr>
          <w:t>十五</w:t>
        </w:r>
      </w:hyperlink>
      <w:r w:rsidRPr="00027739">
        <w:rPr>
          <w:rFonts w:ascii="Arial Unicode MS" w:hAnsi="Arial Unicode MS" w:hint="eastAsia"/>
          <w:color w:val="17365D"/>
        </w:rPr>
        <w:t>條</w:t>
      </w:r>
      <w:r w:rsidRPr="00E41EA2">
        <w:rPr>
          <w:color w:val="17365D"/>
        </w:rPr>
        <w:t>第一項所定達管制量公共危險物品及可燃性高壓氣體之製造、儲存或處理場所，其儲存、處理或搬運未符合同條第二項所定辦法中有關安全管理規定者，處其管理權人或行為人新臺幣二萬元以上三十萬元以下罰鍰</w:t>
      </w:r>
      <w:r>
        <w:rPr>
          <w:color w:val="17365D"/>
        </w:rPr>
        <w:t>。</w:t>
      </w:r>
    </w:p>
    <w:p w14:paraId="07DEB7F6" w14:textId="3ED442FA" w:rsidR="005A647C" w:rsidRDefault="005A647C" w:rsidP="005A647C">
      <w:pPr>
        <w:ind w:left="142"/>
        <w:jc w:val="both"/>
        <w:rPr>
          <w:color w:val="17365D"/>
        </w:rPr>
      </w:pPr>
      <w:r w:rsidRPr="005A647C">
        <w:rPr>
          <w:color w:val="404040"/>
          <w:sz w:val="18"/>
        </w:rPr>
        <w:t>﹝</w:t>
      </w:r>
      <w:r w:rsidRPr="005A647C">
        <w:rPr>
          <w:color w:val="404040"/>
          <w:sz w:val="18"/>
        </w:rPr>
        <w:t>2</w:t>
      </w:r>
      <w:r w:rsidRPr="005A647C">
        <w:rPr>
          <w:color w:val="404040"/>
          <w:sz w:val="18"/>
        </w:rPr>
        <w:t>﹞</w:t>
      </w:r>
      <w:r w:rsidRPr="00027739">
        <w:rPr>
          <w:rFonts w:ascii="Arial Unicode MS" w:hAnsi="Arial Unicode MS" w:hint="eastAsia"/>
          <w:color w:val="17365D"/>
        </w:rPr>
        <w:t>第</w:t>
      </w:r>
      <w:hyperlink w:anchor="a15" w:history="1">
        <w:r w:rsidRPr="00027739">
          <w:rPr>
            <w:rStyle w:val="a3"/>
            <w:rFonts w:hint="eastAsia"/>
          </w:rPr>
          <w:t>十五</w:t>
        </w:r>
      </w:hyperlink>
      <w:r w:rsidRPr="00027739">
        <w:rPr>
          <w:rFonts w:ascii="Arial Unicode MS" w:hAnsi="Arial Unicode MS" w:hint="eastAsia"/>
          <w:color w:val="17365D"/>
        </w:rPr>
        <w:t>條</w:t>
      </w:r>
      <w:r w:rsidRPr="00E41EA2">
        <w:rPr>
          <w:color w:val="17365D"/>
        </w:rPr>
        <w:t>第一項所定達管制量公共危險物品及可燃性高壓氣體之製造、儲存或處理場所，其位置、構造或設備未符合同條第二項所定辦法中有關設置標準規定者，處其管理權人新臺幣二萬元以上一百五十萬元以下罰鍰</w:t>
      </w:r>
      <w:r>
        <w:rPr>
          <w:color w:val="17365D"/>
        </w:rPr>
        <w:t>。</w:t>
      </w:r>
    </w:p>
    <w:p w14:paraId="0644094D" w14:textId="77777777" w:rsidR="005A647C" w:rsidRDefault="005A647C" w:rsidP="005A647C">
      <w:pPr>
        <w:ind w:left="142"/>
        <w:jc w:val="both"/>
        <w:rPr>
          <w:color w:val="17365D"/>
        </w:rPr>
      </w:pPr>
      <w:r w:rsidRPr="005A647C">
        <w:rPr>
          <w:color w:val="404040"/>
          <w:sz w:val="18"/>
        </w:rPr>
        <w:t>﹝</w:t>
      </w:r>
      <w:r w:rsidRPr="005A647C">
        <w:rPr>
          <w:color w:val="404040"/>
          <w:sz w:val="18"/>
        </w:rPr>
        <w:t>3</w:t>
      </w:r>
      <w:r w:rsidRPr="005A647C">
        <w:rPr>
          <w:color w:val="404040"/>
          <w:sz w:val="18"/>
        </w:rPr>
        <w:t>﹞</w:t>
      </w:r>
      <w:r w:rsidRPr="00E41EA2">
        <w:rPr>
          <w:color w:val="17365D"/>
        </w:rPr>
        <w:t>依前二項規定處罰鍰後，經通知限期改善，屆期仍未改善者，得按次處罰，並得予以三十日以下之停業或停止其使用之處分</w:t>
      </w:r>
      <w:r>
        <w:rPr>
          <w:color w:val="17365D"/>
        </w:rPr>
        <w:t>。</w:t>
      </w:r>
    </w:p>
    <w:p w14:paraId="7B257389" w14:textId="338AC683" w:rsidR="005A647C" w:rsidRDefault="005A647C" w:rsidP="005A647C">
      <w:pPr>
        <w:ind w:left="142"/>
        <w:jc w:val="both"/>
        <w:rPr>
          <w:color w:val="17365D"/>
        </w:rPr>
      </w:pPr>
      <w:r w:rsidRPr="005A647C">
        <w:rPr>
          <w:color w:val="404040"/>
          <w:sz w:val="18"/>
        </w:rPr>
        <w:t>﹝</w:t>
      </w:r>
      <w:r w:rsidRPr="005A647C">
        <w:rPr>
          <w:color w:val="404040"/>
          <w:sz w:val="18"/>
        </w:rPr>
        <w:t>4</w:t>
      </w:r>
      <w:r w:rsidRPr="005A647C">
        <w:rPr>
          <w:color w:val="404040"/>
          <w:sz w:val="18"/>
        </w:rPr>
        <w:t>﹞</w:t>
      </w:r>
      <w:r w:rsidRPr="00E41EA2">
        <w:rPr>
          <w:color w:val="17365D"/>
        </w:rPr>
        <w:t>第</w:t>
      </w:r>
      <w:hyperlink w:anchor="a15b6" w:history="1">
        <w:r w:rsidRPr="00344C8D">
          <w:rPr>
            <w:rStyle w:val="a3"/>
            <w:rFonts w:ascii="Times New Roman" w:hAnsi="Times New Roman"/>
          </w:rPr>
          <w:t>十五條之六</w:t>
        </w:r>
      </w:hyperlink>
      <w:r w:rsidRPr="00E41EA2">
        <w:rPr>
          <w:color w:val="17365D"/>
        </w:rPr>
        <w:t>第一項規定之管理權人，未責由保安監督人訂定消防防災計畫，處新臺幣二萬元以上三十萬元以下罰鍰，並通知限期改善，屆期未改善者，得按次處罰</w:t>
      </w:r>
      <w:r>
        <w:rPr>
          <w:color w:val="17365D"/>
        </w:rPr>
        <w:t>。</w:t>
      </w:r>
    </w:p>
    <w:p w14:paraId="66CE412F" w14:textId="2E3148DF" w:rsidR="005A647C" w:rsidRPr="00E41EA2" w:rsidRDefault="00344C8D" w:rsidP="005A647C">
      <w:pPr>
        <w:ind w:left="142"/>
        <w:jc w:val="both"/>
        <w:rPr>
          <w:color w:val="17365D"/>
        </w:rPr>
      </w:pPr>
      <w:r w:rsidRPr="005A647C">
        <w:rPr>
          <w:color w:val="404040"/>
          <w:sz w:val="18"/>
        </w:rPr>
        <w:t>﹝</w:t>
      </w:r>
      <w:r>
        <w:rPr>
          <w:color w:val="404040"/>
          <w:sz w:val="18"/>
        </w:rPr>
        <w:t>5</w:t>
      </w:r>
      <w:r w:rsidRPr="005A647C">
        <w:rPr>
          <w:color w:val="404040"/>
          <w:sz w:val="18"/>
        </w:rPr>
        <w:t>﹞</w:t>
      </w:r>
      <w:r w:rsidR="005A647C" w:rsidRPr="00E41EA2">
        <w:rPr>
          <w:color w:val="17365D"/>
        </w:rPr>
        <w:t>製造</w:t>
      </w:r>
      <w:r w:rsidR="005A647C">
        <w:rPr>
          <w:color w:val="17365D"/>
        </w:rPr>
        <w:t>、</w:t>
      </w:r>
      <w:r w:rsidR="005A647C" w:rsidRPr="00E41EA2">
        <w:rPr>
          <w:color w:val="17365D"/>
        </w:rPr>
        <w:t>儲存及處理公共危險物品合計達管制量三十倍以上場所發生火災時，管理權人違反第</w:t>
      </w:r>
      <w:hyperlink w:anchor="a15b6" w:history="1">
        <w:r w:rsidRPr="00344C8D">
          <w:rPr>
            <w:rStyle w:val="a3"/>
            <w:rFonts w:ascii="Times New Roman" w:hAnsi="Times New Roman"/>
          </w:rPr>
          <w:t>十五條之六</w:t>
        </w:r>
      </w:hyperlink>
      <w:r w:rsidR="005A647C" w:rsidRPr="00E41EA2">
        <w:rPr>
          <w:color w:val="17365D"/>
        </w:rPr>
        <w:t>第一項規定，未依消防防災計畫執行有關危險物品管理必要之業務，處新臺幣二萬元以上三十萬元以下罰鍰。</w:t>
      </w:r>
      <w:r>
        <w:rPr>
          <w:rFonts w:hint="eastAsia"/>
          <w:color w:val="FFFFFF"/>
        </w:rPr>
        <w:t>∩</w:t>
      </w:r>
    </w:p>
    <w:p w14:paraId="0CE7240B" w14:textId="6DB2D0FB" w:rsidR="005A647C" w:rsidRDefault="007E22FD" w:rsidP="007E22FD">
      <w:pPr>
        <w:pStyle w:val="3"/>
        <w:ind w:left="118"/>
        <w:rPr>
          <w:color w:val="404040"/>
          <w:sz w:val="18"/>
        </w:rPr>
      </w:pPr>
      <w:r w:rsidRPr="00CD04EE">
        <w:rPr>
          <w:rFonts w:hint="eastAsia"/>
        </w:rPr>
        <w:t>--1</w:t>
      </w:r>
      <w:r w:rsidRPr="00CD04EE">
        <w:t>1</w:t>
      </w:r>
      <w:r>
        <w:t>3</w:t>
      </w:r>
      <w:r w:rsidRPr="00CD04EE">
        <w:rPr>
          <w:rFonts w:hint="eastAsia"/>
        </w:rPr>
        <w:t>年</w:t>
      </w:r>
      <w:r>
        <w:t>11</w:t>
      </w:r>
      <w:r w:rsidRPr="00CD04EE">
        <w:rPr>
          <w:rFonts w:hint="eastAsia"/>
        </w:rPr>
        <w:t>月</w:t>
      </w:r>
      <w:r>
        <w:t>29</w:t>
      </w:r>
      <w:r w:rsidRPr="00CD04EE">
        <w:rPr>
          <w:rFonts w:hint="eastAsia"/>
        </w:rPr>
        <w:t>日修正前條文</w:t>
      </w:r>
      <w:r w:rsidRPr="00CD04EE">
        <w:rPr>
          <w:rFonts w:hint="eastAsia"/>
        </w:rPr>
        <w:t>--</w:t>
      </w:r>
      <w:hyperlink r:id="rId117" w:history="1">
        <w:r w:rsidRPr="00CD04EE">
          <w:rPr>
            <w:rStyle w:val="a3"/>
          </w:rPr>
          <w:t>比對程式</w:t>
        </w:r>
      </w:hyperlink>
    </w:p>
    <w:p w14:paraId="58259734" w14:textId="53638C70" w:rsidR="0008677D" w:rsidRPr="005A647C" w:rsidRDefault="0008677D" w:rsidP="0008677D">
      <w:pPr>
        <w:ind w:left="142"/>
        <w:jc w:val="both"/>
        <w:rPr>
          <w:color w:val="5F5F5F"/>
        </w:rPr>
      </w:pPr>
      <w:r w:rsidRPr="005A647C">
        <w:rPr>
          <w:rFonts w:hint="eastAsia"/>
          <w:color w:val="5F5F5F"/>
          <w:sz w:val="18"/>
        </w:rPr>
        <w:t>﹝</w:t>
      </w:r>
      <w:r w:rsidRPr="005A647C">
        <w:rPr>
          <w:rFonts w:ascii="Calibri" w:hAnsi="Calibri" w:hint="eastAsia"/>
          <w:color w:val="5F5F5F"/>
          <w:sz w:val="18"/>
        </w:rPr>
        <w:t>1</w:t>
      </w:r>
      <w:r w:rsidRPr="005A647C">
        <w:rPr>
          <w:rFonts w:hint="eastAsia"/>
          <w:color w:val="5F5F5F"/>
          <w:sz w:val="18"/>
        </w:rPr>
        <w:t>﹞</w:t>
      </w:r>
      <w:r w:rsidRPr="005A647C">
        <w:rPr>
          <w:rFonts w:ascii="Arial Unicode MS" w:hAnsi="Arial Unicode MS" w:hint="eastAsia"/>
          <w:color w:val="5F5F5F"/>
        </w:rPr>
        <w:t>第</w:t>
      </w:r>
      <w:hyperlink w:anchor="a15" w:history="1">
        <w:r w:rsidRPr="005A647C">
          <w:rPr>
            <w:rStyle w:val="a3"/>
            <w:rFonts w:hint="eastAsia"/>
            <w:color w:val="5F5F5F"/>
          </w:rPr>
          <w:t>十五</w:t>
        </w:r>
      </w:hyperlink>
      <w:r w:rsidRPr="005A647C">
        <w:rPr>
          <w:rFonts w:ascii="Arial Unicode MS" w:hAnsi="Arial Unicode MS" w:hint="eastAsia"/>
          <w:color w:val="5F5F5F"/>
        </w:rPr>
        <w:t>條</w:t>
      </w:r>
      <w:r w:rsidRPr="005A647C">
        <w:rPr>
          <w:rFonts w:hint="eastAsia"/>
          <w:color w:val="5F5F5F"/>
        </w:rPr>
        <w:t>所定公共危險物品及可燃性高壓氣體之製造、儲存或處理場所，其位置、構造及設備未符合設置標準，或儲存、處理及搬運未符合安全管理規定者，處其管理權人或行為人新臺幣二萬元以上三十萬元以下罰鍰；經處罰鍰後仍不改善者，得連續處罰，並得予以三十日以下停業或停止其使用之處分。</w:t>
      </w:r>
      <w:r w:rsidR="00742F94" w:rsidRPr="00EA3508">
        <w:rPr>
          <w:rFonts w:ascii="Arial Unicode MS" w:hAnsi="Arial Unicode MS" w:hint="eastAsia"/>
          <w:color w:val="FFFFFF"/>
        </w:rPr>
        <w:t>∴</w:t>
      </w:r>
    </w:p>
    <w:p w14:paraId="6B06421E" w14:textId="4AF57028" w:rsidR="0008677D" w:rsidRDefault="00735FFD" w:rsidP="00735FFD">
      <w:pPr>
        <w:pStyle w:val="3"/>
        <w:ind w:left="118"/>
        <w:rPr>
          <w:color w:val="404040"/>
          <w:sz w:val="18"/>
        </w:rPr>
      </w:pPr>
      <w:r w:rsidRPr="00CD04EE">
        <w:rPr>
          <w:rFonts w:hint="eastAsia"/>
        </w:rPr>
        <w:t>--1</w:t>
      </w:r>
      <w:r w:rsidRPr="00CD04EE">
        <w:t>1</w:t>
      </w:r>
      <w:r>
        <w:t>2</w:t>
      </w:r>
      <w:r w:rsidRPr="00CD04EE">
        <w:rPr>
          <w:rFonts w:hint="eastAsia"/>
        </w:rPr>
        <w:t>年</w:t>
      </w:r>
      <w:r>
        <w:t>6</w:t>
      </w:r>
      <w:r w:rsidRPr="00CD04EE">
        <w:rPr>
          <w:rFonts w:hint="eastAsia"/>
        </w:rPr>
        <w:t>月</w:t>
      </w:r>
      <w:r>
        <w:t>21</w:t>
      </w:r>
      <w:r w:rsidRPr="00CD04EE">
        <w:rPr>
          <w:rFonts w:hint="eastAsia"/>
        </w:rPr>
        <w:t>日修正前條文</w:t>
      </w:r>
      <w:r w:rsidRPr="00CD04EE">
        <w:rPr>
          <w:rFonts w:hint="eastAsia"/>
        </w:rPr>
        <w:t>--</w:t>
      </w:r>
      <w:hyperlink r:id="rId118" w:history="1">
        <w:r w:rsidRPr="00CD04EE">
          <w:rPr>
            <w:rStyle w:val="a3"/>
          </w:rPr>
          <w:t>比對程式</w:t>
        </w:r>
      </w:hyperlink>
    </w:p>
    <w:p w14:paraId="59A88714" w14:textId="05772071" w:rsidR="008B5548" w:rsidRPr="0008677D" w:rsidRDefault="008A3EA5" w:rsidP="004039B6">
      <w:pPr>
        <w:ind w:leftChars="75" w:left="150"/>
        <w:jc w:val="both"/>
        <w:rPr>
          <w:rFonts w:ascii="Arial Unicode MS" w:hAnsi="Arial Unicode MS"/>
          <w:color w:val="5F5F5F"/>
        </w:rPr>
      </w:pPr>
      <w:r w:rsidRPr="0008677D">
        <w:rPr>
          <w:rFonts w:hint="eastAsia"/>
          <w:color w:val="5F5F5F"/>
          <w:sz w:val="18"/>
        </w:rPr>
        <w:t>﹝</w:t>
      </w:r>
      <w:r w:rsidRPr="0008677D">
        <w:rPr>
          <w:rFonts w:ascii="Calibri" w:hAnsi="Calibri" w:hint="eastAsia"/>
          <w:color w:val="5F5F5F"/>
          <w:sz w:val="18"/>
        </w:rPr>
        <w:t>1</w:t>
      </w:r>
      <w:r w:rsidRPr="0008677D">
        <w:rPr>
          <w:rFonts w:hint="eastAsia"/>
          <w:color w:val="5F5F5F"/>
          <w:sz w:val="18"/>
        </w:rPr>
        <w:t>﹞</w:t>
      </w:r>
      <w:r w:rsidR="008B5548" w:rsidRPr="0008677D">
        <w:rPr>
          <w:rFonts w:ascii="Arial Unicode MS" w:hAnsi="Arial Unicode MS" w:hint="eastAsia"/>
          <w:color w:val="5F5F5F"/>
        </w:rPr>
        <w:t>第</w:t>
      </w:r>
      <w:hyperlink w:anchor="a15" w:history="1">
        <w:r w:rsidR="008B5548" w:rsidRPr="0008677D">
          <w:rPr>
            <w:rStyle w:val="a3"/>
            <w:rFonts w:hint="eastAsia"/>
            <w:color w:val="5F5F5F"/>
          </w:rPr>
          <w:t>十五</w:t>
        </w:r>
      </w:hyperlink>
      <w:r w:rsidR="008B5548" w:rsidRPr="0008677D">
        <w:rPr>
          <w:rFonts w:ascii="Arial Unicode MS" w:hAnsi="Arial Unicode MS" w:hint="eastAsia"/>
          <w:color w:val="5F5F5F"/>
        </w:rPr>
        <w:t>條所定公共危險物品及可燃性高壓氣體之製造、儲存或處理場所，其位置、構造及設備未符合設置標準，或儲存、處理及搬運未符合安全管理規定者，處其管理權人或行為人新臺幣二萬元以上十萬元</w:t>
      </w:r>
      <w:r w:rsidR="00FD721F" w:rsidRPr="0008677D">
        <w:rPr>
          <w:rFonts w:ascii="Arial Unicode MS" w:hAnsi="Arial Unicode MS" w:hint="eastAsia"/>
          <w:color w:val="5F5F5F"/>
        </w:rPr>
        <w:t>以</w:t>
      </w:r>
      <w:r w:rsidR="008B5548" w:rsidRPr="0008677D">
        <w:rPr>
          <w:rFonts w:ascii="Arial Unicode MS" w:hAnsi="Arial Unicode MS" w:hint="eastAsia"/>
          <w:color w:val="5F5F5F"/>
        </w:rPr>
        <w:t>下罰鍰；經處罰鍰後仍不改善者，得連續處罰，並得予以三十日以下停業或停止其使用之處分。</w:t>
      </w:r>
      <w:r w:rsidR="003177E1" w:rsidRPr="003177E1">
        <w:rPr>
          <w:rFonts w:ascii="新細明體" w:hAnsi="新細明體" w:hint="eastAsia"/>
          <w:color w:val="FFFFFF"/>
        </w:rPr>
        <w:t>∴</w:t>
      </w:r>
      <w:r w:rsidR="008C3F3A" w:rsidRPr="008C3F3A">
        <w:rPr>
          <w:rFonts w:ascii="新細明體" w:hAnsi="新細明體" w:hint="eastAsia"/>
          <w:color w:val="FFFFFF"/>
        </w:rPr>
        <w:t>∪</w:t>
      </w:r>
    </w:p>
    <w:p w14:paraId="2A8EA068" w14:textId="36162805" w:rsidR="00437397" w:rsidRDefault="008B5548" w:rsidP="004039B6">
      <w:pPr>
        <w:pStyle w:val="2"/>
        <w:jc w:val="both"/>
      </w:pPr>
      <w:bookmarkStart w:id="79" w:name="a42b1"/>
      <w:bookmarkEnd w:id="79"/>
      <w:r w:rsidRPr="00533A3B">
        <w:lastRenderedPageBreak/>
        <w:t>第</w:t>
      </w:r>
      <w:r w:rsidR="009866EA">
        <w:t>42</w:t>
      </w:r>
      <w:r w:rsidRPr="00533A3B">
        <w:t>條之</w:t>
      </w:r>
      <w:r w:rsidR="009866EA">
        <w:t>1</w:t>
      </w:r>
      <w:r w:rsidRPr="00533A3B">
        <w:rPr>
          <w:rFonts w:hint="eastAsia"/>
        </w:rPr>
        <w:t>（</w:t>
      </w:r>
      <w:r w:rsidRPr="00533A3B">
        <w:rPr>
          <w:szCs w:val="20"/>
        </w:rPr>
        <w:t>罰則</w:t>
      </w:r>
      <w:r w:rsidR="00437397">
        <w:rPr>
          <w:rFonts w:hint="eastAsia"/>
        </w:rPr>
        <w:t>）</w:t>
      </w:r>
      <w:r w:rsidR="00742F94">
        <w:rPr>
          <w:rFonts w:hint="eastAsia"/>
          <w:color w:val="FFFFFF"/>
        </w:rPr>
        <w:t>∵</w:t>
      </w:r>
    </w:p>
    <w:p w14:paraId="375E818C" w14:textId="4312C547" w:rsidR="00D5183E" w:rsidRPr="00E41EA2" w:rsidRDefault="00D5183E" w:rsidP="00D5183E">
      <w:pPr>
        <w:ind w:left="142"/>
        <w:jc w:val="both"/>
        <w:rPr>
          <w:color w:val="17365D"/>
        </w:rPr>
      </w:pPr>
      <w:r w:rsidRPr="00D5183E">
        <w:rPr>
          <w:color w:val="404040"/>
          <w:sz w:val="18"/>
        </w:rPr>
        <w:t>﹝</w:t>
      </w:r>
      <w:r w:rsidRPr="00D5183E">
        <w:rPr>
          <w:color w:val="404040"/>
          <w:sz w:val="18"/>
        </w:rPr>
        <w:t>1</w:t>
      </w:r>
      <w:r w:rsidRPr="00D5183E">
        <w:rPr>
          <w:color w:val="404040"/>
          <w:sz w:val="18"/>
        </w:rPr>
        <w:t>﹞</w:t>
      </w:r>
      <w:r w:rsidRPr="00E41EA2">
        <w:rPr>
          <w:color w:val="17365D"/>
        </w:rPr>
        <w:t>違反</w:t>
      </w:r>
      <w:r w:rsidRPr="00027739">
        <w:rPr>
          <w:rFonts w:ascii="Arial Unicode MS" w:hAnsi="Arial Unicode MS"/>
          <w:color w:val="17365D"/>
        </w:rPr>
        <w:t>第</w:t>
      </w:r>
      <w:hyperlink w:anchor="a15b1" w:history="1">
        <w:r w:rsidRPr="00027739">
          <w:rPr>
            <w:rStyle w:val="a3"/>
          </w:rPr>
          <w:t>十五條之一</w:t>
        </w:r>
      </w:hyperlink>
      <w:r w:rsidRPr="00E41EA2">
        <w:rPr>
          <w:color w:val="17365D"/>
        </w:rPr>
        <w:t>，有下列情形之一者，處負責人及行為人新臺幣一萬元以上五萬元以下罰鍰，並得命其限期改善，屆期未改善者，得按次處罰或逕予停業處分：</w:t>
      </w:r>
    </w:p>
    <w:p w14:paraId="3F9CB692" w14:textId="77777777" w:rsidR="00D5183E" w:rsidRDefault="00D5183E" w:rsidP="00D5183E">
      <w:pPr>
        <w:ind w:left="142"/>
        <w:jc w:val="both"/>
        <w:rPr>
          <w:color w:val="17365D"/>
        </w:rPr>
      </w:pPr>
      <w:r w:rsidRPr="00E41EA2">
        <w:rPr>
          <w:color w:val="17365D"/>
        </w:rPr>
        <w:t xml:space="preserve">　　一、未僱用領有合格證照者從事熱水器及配管之安裝</w:t>
      </w:r>
      <w:r>
        <w:rPr>
          <w:color w:val="17365D"/>
        </w:rPr>
        <w:t>。</w:t>
      </w:r>
    </w:p>
    <w:p w14:paraId="7A14C94A" w14:textId="4DE363D8" w:rsidR="00D5183E" w:rsidRDefault="00D5183E" w:rsidP="00D5183E">
      <w:pPr>
        <w:ind w:left="142"/>
        <w:jc w:val="both"/>
        <w:rPr>
          <w:color w:val="17365D"/>
        </w:rPr>
      </w:pPr>
      <w:r>
        <w:rPr>
          <w:color w:val="17365D"/>
        </w:rPr>
        <w:t xml:space="preserve">　　</w:t>
      </w:r>
      <w:r w:rsidRPr="00E41EA2">
        <w:rPr>
          <w:color w:val="17365D"/>
        </w:rPr>
        <w:t>二</w:t>
      </w:r>
      <w:r>
        <w:rPr>
          <w:color w:val="17365D"/>
        </w:rPr>
        <w:t>、</w:t>
      </w:r>
      <w:r w:rsidRPr="00E41EA2">
        <w:rPr>
          <w:color w:val="17365D"/>
        </w:rPr>
        <w:t>違反</w:t>
      </w:r>
      <w:r w:rsidRPr="00027739">
        <w:rPr>
          <w:rFonts w:ascii="Arial Unicode MS" w:hAnsi="Arial Unicode MS"/>
          <w:color w:val="17365D"/>
        </w:rPr>
        <w:t>第</w:t>
      </w:r>
      <w:hyperlink w:anchor="a15b1" w:history="1">
        <w:r w:rsidRPr="00027739">
          <w:rPr>
            <w:rStyle w:val="a3"/>
          </w:rPr>
          <w:t>十五條之一</w:t>
        </w:r>
      </w:hyperlink>
      <w:r w:rsidRPr="00E41EA2">
        <w:rPr>
          <w:color w:val="17365D"/>
        </w:rPr>
        <w:t>第三項熱水器及配管安裝標準從事安裝工作者</w:t>
      </w:r>
      <w:r>
        <w:rPr>
          <w:color w:val="17365D"/>
        </w:rPr>
        <w:t>。</w:t>
      </w:r>
    </w:p>
    <w:p w14:paraId="0A7B1C50" w14:textId="77777777" w:rsidR="00D5183E" w:rsidRPr="00E41EA2" w:rsidRDefault="00D5183E" w:rsidP="00D5183E">
      <w:pPr>
        <w:ind w:left="142"/>
        <w:jc w:val="both"/>
        <w:rPr>
          <w:color w:val="17365D"/>
        </w:rPr>
      </w:pPr>
      <w:r>
        <w:rPr>
          <w:color w:val="17365D"/>
        </w:rPr>
        <w:t xml:space="preserve">　　</w:t>
      </w:r>
      <w:r w:rsidRPr="00E41EA2">
        <w:rPr>
          <w:color w:val="17365D"/>
        </w:rPr>
        <w:t>三</w:t>
      </w:r>
      <w:r>
        <w:rPr>
          <w:color w:val="17365D"/>
        </w:rPr>
        <w:t>、</w:t>
      </w:r>
      <w:r w:rsidRPr="00E41EA2">
        <w:rPr>
          <w:color w:val="17365D"/>
        </w:rPr>
        <w:t>違反或逾越營業登記事項而營業者。</w:t>
      </w:r>
    </w:p>
    <w:p w14:paraId="0A14032F" w14:textId="2E967698" w:rsidR="00D5183E" w:rsidRPr="00D5183E" w:rsidRDefault="007E22FD" w:rsidP="007E22FD">
      <w:pPr>
        <w:pStyle w:val="3"/>
        <w:ind w:left="118"/>
        <w:rPr>
          <w:color w:val="404040"/>
          <w:sz w:val="18"/>
        </w:rPr>
      </w:pPr>
      <w:r w:rsidRPr="00CD04EE">
        <w:rPr>
          <w:rFonts w:hint="eastAsia"/>
        </w:rPr>
        <w:t>--1</w:t>
      </w:r>
      <w:r w:rsidRPr="00CD04EE">
        <w:t>1</w:t>
      </w:r>
      <w:r>
        <w:t>3</w:t>
      </w:r>
      <w:r w:rsidRPr="00CD04EE">
        <w:rPr>
          <w:rFonts w:hint="eastAsia"/>
        </w:rPr>
        <w:t>年</w:t>
      </w:r>
      <w:r>
        <w:t>11</w:t>
      </w:r>
      <w:r w:rsidRPr="00CD04EE">
        <w:rPr>
          <w:rFonts w:hint="eastAsia"/>
        </w:rPr>
        <w:t>月</w:t>
      </w:r>
      <w:r>
        <w:t>29</w:t>
      </w:r>
      <w:r w:rsidRPr="00CD04EE">
        <w:rPr>
          <w:rFonts w:hint="eastAsia"/>
        </w:rPr>
        <w:t>日修正前條文</w:t>
      </w:r>
      <w:r w:rsidRPr="00CD04EE">
        <w:rPr>
          <w:rFonts w:hint="eastAsia"/>
        </w:rPr>
        <w:t>--</w:t>
      </w:r>
      <w:hyperlink r:id="rId119" w:history="1">
        <w:r w:rsidRPr="00CD04EE">
          <w:rPr>
            <w:rStyle w:val="a3"/>
          </w:rPr>
          <w:t>比對程式</w:t>
        </w:r>
      </w:hyperlink>
    </w:p>
    <w:p w14:paraId="534AD9E3" w14:textId="3CCACA89" w:rsidR="00D760B1" w:rsidRPr="00D5183E" w:rsidRDefault="008A3EA5" w:rsidP="004039B6">
      <w:pPr>
        <w:ind w:leftChars="75" w:left="150"/>
        <w:jc w:val="both"/>
        <w:rPr>
          <w:rFonts w:ascii="Arial Unicode MS" w:hAnsi="Arial Unicode MS"/>
          <w:color w:val="5F5F5F"/>
        </w:rPr>
      </w:pPr>
      <w:r w:rsidRPr="00D5183E">
        <w:rPr>
          <w:rFonts w:hint="eastAsia"/>
          <w:color w:val="5F5F5F"/>
          <w:sz w:val="18"/>
        </w:rPr>
        <w:t>﹝</w:t>
      </w:r>
      <w:r w:rsidRPr="00D5183E">
        <w:rPr>
          <w:rFonts w:ascii="Calibri" w:hAnsi="Calibri" w:hint="eastAsia"/>
          <w:color w:val="5F5F5F"/>
          <w:sz w:val="18"/>
        </w:rPr>
        <w:t>1</w:t>
      </w:r>
      <w:r w:rsidRPr="00D5183E">
        <w:rPr>
          <w:rFonts w:hint="eastAsia"/>
          <w:color w:val="5F5F5F"/>
          <w:sz w:val="18"/>
        </w:rPr>
        <w:t>﹞</w:t>
      </w:r>
      <w:r w:rsidR="008B5548" w:rsidRPr="00D5183E">
        <w:rPr>
          <w:rFonts w:ascii="Arial Unicode MS" w:hAnsi="Arial Unicode MS"/>
          <w:color w:val="5F5F5F"/>
        </w:rPr>
        <w:t>違反第</w:t>
      </w:r>
      <w:hyperlink w:anchor="a15b1" w:history="1">
        <w:r w:rsidR="008B5548" w:rsidRPr="00D5183E">
          <w:rPr>
            <w:rStyle w:val="a3"/>
            <w:color w:val="5F5F5F"/>
          </w:rPr>
          <w:t>十五條之一</w:t>
        </w:r>
      </w:hyperlink>
      <w:r w:rsidR="008B5548" w:rsidRPr="00D5183E">
        <w:rPr>
          <w:rFonts w:ascii="Arial Unicode MS" w:hAnsi="Arial Unicode MS"/>
          <w:color w:val="5F5F5F"/>
        </w:rPr>
        <w:t>，有下列情形之一者，處負責人及行為人新臺幣一萬元以上五萬元以下罰鍰，並得命其限期改善，屆期未改善者，得連續處罰或逕予停業處分：</w:t>
      </w:r>
    </w:p>
    <w:p w14:paraId="57830006" w14:textId="77777777" w:rsidR="00437397" w:rsidRPr="00D5183E" w:rsidRDefault="008B5548" w:rsidP="004039B6">
      <w:pPr>
        <w:ind w:leftChars="75" w:left="150"/>
        <w:jc w:val="both"/>
        <w:rPr>
          <w:rFonts w:ascii="Arial Unicode MS" w:hAnsi="Arial Unicode MS"/>
          <w:color w:val="5F5F5F"/>
        </w:rPr>
      </w:pPr>
      <w:r w:rsidRPr="00D5183E">
        <w:rPr>
          <w:rFonts w:ascii="Arial Unicode MS" w:hAnsi="Arial Unicode MS"/>
          <w:color w:val="5F5F5F"/>
        </w:rPr>
        <w:t xml:space="preserve">　　一、未僱用領有合格證照者從事熱水器及配管之安裝</w:t>
      </w:r>
      <w:r w:rsidR="00437397" w:rsidRPr="00D5183E">
        <w:rPr>
          <w:rFonts w:ascii="Arial Unicode MS" w:hAnsi="Arial Unicode MS"/>
          <w:color w:val="5F5F5F"/>
        </w:rPr>
        <w:t>。</w:t>
      </w:r>
    </w:p>
    <w:p w14:paraId="009F440D" w14:textId="36AB922C" w:rsidR="00437397" w:rsidRPr="00D5183E" w:rsidRDefault="00437397" w:rsidP="004039B6">
      <w:pPr>
        <w:ind w:leftChars="75" w:left="150"/>
        <w:jc w:val="both"/>
        <w:rPr>
          <w:rFonts w:ascii="Arial Unicode MS" w:hAnsi="Arial Unicode MS"/>
          <w:color w:val="5F5F5F"/>
        </w:rPr>
      </w:pPr>
      <w:r w:rsidRPr="00D5183E">
        <w:rPr>
          <w:rFonts w:ascii="Arial Unicode MS" w:hAnsi="Arial Unicode MS"/>
          <w:color w:val="5F5F5F"/>
        </w:rPr>
        <w:t xml:space="preserve">　　二、</w:t>
      </w:r>
      <w:r w:rsidR="008B5548" w:rsidRPr="00D5183E">
        <w:rPr>
          <w:rFonts w:ascii="Arial Unicode MS" w:hAnsi="Arial Unicode MS"/>
          <w:color w:val="5F5F5F"/>
        </w:rPr>
        <w:t>違反第</w:t>
      </w:r>
      <w:hyperlink w:anchor="a15b1" w:history="1">
        <w:r w:rsidR="008B5548" w:rsidRPr="00D5183E">
          <w:rPr>
            <w:rStyle w:val="a3"/>
            <w:color w:val="5F5F5F"/>
          </w:rPr>
          <w:t>十五條之一</w:t>
        </w:r>
      </w:hyperlink>
      <w:r w:rsidR="008B5548" w:rsidRPr="00D5183E">
        <w:rPr>
          <w:rFonts w:ascii="Arial Unicode MS" w:hAnsi="Arial Unicode MS"/>
          <w:color w:val="5F5F5F"/>
        </w:rPr>
        <w:t>第三項熱水器及配管安裝標準從事安裝工作者</w:t>
      </w:r>
      <w:r w:rsidRPr="00D5183E">
        <w:rPr>
          <w:rFonts w:ascii="Arial Unicode MS" w:hAnsi="Arial Unicode MS"/>
          <w:color w:val="5F5F5F"/>
        </w:rPr>
        <w:t>。</w:t>
      </w:r>
    </w:p>
    <w:p w14:paraId="28D0B6D5" w14:textId="16B6B602" w:rsidR="008B5548" w:rsidRPr="00D5183E" w:rsidRDefault="00437397" w:rsidP="004039B6">
      <w:pPr>
        <w:ind w:leftChars="75" w:left="150"/>
        <w:jc w:val="both"/>
        <w:rPr>
          <w:rFonts w:ascii="Arial Unicode MS" w:hAnsi="Arial Unicode MS"/>
          <w:color w:val="5F5F5F"/>
        </w:rPr>
      </w:pPr>
      <w:r w:rsidRPr="00D5183E">
        <w:rPr>
          <w:rFonts w:ascii="Arial Unicode MS" w:hAnsi="Arial Unicode MS"/>
          <w:color w:val="5F5F5F"/>
        </w:rPr>
        <w:t xml:space="preserve">　　三、</w:t>
      </w:r>
      <w:r w:rsidR="008B5548" w:rsidRPr="00D5183E">
        <w:rPr>
          <w:rFonts w:ascii="Arial Unicode MS" w:hAnsi="Arial Unicode MS"/>
          <w:color w:val="5F5F5F"/>
        </w:rPr>
        <w:t>違反或逾越營業登記事項而營業者。</w:t>
      </w:r>
      <w:r w:rsidR="008A336F" w:rsidRPr="008A336F">
        <w:rPr>
          <w:rFonts w:ascii="新細明體" w:hAnsi="新細明體" w:hint="eastAsia"/>
          <w:color w:val="FFFFFF"/>
        </w:rPr>
        <w:t>∴</w:t>
      </w:r>
    </w:p>
    <w:p w14:paraId="13F0FA76" w14:textId="45A79CCA" w:rsidR="0008677D" w:rsidRDefault="0008677D" w:rsidP="0008677D">
      <w:pPr>
        <w:pStyle w:val="2"/>
        <w:spacing w:beforeLines="30" w:before="108" w:beforeAutospacing="0" w:afterLines="30" w:after="108" w:afterAutospacing="0"/>
      </w:pPr>
      <w:bookmarkStart w:id="80" w:name="a42b2"/>
      <w:bookmarkEnd w:id="80"/>
      <w:r w:rsidRPr="00351399">
        <w:rPr>
          <w:rFonts w:hint="eastAsia"/>
        </w:rPr>
        <w:t>第</w:t>
      </w:r>
      <w:r w:rsidRPr="00351399">
        <w:rPr>
          <w:rFonts w:hint="eastAsia"/>
        </w:rPr>
        <w:t>42</w:t>
      </w:r>
      <w:r>
        <w:rPr>
          <w:rFonts w:hint="eastAsia"/>
        </w:rPr>
        <w:t>條之</w:t>
      </w:r>
      <w:r>
        <w:rPr>
          <w:rFonts w:hint="eastAsia"/>
        </w:rPr>
        <w:t>2</w:t>
      </w:r>
      <w:r w:rsidRPr="00533A3B">
        <w:rPr>
          <w:rFonts w:hint="eastAsia"/>
        </w:rPr>
        <w:t>（</w:t>
      </w:r>
      <w:r w:rsidRPr="000920C5">
        <w:rPr>
          <w:rFonts w:hint="eastAsia"/>
        </w:rPr>
        <w:t>罰則</w:t>
      </w:r>
      <w:r>
        <w:rPr>
          <w:rFonts w:hint="eastAsia"/>
        </w:rPr>
        <w:t>）</w:t>
      </w:r>
    </w:p>
    <w:p w14:paraId="1EC532D9" w14:textId="77777777" w:rsidR="0008677D" w:rsidRPr="00351399" w:rsidRDefault="0008677D" w:rsidP="0008677D">
      <w:pPr>
        <w:ind w:left="142"/>
        <w:jc w:val="both"/>
        <w:rPr>
          <w:color w:val="17365D"/>
        </w:rPr>
      </w:pPr>
      <w:r w:rsidRPr="0008677D">
        <w:rPr>
          <w:rFonts w:hint="eastAsia"/>
          <w:color w:val="404040"/>
          <w:sz w:val="18"/>
        </w:rPr>
        <w:t>﹝</w:t>
      </w:r>
      <w:r w:rsidRPr="0008677D">
        <w:rPr>
          <w:rFonts w:hint="eastAsia"/>
          <w:color w:val="404040"/>
          <w:sz w:val="18"/>
        </w:rPr>
        <w:t>1</w:t>
      </w:r>
      <w:r w:rsidRPr="0008677D">
        <w:rPr>
          <w:rFonts w:hint="eastAsia"/>
          <w:color w:val="404040"/>
          <w:sz w:val="18"/>
        </w:rPr>
        <w:t>﹞</w:t>
      </w:r>
      <w:r w:rsidRPr="00351399">
        <w:rPr>
          <w:rFonts w:hint="eastAsia"/>
          <w:color w:val="17365D"/>
        </w:rPr>
        <w:t>零售業者、專業機構、容器製造、輸入業者或容器檢驗機構有下列情形之一者，處新臺幣二萬元以上十萬元以下罰鍰，並通知限期改善，屆期未改善者，得按次處罰：</w:t>
      </w:r>
    </w:p>
    <w:p w14:paraId="0E3C683B" w14:textId="2D5EFAA7" w:rsidR="0008677D" w:rsidRDefault="0008677D" w:rsidP="0008677D">
      <w:pPr>
        <w:ind w:left="142"/>
        <w:jc w:val="both"/>
        <w:rPr>
          <w:color w:val="17365D"/>
        </w:rPr>
      </w:pPr>
      <w:r w:rsidRPr="00351399">
        <w:rPr>
          <w:rFonts w:hint="eastAsia"/>
          <w:color w:val="17365D"/>
        </w:rPr>
        <w:t xml:space="preserve">　　一、容器製造或輸入業者違反第</w:t>
      </w:r>
      <w:hyperlink w:anchor="a15b3" w:history="1">
        <w:r w:rsidRPr="009343F1">
          <w:rPr>
            <w:rStyle w:val="a3"/>
            <w:rFonts w:ascii="Times New Roman" w:hAnsi="Times New Roman" w:hint="eastAsia"/>
          </w:rPr>
          <w:t>十五條之三</w:t>
        </w:r>
      </w:hyperlink>
      <w:r w:rsidRPr="00351399">
        <w:rPr>
          <w:rFonts w:hint="eastAsia"/>
          <w:color w:val="17365D"/>
        </w:rPr>
        <w:t>第二項規定，容器未經個別認可合格或未附加合格標示即銷售</w:t>
      </w:r>
      <w:r>
        <w:rPr>
          <w:rFonts w:hint="eastAsia"/>
          <w:color w:val="17365D"/>
        </w:rPr>
        <w:t>。</w:t>
      </w:r>
    </w:p>
    <w:p w14:paraId="3E775828" w14:textId="67A895DA" w:rsidR="0008677D" w:rsidRDefault="0008677D" w:rsidP="0008677D">
      <w:pPr>
        <w:ind w:left="142"/>
        <w:jc w:val="both"/>
        <w:rPr>
          <w:color w:val="17365D"/>
        </w:rPr>
      </w:pPr>
      <w:r>
        <w:rPr>
          <w:rFonts w:hint="eastAsia"/>
          <w:color w:val="17365D"/>
        </w:rPr>
        <w:t xml:space="preserve">　　</w:t>
      </w:r>
      <w:r w:rsidRPr="00351399">
        <w:rPr>
          <w:rFonts w:hint="eastAsia"/>
          <w:color w:val="17365D"/>
        </w:rPr>
        <w:t>二</w:t>
      </w:r>
      <w:r>
        <w:rPr>
          <w:rFonts w:hint="eastAsia"/>
          <w:color w:val="17365D"/>
        </w:rPr>
        <w:t>、</w:t>
      </w:r>
      <w:r w:rsidRPr="00351399">
        <w:rPr>
          <w:rFonts w:hint="eastAsia"/>
          <w:color w:val="17365D"/>
        </w:rPr>
        <w:t>容器製造或輸入業者違反第</w:t>
      </w:r>
      <w:hyperlink w:anchor="a15b3" w:history="1">
        <w:r w:rsidR="009343F1" w:rsidRPr="009343F1">
          <w:rPr>
            <w:rStyle w:val="a3"/>
            <w:rFonts w:ascii="Times New Roman" w:hAnsi="Times New Roman" w:hint="eastAsia"/>
          </w:rPr>
          <w:t>十五條之三</w:t>
        </w:r>
      </w:hyperlink>
      <w:r w:rsidRPr="00351399">
        <w:rPr>
          <w:rFonts w:hint="eastAsia"/>
          <w:color w:val="17365D"/>
        </w:rPr>
        <w:t>第三項所定辦法中有關銷售對象資料之建置、保存或申報之規定</w:t>
      </w:r>
      <w:r>
        <w:rPr>
          <w:rFonts w:hint="eastAsia"/>
          <w:color w:val="17365D"/>
        </w:rPr>
        <w:t>。</w:t>
      </w:r>
    </w:p>
    <w:p w14:paraId="037DBD45" w14:textId="14CC5076" w:rsidR="0008677D" w:rsidRDefault="0008677D" w:rsidP="0008677D">
      <w:pPr>
        <w:ind w:left="142"/>
        <w:jc w:val="both"/>
        <w:rPr>
          <w:color w:val="17365D"/>
        </w:rPr>
      </w:pPr>
      <w:r>
        <w:rPr>
          <w:rFonts w:hint="eastAsia"/>
          <w:color w:val="17365D"/>
        </w:rPr>
        <w:t xml:space="preserve">　　</w:t>
      </w:r>
      <w:r w:rsidRPr="00351399">
        <w:rPr>
          <w:rFonts w:hint="eastAsia"/>
          <w:color w:val="17365D"/>
        </w:rPr>
        <w:t>三</w:t>
      </w:r>
      <w:r>
        <w:rPr>
          <w:rFonts w:hint="eastAsia"/>
          <w:color w:val="17365D"/>
        </w:rPr>
        <w:t>、</w:t>
      </w:r>
      <w:r w:rsidRPr="00351399">
        <w:rPr>
          <w:rFonts w:hint="eastAsia"/>
          <w:color w:val="17365D"/>
        </w:rPr>
        <w:t>專業機構違反第</w:t>
      </w:r>
      <w:hyperlink w:anchor="a15b3" w:history="1">
        <w:r w:rsidR="009343F1" w:rsidRPr="009343F1">
          <w:rPr>
            <w:rStyle w:val="a3"/>
            <w:rFonts w:ascii="Times New Roman" w:hAnsi="Times New Roman" w:hint="eastAsia"/>
          </w:rPr>
          <w:t>十五條之三</w:t>
        </w:r>
      </w:hyperlink>
      <w:r w:rsidRPr="00351399">
        <w:rPr>
          <w:rFonts w:hint="eastAsia"/>
          <w:color w:val="17365D"/>
        </w:rPr>
        <w:t>第七項所定辦法中有關儀器設備與人員、資料之建置、保存或申報之規定</w:t>
      </w:r>
      <w:r>
        <w:rPr>
          <w:rFonts w:hint="eastAsia"/>
          <w:color w:val="17365D"/>
        </w:rPr>
        <w:t>。</w:t>
      </w:r>
    </w:p>
    <w:p w14:paraId="09D29F2A" w14:textId="124042E9" w:rsidR="0008677D" w:rsidRDefault="0008677D" w:rsidP="0008677D">
      <w:pPr>
        <w:ind w:left="142"/>
        <w:jc w:val="both"/>
        <w:rPr>
          <w:color w:val="17365D"/>
        </w:rPr>
      </w:pPr>
      <w:r>
        <w:rPr>
          <w:rFonts w:hint="eastAsia"/>
          <w:color w:val="17365D"/>
        </w:rPr>
        <w:t xml:space="preserve">　　</w:t>
      </w:r>
      <w:r w:rsidRPr="00351399">
        <w:rPr>
          <w:rFonts w:hint="eastAsia"/>
          <w:color w:val="17365D"/>
        </w:rPr>
        <w:t>四</w:t>
      </w:r>
      <w:r>
        <w:rPr>
          <w:rFonts w:hint="eastAsia"/>
          <w:color w:val="17365D"/>
        </w:rPr>
        <w:t>、</w:t>
      </w:r>
      <w:r w:rsidRPr="00351399">
        <w:rPr>
          <w:rFonts w:hint="eastAsia"/>
          <w:color w:val="17365D"/>
        </w:rPr>
        <w:t>零售業者違反第</w:t>
      </w:r>
      <w:hyperlink w:anchor="a15b4" w:history="1">
        <w:r w:rsidRPr="009343F1">
          <w:rPr>
            <w:rStyle w:val="a3"/>
            <w:rFonts w:ascii="Times New Roman" w:hAnsi="Times New Roman" w:hint="eastAsia"/>
          </w:rPr>
          <w:t>十五條之四</w:t>
        </w:r>
      </w:hyperlink>
      <w:r w:rsidRPr="00351399">
        <w:rPr>
          <w:rFonts w:hint="eastAsia"/>
          <w:color w:val="17365D"/>
        </w:rPr>
        <w:t>第一項規定，未於容器之檢驗期限屆滿前送至檢驗機構進行定期檢驗仍繼續使用，或容器逾使用年限仍未汰換</w:t>
      </w:r>
      <w:r>
        <w:rPr>
          <w:rFonts w:hint="eastAsia"/>
          <w:color w:val="17365D"/>
        </w:rPr>
        <w:t>。</w:t>
      </w:r>
    </w:p>
    <w:p w14:paraId="7030D058" w14:textId="24A3F864" w:rsidR="0008677D" w:rsidRDefault="0008677D" w:rsidP="0008677D">
      <w:pPr>
        <w:ind w:left="142"/>
        <w:jc w:val="both"/>
        <w:rPr>
          <w:color w:val="17365D"/>
        </w:rPr>
      </w:pPr>
      <w:r>
        <w:rPr>
          <w:rFonts w:hint="eastAsia"/>
          <w:color w:val="17365D"/>
        </w:rPr>
        <w:t xml:space="preserve">　　</w:t>
      </w:r>
      <w:r w:rsidRPr="00351399">
        <w:rPr>
          <w:rFonts w:hint="eastAsia"/>
          <w:color w:val="17365D"/>
        </w:rPr>
        <w:t>五</w:t>
      </w:r>
      <w:r>
        <w:rPr>
          <w:rFonts w:hint="eastAsia"/>
          <w:color w:val="17365D"/>
        </w:rPr>
        <w:t>、</w:t>
      </w:r>
      <w:r w:rsidRPr="00351399">
        <w:rPr>
          <w:rFonts w:hint="eastAsia"/>
          <w:color w:val="17365D"/>
        </w:rPr>
        <w:t>容器檢驗機構違反</w:t>
      </w:r>
      <w:r w:rsidR="009343F1" w:rsidRPr="00351399">
        <w:rPr>
          <w:rFonts w:hint="eastAsia"/>
          <w:color w:val="17365D"/>
        </w:rPr>
        <w:t>第</w:t>
      </w:r>
      <w:hyperlink w:anchor="a15b4" w:history="1">
        <w:r w:rsidR="009343F1" w:rsidRPr="009343F1">
          <w:rPr>
            <w:rStyle w:val="a3"/>
            <w:rFonts w:ascii="Times New Roman" w:hAnsi="Times New Roman" w:hint="eastAsia"/>
          </w:rPr>
          <w:t>十五條之四</w:t>
        </w:r>
      </w:hyperlink>
      <w:r w:rsidRPr="00351399">
        <w:rPr>
          <w:rFonts w:hint="eastAsia"/>
          <w:color w:val="17365D"/>
        </w:rPr>
        <w:t>第三項所定辦法中有關儀器設備與人員、資料之建置、保存或申報之規定</w:t>
      </w:r>
      <w:r>
        <w:rPr>
          <w:rFonts w:hint="eastAsia"/>
          <w:color w:val="17365D"/>
        </w:rPr>
        <w:t>。</w:t>
      </w:r>
    </w:p>
    <w:p w14:paraId="1BB5A1C1" w14:textId="77777777" w:rsidR="0008677D" w:rsidRPr="00351399" w:rsidRDefault="0008677D" w:rsidP="0008677D">
      <w:pPr>
        <w:ind w:left="142"/>
        <w:jc w:val="both"/>
        <w:rPr>
          <w:color w:val="17365D"/>
        </w:rPr>
      </w:pPr>
      <w:r w:rsidRPr="0008677D">
        <w:rPr>
          <w:rFonts w:hint="eastAsia"/>
          <w:color w:val="404040"/>
          <w:sz w:val="18"/>
        </w:rPr>
        <w:t>﹝</w:t>
      </w:r>
      <w:r w:rsidRPr="0008677D">
        <w:rPr>
          <w:rFonts w:hint="eastAsia"/>
          <w:color w:val="404040"/>
          <w:sz w:val="18"/>
        </w:rPr>
        <w:t>2</w:t>
      </w:r>
      <w:r w:rsidRPr="0008677D">
        <w:rPr>
          <w:rFonts w:hint="eastAsia"/>
          <w:color w:val="404040"/>
          <w:sz w:val="18"/>
        </w:rPr>
        <w:t>﹞</w:t>
      </w:r>
      <w:r w:rsidRPr="00351399">
        <w:rPr>
          <w:rFonts w:hint="eastAsia"/>
          <w:color w:val="17365D"/>
        </w:rPr>
        <w:t>有前項第一款違規情形者，其容器並得沒入銷毀。</w:t>
      </w:r>
    </w:p>
    <w:p w14:paraId="220B1E3D" w14:textId="1D170DA4" w:rsidR="0008677D" w:rsidRPr="0008677D" w:rsidRDefault="0008677D" w:rsidP="0008677D">
      <w:pPr>
        <w:pStyle w:val="2"/>
        <w:spacing w:beforeLines="30" w:before="108" w:beforeAutospacing="0" w:afterLines="30" w:after="108" w:afterAutospacing="0"/>
      </w:pPr>
      <w:bookmarkStart w:id="81" w:name="a42b3"/>
      <w:bookmarkEnd w:id="81"/>
      <w:r w:rsidRPr="0008677D">
        <w:rPr>
          <w:rFonts w:hint="eastAsia"/>
        </w:rPr>
        <w:t>第</w:t>
      </w:r>
      <w:r w:rsidRPr="0008677D">
        <w:rPr>
          <w:rFonts w:hint="eastAsia"/>
        </w:rPr>
        <w:t>42</w:t>
      </w:r>
      <w:r w:rsidRPr="0008677D">
        <w:rPr>
          <w:rFonts w:hint="eastAsia"/>
        </w:rPr>
        <w:t>條之</w:t>
      </w:r>
      <w:r w:rsidRPr="0008677D">
        <w:rPr>
          <w:rFonts w:hint="eastAsia"/>
        </w:rPr>
        <w:t>3</w:t>
      </w:r>
      <w:r w:rsidRPr="0008677D">
        <w:rPr>
          <w:rFonts w:hint="eastAsia"/>
        </w:rPr>
        <w:t>（罰則）</w:t>
      </w:r>
      <w:r w:rsidR="00742F94">
        <w:rPr>
          <w:rFonts w:hint="eastAsia"/>
          <w:color w:val="FFFFFF"/>
        </w:rPr>
        <w:t>∵</w:t>
      </w:r>
    </w:p>
    <w:p w14:paraId="523A0A03" w14:textId="77777777" w:rsidR="00D5183E" w:rsidRPr="00E41EA2" w:rsidRDefault="00D5183E" w:rsidP="00D5183E">
      <w:pPr>
        <w:ind w:left="142"/>
        <w:jc w:val="both"/>
        <w:rPr>
          <w:color w:val="17365D"/>
        </w:rPr>
      </w:pPr>
      <w:r w:rsidRPr="00D5183E">
        <w:rPr>
          <w:color w:val="404040"/>
          <w:sz w:val="18"/>
        </w:rPr>
        <w:t>﹝</w:t>
      </w:r>
      <w:r w:rsidRPr="00D5183E">
        <w:rPr>
          <w:color w:val="404040"/>
          <w:sz w:val="18"/>
        </w:rPr>
        <w:t>1</w:t>
      </w:r>
      <w:r w:rsidRPr="00D5183E">
        <w:rPr>
          <w:color w:val="404040"/>
          <w:sz w:val="18"/>
        </w:rPr>
        <w:t>﹞</w:t>
      </w:r>
      <w:r w:rsidRPr="00E41EA2">
        <w:rPr>
          <w:color w:val="17365D"/>
        </w:rPr>
        <w:t>有下列情形之一者，處新臺幣二萬元以上十萬元以下罰鍰，並通知限期改善，屆期未改善者，得按次處罰：</w:t>
      </w:r>
    </w:p>
    <w:p w14:paraId="179F0975" w14:textId="59AF3412" w:rsidR="00D5183E" w:rsidRDefault="00D5183E" w:rsidP="00D5183E">
      <w:pPr>
        <w:ind w:left="142"/>
        <w:jc w:val="both"/>
        <w:rPr>
          <w:color w:val="17365D"/>
        </w:rPr>
      </w:pPr>
      <w:r w:rsidRPr="00E41EA2">
        <w:rPr>
          <w:color w:val="17365D"/>
        </w:rPr>
        <w:t xml:space="preserve">　　一、零售業者違反</w:t>
      </w:r>
      <w:r w:rsidR="008A336F" w:rsidRPr="00351399">
        <w:rPr>
          <w:rFonts w:hint="eastAsia"/>
          <w:color w:val="17365D"/>
        </w:rPr>
        <w:t>第</w:t>
      </w:r>
      <w:hyperlink w:anchor="a15b2" w:history="1">
        <w:r w:rsidR="008A336F" w:rsidRPr="009343F1">
          <w:rPr>
            <w:rStyle w:val="a3"/>
            <w:rFonts w:ascii="Times New Roman" w:hAnsi="Times New Roman" w:hint="eastAsia"/>
          </w:rPr>
          <w:t>十五條之二</w:t>
        </w:r>
      </w:hyperlink>
      <w:r w:rsidRPr="00E41EA2">
        <w:rPr>
          <w:color w:val="17365D"/>
        </w:rPr>
        <w:t>第一項規定，未置領有合格證書之安全技術人員</w:t>
      </w:r>
      <w:r>
        <w:rPr>
          <w:color w:val="17365D"/>
        </w:rPr>
        <w:t>。</w:t>
      </w:r>
    </w:p>
    <w:p w14:paraId="4B3A845A" w14:textId="7CD20E2A" w:rsidR="00D5183E" w:rsidRDefault="00D5183E" w:rsidP="00D5183E">
      <w:pPr>
        <w:ind w:left="142"/>
        <w:jc w:val="both"/>
        <w:rPr>
          <w:color w:val="17365D"/>
        </w:rPr>
      </w:pPr>
      <w:r>
        <w:rPr>
          <w:color w:val="17365D"/>
        </w:rPr>
        <w:t xml:space="preserve">　　</w:t>
      </w:r>
      <w:r w:rsidRPr="00E41EA2">
        <w:rPr>
          <w:color w:val="17365D"/>
        </w:rPr>
        <w:t>二</w:t>
      </w:r>
      <w:r>
        <w:rPr>
          <w:color w:val="17365D"/>
        </w:rPr>
        <w:t>、</w:t>
      </w:r>
      <w:r w:rsidRPr="00E41EA2">
        <w:rPr>
          <w:color w:val="17365D"/>
        </w:rPr>
        <w:t>管理權人違反</w:t>
      </w:r>
      <w:r w:rsidR="008A336F" w:rsidRPr="00351399">
        <w:rPr>
          <w:rFonts w:hint="eastAsia"/>
          <w:color w:val="17365D"/>
        </w:rPr>
        <w:t>第</w:t>
      </w:r>
      <w:hyperlink w:anchor="a15b5" w:history="1">
        <w:r w:rsidR="008A336F" w:rsidRPr="009343F1">
          <w:rPr>
            <w:rStyle w:val="a3"/>
            <w:rFonts w:ascii="Times New Roman" w:hAnsi="Times New Roman" w:hint="eastAsia"/>
          </w:rPr>
          <w:t>十五條之五</w:t>
        </w:r>
      </w:hyperlink>
      <w:r w:rsidRPr="00E41EA2">
        <w:rPr>
          <w:color w:val="17365D"/>
        </w:rPr>
        <w:t>第四項規定，未委託中央主管機關許可之專業機構實施儲槽定期檢查，或未依規定期限完成初次定期檢查，或儲槽定期檢查紀錄未至少保存五年</w:t>
      </w:r>
      <w:r>
        <w:rPr>
          <w:color w:val="17365D"/>
        </w:rPr>
        <w:t>。</w:t>
      </w:r>
    </w:p>
    <w:p w14:paraId="1EF4490A" w14:textId="4ACF34FE" w:rsidR="00D5183E" w:rsidRDefault="00D5183E" w:rsidP="00D5183E">
      <w:pPr>
        <w:ind w:left="142"/>
        <w:jc w:val="both"/>
        <w:rPr>
          <w:color w:val="17365D"/>
        </w:rPr>
      </w:pPr>
      <w:r>
        <w:rPr>
          <w:color w:val="17365D"/>
        </w:rPr>
        <w:t xml:space="preserve">　　</w:t>
      </w:r>
      <w:r w:rsidRPr="00E41EA2">
        <w:rPr>
          <w:color w:val="17365D"/>
        </w:rPr>
        <w:t>三</w:t>
      </w:r>
      <w:r>
        <w:rPr>
          <w:color w:val="17365D"/>
        </w:rPr>
        <w:t>、</w:t>
      </w:r>
      <w:r w:rsidR="008A336F" w:rsidRPr="00351399">
        <w:rPr>
          <w:rFonts w:hint="eastAsia"/>
          <w:color w:val="17365D"/>
        </w:rPr>
        <w:t>第</w:t>
      </w:r>
      <w:hyperlink w:anchor="a15b5" w:history="1">
        <w:r w:rsidR="008A336F" w:rsidRPr="009343F1">
          <w:rPr>
            <w:rStyle w:val="a3"/>
            <w:rFonts w:ascii="Times New Roman" w:hAnsi="Times New Roman" w:hint="eastAsia"/>
          </w:rPr>
          <w:t>十五條之五</w:t>
        </w:r>
      </w:hyperlink>
      <w:r w:rsidRPr="00E41EA2">
        <w:rPr>
          <w:color w:val="17365D"/>
        </w:rPr>
        <w:t>第四項規定之儲槽經專業機構實施定期檢查之結果，不符同條第五項所定辦法中有關合格基準之規定</w:t>
      </w:r>
      <w:r>
        <w:rPr>
          <w:color w:val="17365D"/>
        </w:rPr>
        <w:t>。</w:t>
      </w:r>
    </w:p>
    <w:p w14:paraId="1CA2BE08" w14:textId="63EC2062" w:rsidR="00D5183E" w:rsidRDefault="00D5183E" w:rsidP="00D5183E">
      <w:pPr>
        <w:ind w:left="142"/>
        <w:jc w:val="both"/>
        <w:rPr>
          <w:color w:val="17365D"/>
        </w:rPr>
      </w:pPr>
      <w:r>
        <w:rPr>
          <w:color w:val="17365D"/>
        </w:rPr>
        <w:t xml:space="preserve">　　</w:t>
      </w:r>
      <w:r w:rsidRPr="00E41EA2">
        <w:rPr>
          <w:color w:val="17365D"/>
        </w:rPr>
        <w:t>四</w:t>
      </w:r>
      <w:r>
        <w:rPr>
          <w:color w:val="17365D"/>
        </w:rPr>
        <w:t>、</w:t>
      </w:r>
      <w:r w:rsidRPr="00E41EA2">
        <w:rPr>
          <w:color w:val="17365D"/>
        </w:rPr>
        <w:t>專業機構未依</w:t>
      </w:r>
      <w:r w:rsidR="008A336F" w:rsidRPr="00351399">
        <w:rPr>
          <w:rFonts w:hint="eastAsia"/>
          <w:color w:val="17365D"/>
        </w:rPr>
        <w:t>第</w:t>
      </w:r>
      <w:hyperlink w:anchor="a15b5" w:history="1">
        <w:r w:rsidR="008A336F" w:rsidRPr="009343F1">
          <w:rPr>
            <w:rStyle w:val="a3"/>
            <w:rFonts w:ascii="Times New Roman" w:hAnsi="Times New Roman" w:hint="eastAsia"/>
          </w:rPr>
          <w:t>十五條之五</w:t>
        </w:r>
      </w:hyperlink>
      <w:r w:rsidRPr="00E41EA2">
        <w:rPr>
          <w:color w:val="17365D"/>
        </w:rPr>
        <w:t>第五項所定辦法中有關檢查項目、方式、合格基準、定期檢查頻率之規定檢查，或為不實檢查紀錄</w:t>
      </w:r>
      <w:r>
        <w:rPr>
          <w:color w:val="17365D"/>
        </w:rPr>
        <w:t>。</w:t>
      </w:r>
    </w:p>
    <w:p w14:paraId="2A60F1A1" w14:textId="073BCBD3" w:rsidR="00D5183E" w:rsidRDefault="00D5183E" w:rsidP="00D5183E">
      <w:pPr>
        <w:ind w:left="142"/>
        <w:jc w:val="both"/>
        <w:rPr>
          <w:color w:val="17365D"/>
        </w:rPr>
      </w:pPr>
      <w:r>
        <w:rPr>
          <w:color w:val="17365D"/>
        </w:rPr>
        <w:t xml:space="preserve">　　</w:t>
      </w:r>
      <w:r w:rsidRPr="00E41EA2">
        <w:rPr>
          <w:color w:val="17365D"/>
        </w:rPr>
        <w:t>五</w:t>
      </w:r>
      <w:r>
        <w:rPr>
          <w:color w:val="17365D"/>
        </w:rPr>
        <w:t>、</w:t>
      </w:r>
      <w:r w:rsidRPr="00E41EA2">
        <w:rPr>
          <w:color w:val="17365D"/>
        </w:rPr>
        <w:t>專業機構違反</w:t>
      </w:r>
      <w:r w:rsidR="008A336F" w:rsidRPr="00351399">
        <w:rPr>
          <w:rFonts w:hint="eastAsia"/>
          <w:color w:val="17365D"/>
        </w:rPr>
        <w:t>第</w:t>
      </w:r>
      <w:hyperlink w:anchor="a15b5" w:history="1">
        <w:r w:rsidR="008A336F" w:rsidRPr="009343F1">
          <w:rPr>
            <w:rStyle w:val="a3"/>
            <w:rFonts w:ascii="Times New Roman" w:hAnsi="Times New Roman" w:hint="eastAsia"/>
          </w:rPr>
          <w:t>十五條之五</w:t>
        </w:r>
      </w:hyperlink>
      <w:r w:rsidRPr="00E41EA2">
        <w:rPr>
          <w:color w:val="17365D"/>
        </w:rPr>
        <w:t>第六項所定辦法中有關執行業務之規範、資料之建置、保存或申報之規定</w:t>
      </w:r>
      <w:r>
        <w:rPr>
          <w:color w:val="17365D"/>
        </w:rPr>
        <w:t>。</w:t>
      </w:r>
    </w:p>
    <w:p w14:paraId="64227438" w14:textId="2239284B" w:rsidR="00D5183E" w:rsidRDefault="00D5183E" w:rsidP="00D5183E">
      <w:pPr>
        <w:ind w:left="142"/>
        <w:jc w:val="both"/>
        <w:rPr>
          <w:color w:val="17365D"/>
        </w:rPr>
      </w:pPr>
      <w:r>
        <w:rPr>
          <w:color w:val="17365D"/>
        </w:rPr>
        <w:t xml:space="preserve">　　</w:t>
      </w:r>
      <w:r w:rsidRPr="00E41EA2">
        <w:rPr>
          <w:color w:val="17365D"/>
        </w:rPr>
        <w:t>六</w:t>
      </w:r>
      <w:r>
        <w:rPr>
          <w:color w:val="17365D"/>
        </w:rPr>
        <w:t>、</w:t>
      </w:r>
      <w:r w:rsidR="008A336F" w:rsidRPr="00351399">
        <w:rPr>
          <w:rFonts w:hint="eastAsia"/>
          <w:color w:val="17365D"/>
        </w:rPr>
        <w:t>第</w:t>
      </w:r>
      <w:hyperlink w:anchor="a15b6" w:history="1">
        <w:r w:rsidR="008A336F" w:rsidRPr="009343F1">
          <w:rPr>
            <w:rStyle w:val="a3"/>
            <w:rFonts w:ascii="Times New Roman" w:hAnsi="Times New Roman" w:hint="eastAsia"/>
          </w:rPr>
          <w:t>十五條之六</w:t>
        </w:r>
      </w:hyperlink>
      <w:r w:rsidRPr="00E41EA2">
        <w:rPr>
          <w:color w:val="17365D"/>
        </w:rPr>
        <w:t>第一項規定之管理權人，未將消防防災計畫報請場所所在地主管機關備查或未依消防防</w:t>
      </w:r>
      <w:r w:rsidRPr="00E41EA2">
        <w:rPr>
          <w:color w:val="17365D"/>
        </w:rPr>
        <w:lastRenderedPageBreak/>
        <w:t>災計畫執行危險物品管理必要之業務，或未責由保安檢查員執行構造、設備維護或自主檢查</w:t>
      </w:r>
      <w:r>
        <w:rPr>
          <w:color w:val="17365D"/>
        </w:rPr>
        <w:t>。</w:t>
      </w:r>
    </w:p>
    <w:p w14:paraId="18D1742B" w14:textId="417FB56D" w:rsidR="00D5183E" w:rsidRDefault="00D5183E" w:rsidP="00D5183E">
      <w:pPr>
        <w:ind w:left="142"/>
        <w:jc w:val="both"/>
        <w:rPr>
          <w:color w:val="17365D"/>
        </w:rPr>
      </w:pPr>
      <w:r>
        <w:rPr>
          <w:color w:val="17365D"/>
        </w:rPr>
        <w:t xml:space="preserve">　　</w:t>
      </w:r>
      <w:r w:rsidRPr="00E41EA2">
        <w:rPr>
          <w:color w:val="17365D"/>
        </w:rPr>
        <w:t>七</w:t>
      </w:r>
      <w:r>
        <w:rPr>
          <w:color w:val="17365D"/>
        </w:rPr>
        <w:t>、</w:t>
      </w:r>
      <w:r w:rsidR="008A336F" w:rsidRPr="00351399">
        <w:rPr>
          <w:rFonts w:hint="eastAsia"/>
          <w:color w:val="17365D"/>
        </w:rPr>
        <w:t>第</w:t>
      </w:r>
      <w:hyperlink w:anchor="a15b6" w:history="1">
        <w:r w:rsidR="008A336F" w:rsidRPr="009343F1">
          <w:rPr>
            <w:rStyle w:val="a3"/>
            <w:rFonts w:ascii="Times New Roman" w:hAnsi="Times New Roman" w:hint="eastAsia"/>
          </w:rPr>
          <w:t>十五條之六</w:t>
        </w:r>
      </w:hyperlink>
      <w:r w:rsidRPr="00E41EA2">
        <w:rPr>
          <w:color w:val="17365D"/>
        </w:rPr>
        <w:t>第一項規定之管理權人，未遴用符合同條第二項規定資格之保安監督人或保安檢查員</w:t>
      </w:r>
      <w:r>
        <w:rPr>
          <w:color w:val="17365D"/>
        </w:rPr>
        <w:t>。</w:t>
      </w:r>
    </w:p>
    <w:p w14:paraId="366257B5" w14:textId="228045A6" w:rsidR="00D5183E" w:rsidRDefault="00D5183E" w:rsidP="00D5183E">
      <w:pPr>
        <w:ind w:left="142"/>
        <w:jc w:val="both"/>
        <w:rPr>
          <w:color w:val="17365D"/>
        </w:rPr>
      </w:pPr>
      <w:r>
        <w:rPr>
          <w:color w:val="17365D"/>
        </w:rPr>
        <w:t xml:space="preserve">　　</w:t>
      </w:r>
      <w:r w:rsidRPr="00E41EA2">
        <w:rPr>
          <w:color w:val="17365D"/>
        </w:rPr>
        <w:t>八</w:t>
      </w:r>
      <w:r>
        <w:rPr>
          <w:color w:val="17365D"/>
        </w:rPr>
        <w:t>、</w:t>
      </w:r>
      <w:r w:rsidR="008A336F" w:rsidRPr="00351399">
        <w:rPr>
          <w:rFonts w:hint="eastAsia"/>
          <w:color w:val="17365D"/>
        </w:rPr>
        <w:t>第</w:t>
      </w:r>
      <w:hyperlink w:anchor="a15b6" w:history="1">
        <w:r w:rsidR="008A336F" w:rsidRPr="009343F1">
          <w:rPr>
            <w:rStyle w:val="a3"/>
            <w:rFonts w:ascii="Times New Roman" w:hAnsi="Times New Roman" w:hint="eastAsia"/>
          </w:rPr>
          <w:t>十五條之六</w:t>
        </w:r>
      </w:hyperlink>
      <w:r w:rsidRPr="00E41EA2">
        <w:rPr>
          <w:color w:val="17365D"/>
        </w:rPr>
        <w:t>第一項規定之管理權人違反同條第四項規定，未於規定期限內將遴用或異動之保安監督人或保安檢查員，報請同條第一項場所所在地主管機關備查</w:t>
      </w:r>
      <w:r>
        <w:rPr>
          <w:color w:val="17365D"/>
        </w:rPr>
        <w:t>。</w:t>
      </w:r>
    </w:p>
    <w:p w14:paraId="75CB9C88" w14:textId="609BB105" w:rsidR="00D5183E" w:rsidRDefault="00D5183E" w:rsidP="00D5183E">
      <w:pPr>
        <w:ind w:left="142"/>
        <w:jc w:val="both"/>
        <w:rPr>
          <w:color w:val="17365D"/>
        </w:rPr>
      </w:pPr>
      <w:r w:rsidRPr="00D5183E">
        <w:rPr>
          <w:color w:val="404040"/>
          <w:sz w:val="18"/>
        </w:rPr>
        <w:t>﹝</w:t>
      </w:r>
      <w:r w:rsidRPr="00D5183E">
        <w:rPr>
          <w:color w:val="404040"/>
          <w:sz w:val="18"/>
        </w:rPr>
        <w:t>2</w:t>
      </w:r>
      <w:r w:rsidRPr="00D5183E">
        <w:rPr>
          <w:color w:val="404040"/>
          <w:sz w:val="18"/>
        </w:rPr>
        <w:t>﹞</w:t>
      </w:r>
      <w:r w:rsidR="008A336F" w:rsidRPr="00351399">
        <w:rPr>
          <w:rFonts w:hint="eastAsia"/>
          <w:color w:val="17365D"/>
        </w:rPr>
        <w:t>第</w:t>
      </w:r>
      <w:hyperlink w:anchor="a15b5" w:history="1">
        <w:r w:rsidR="008A336F" w:rsidRPr="009343F1">
          <w:rPr>
            <w:rStyle w:val="a3"/>
            <w:rFonts w:ascii="Times New Roman" w:hAnsi="Times New Roman" w:hint="eastAsia"/>
          </w:rPr>
          <w:t>十五條之五</w:t>
        </w:r>
      </w:hyperlink>
      <w:r w:rsidRPr="00E41EA2">
        <w:rPr>
          <w:color w:val="17365D"/>
        </w:rPr>
        <w:t>第四項規定之儲槽有前項第三款情形，處罰其管理權人並通知限期改善，屆期未改善者，並得令停止使用儲存液體公共危險物品儲槽</w:t>
      </w:r>
      <w:r>
        <w:rPr>
          <w:color w:val="17365D"/>
        </w:rPr>
        <w:t>。</w:t>
      </w:r>
    </w:p>
    <w:p w14:paraId="1F410F2F" w14:textId="77777777" w:rsidR="00D5183E" w:rsidRDefault="00D5183E" w:rsidP="00D5183E">
      <w:pPr>
        <w:ind w:left="142"/>
        <w:jc w:val="both"/>
        <w:rPr>
          <w:color w:val="17365D"/>
        </w:rPr>
      </w:pPr>
      <w:r w:rsidRPr="00D5183E">
        <w:rPr>
          <w:color w:val="404040"/>
          <w:sz w:val="18"/>
        </w:rPr>
        <w:t>﹝</w:t>
      </w:r>
      <w:r w:rsidRPr="00D5183E">
        <w:rPr>
          <w:color w:val="404040"/>
          <w:sz w:val="18"/>
        </w:rPr>
        <w:t>3</w:t>
      </w:r>
      <w:r w:rsidRPr="00D5183E">
        <w:rPr>
          <w:color w:val="404040"/>
          <w:sz w:val="18"/>
        </w:rPr>
        <w:t>﹞</w:t>
      </w:r>
      <w:r w:rsidRPr="00E41EA2">
        <w:rPr>
          <w:color w:val="17365D"/>
        </w:rPr>
        <w:t>第一項第四款之專業機構，經依同項規定處罰鍰並通知限期改善，屆期未改善者，並得予一個月以上一年以下停止執行業務或廢止許可之處分</w:t>
      </w:r>
      <w:r>
        <w:rPr>
          <w:color w:val="17365D"/>
        </w:rPr>
        <w:t>。</w:t>
      </w:r>
    </w:p>
    <w:p w14:paraId="1DF048A1" w14:textId="77777777" w:rsidR="00D5183E" w:rsidRPr="00E41EA2" w:rsidRDefault="00D5183E" w:rsidP="00D5183E">
      <w:pPr>
        <w:ind w:left="142"/>
        <w:jc w:val="both"/>
        <w:rPr>
          <w:color w:val="17365D"/>
        </w:rPr>
      </w:pPr>
      <w:r w:rsidRPr="00D5183E">
        <w:rPr>
          <w:color w:val="404040"/>
          <w:sz w:val="18"/>
        </w:rPr>
        <w:t>﹝</w:t>
      </w:r>
      <w:r w:rsidRPr="00D5183E">
        <w:rPr>
          <w:color w:val="404040"/>
          <w:sz w:val="18"/>
        </w:rPr>
        <w:t>4</w:t>
      </w:r>
      <w:r w:rsidRPr="00D5183E">
        <w:rPr>
          <w:color w:val="404040"/>
          <w:sz w:val="18"/>
        </w:rPr>
        <w:t>﹞</w:t>
      </w:r>
      <w:r w:rsidRPr="00E41EA2">
        <w:rPr>
          <w:color w:val="17365D"/>
        </w:rPr>
        <w:t>第一項第五款之專業機構，經依同項規定處罰鍰並通知限期改善，屆期未改善者，並得予三十日以下停止執行業務或廢止許可之處分。</w:t>
      </w:r>
    </w:p>
    <w:p w14:paraId="2EF56EBC" w14:textId="5D357B9D" w:rsidR="00D5183E" w:rsidRPr="00D5183E" w:rsidRDefault="007E22FD" w:rsidP="007E22FD">
      <w:pPr>
        <w:pStyle w:val="3"/>
        <w:ind w:left="118"/>
        <w:rPr>
          <w:color w:val="404040"/>
          <w:sz w:val="18"/>
        </w:rPr>
      </w:pPr>
      <w:r w:rsidRPr="00CD04EE">
        <w:rPr>
          <w:rFonts w:hint="eastAsia"/>
        </w:rPr>
        <w:t>--1</w:t>
      </w:r>
      <w:r w:rsidRPr="00CD04EE">
        <w:t>1</w:t>
      </w:r>
      <w:r>
        <w:t>3</w:t>
      </w:r>
      <w:r w:rsidRPr="00CD04EE">
        <w:rPr>
          <w:rFonts w:hint="eastAsia"/>
        </w:rPr>
        <w:t>年</w:t>
      </w:r>
      <w:r>
        <w:t>11</w:t>
      </w:r>
      <w:r w:rsidRPr="00CD04EE">
        <w:rPr>
          <w:rFonts w:hint="eastAsia"/>
        </w:rPr>
        <w:t>月</w:t>
      </w:r>
      <w:r>
        <w:t>29</w:t>
      </w:r>
      <w:r w:rsidRPr="00CD04EE">
        <w:rPr>
          <w:rFonts w:hint="eastAsia"/>
        </w:rPr>
        <w:t>日修正前條文</w:t>
      </w:r>
      <w:r w:rsidRPr="00CD04EE">
        <w:rPr>
          <w:rFonts w:hint="eastAsia"/>
        </w:rPr>
        <w:t>--</w:t>
      </w:r>
      <w:hyperlink r:id="rId120" w:history="1">
        <w:r w:rsidRPr="00CD04EE">
          <w:rPr>
            <w:rStyle w:val="a3"/>
          </w:rPr>
          <w:t>比對程式</w:t>
        </w:r>
      </w:hyperlink>
    </w:p>
    <w:p w14:paraId="1F93DBAF" w14:textId="671C4D69" w:rsidR="0008677D" w:rsidRPr="008A336F" w:rsidRDefault="0008677D" w:rsidP="0008677D">
      <w:pPr>
        <w:ind w:left="142"/>
        <w:jc w:val="both"/>
        <w:rPr>
          <w:color w:val="5F5F5F"/>
        </w:rPr>
      </w:pPr>
      <w:r w:rsidRPr="008A336F">
        <w:rPr>
          <w:rFonts w:hint="eastAsia"/>
          <w:color w:val="5F5F5F"/>
          <w:sz w:val="18"/>
        </w:rPr>
        <w:t>﹝</w:t>
      </w:r>
      <w:r w:rsidRPr="008A336F">
        <w:rPr>
          <w:rFonts w:hint="eastAsia"/>
          <w:color w:val="5F5F5F"/>
          <w:sz w:val="18"/>
        </w:rPr>
        <w:t>1</w:t>
      </w:r>
      <w:r w:rsidRPr="008A336F">
        <w:rPr>
          <w:rFonts w:hint="eastAsia"/>
          <w:color w:val="5F5F5F"/>
          <w:sz w:val="18"/>
        </w:rPr>
        <w:t>﹞</w:t>
      </w:r>
      <w:r w:rsidRPr="008A336F">
        <w:rPr>
          <w:rFonts w:hint="eastAsia"/>
          <w:color w:val="5F5F5F"/>
        </w:rPr>
        <w:t>有下列情形之一者，處新臺幣二萬元以上十萬元以下罰鍰，並通知限期改善，屆期未改善者，得按次處罰：</w:t>
      </w:r>
    </w:p>
    <w:p w14:paraId="065F9408" w14:textId="04BD3A57" w:rsidR="0008677D" w:rsidRPr="008A336F" w:rsidRDefault="0008677D" w:rsidP="0008677D">
      <w:pPr>
        <w:ind w:left="142"/>
        <w:jc w:val="both"/>
        <w:rPr>
          <w:color w:val="5F5F5F"/>
        </w:rPr>
      </w:pPr>
      <w:r w:rsidRPr="008A336F">
        <w:rPr>
          <w:rFonts w:hint="eastAsia"/>
          <w:color w:val="5F5F5F"/>
        </w:rPr>
        <w:t xml:space="preserve">　　一、零售業者違反第</w:t>
      </w:r>
      <w:hyperlink w:anchor="a15b2" w:history="1">
        <w:r w:rsidRPr="008A336F">
          <w:rPr>
            <w:rStyle w:val="a3"/>
            <w:rFonts w:ascii="Times New Roman" w:hAnsi="Times New Roman" w:hint="eastAsia"/>
            <w:color w:val="5F5F5F"/>
          </w:rPr>
          <w:t>十五條之二</w:t>
        </w:r>
      </w:hyperlink>
      <w:r w:rsidRPr="008A336F">
        <w:rPr>
          <w:rFonts w:hint="eastAsia"/>
          <w:color w:val="5F5F5F"/>
        </w:rPr>
        <w:t>第一項規定，未置領有合格證書之安全技術人員。</w:t>
      </w:r>
    </w:p>
    <w:p w14:paraId="1BBEA703" w14:textId="327A2593" w:rsidR="0008677D" w:rsidRPr="008A336F" w:rsidRDefault="0008677D" w:rsidP="0008677D">
      <w:pPr>
        <w:ind w:left="142"/>
        <w:jc w:val="both"/>
        <w:rPr>
          <w:color w:val="5F5F5F"/>
        </w:rPr>
      </w:pPr>
      <w:r w:rsidRPr="008A336F">
        <w:rPr>
          <w:rFonts w:hint="eastAsia"/>
          <w:color w:val="5F5F5F"/>
        </w:rPr>
        <w:t xml:space="preserve">　　二、管理權人違反第</w:t>
      </w:r>
      <w:hyperlink w:anchor="a15b5" w:history="1">
        <w:r w:rsidRPr="008A336F">
          <w:rPr>
            <w:rStyle w:val="a3"/>
            <w:rFonts w:ascii="Times New Roman" w:hAnsi="Times New Roman" w:hint="eastAsia"/>
            <w:color w:val="5F5F5F"/>
          </w:rPr>
          <w:t>十五條之五</w:t>
        </w:r>
      </w:hyperlink>
      <w:r w:rsidRPr="008A336F">
        <w:rPr>
          <w:rFonts w:hint="eastAsia"/>
          <w:color w:val="5F5F5F"/>
        </w:rPr>
        <w:t>第四項規定，未委託中央主管機關許可之專業機構實施儲槽定期檢查，或未依規定期限完成初次定期檢查，或儲槽定期檢查紀錄未至少保存五年。</w:t>
      </w:r>
    </w:p>
    <w:p w14:paraId="7C19E917" w14:textId="327A17CF" w:rsidR="0008677D" w:rsidRPr="008A336F" w:rsidRDefault="0008677D" w:rsidP="0008677D">
      <w:pPr>
        <w:ind w:left="142"/>
        <w:jc w:val="both"/>
        <w:rPr>
          <w:color w:val="5F5F5F"/>
        </w:rPr>
      </w:pPr>
      <w:r w:rsidRPr="008A336F">
        <w:rPr>
          <w:rFonts w:hint="eastAsia"/>
          <w:color w:val="5F5F5F"/>
        </w:rPr>
        <w:t xml:space="preserve">　　三、第</w:t>
      </w:r>
      <w:hyperlink w:anchor="a15b5" w:history="1">
        <w:r w:rsidR="009343F1" w:rsidRPr="008A336F">
          <w:rPr>
            <w:rStyle w:val="a3"/>
            <w:rFonts w:ascii="Times New Roman" w:hAnsi="Times New Roman" w:hint="eastAsia"/>
            <w:color w:val="5F5F5F"/>
          </w:rPr>
          <w:t>十五條之五</w:t>
        </w:r>
      </w:hyperlink>
      <w:r w:rsidRPr="008A336F">
        <w:rPr>
          <w:rFonts w:hint="eastAsia"/>
          <w:color w:val="5F5F5F"/>
        </w:rPr>
        <w:t>第四項規定之儲槽經專業機構實施定期檢查之結果，不符同條第五項所定辦法中有關合格基準之規定。</w:t>
      </w:r>
    </w:p>
    <w:p w14:paraId="091010BE" w14:textId="2761C7CA" w:rsidR="0008677D" w:rsidRPr="008A336F" w:rsidRDefault="0008677D" w:rsidP="0008677D">
      <w:pPr>
        <w:ind w:left="142"/>
        <w:jc w:val="both"/>
        <w:rPr>
          <w:color w:val="5F5F5F"/>
        </w:rPr>
      </w:pPr>
      <w:r w:rsidRPr="008A336F">
        <w:rPr>
          <w:rFonts w:hint="eastAsia"/>
          <w:color w:val="5F5F5F"/>
        </w:rPr>
        <w:t xml:space="preserve">　　四、專業機構未依第</w:t>
      </w:r>
      <w:hyperlink w:anchor="a15b5" w:history="1">
        <w:r w:rsidR="009343F1" w:rsidRPr="008A336F">
          <w:rPr>
            <w:rStyle w:val="a3"/>
            <w:rFonts w:ascii="Times New Roman" w:hAnsi="Times New Roman" w:hint="eastAsia"/>
            <w:color w:val="5F5F5F"/>
          </w:rPr>
          <w:t>十五條之五</w:t>
        </w:r>
      </w:hyperlink>
      <w:r w:rsidRPr="008A336F">
        <w:rPr>
          <w:rFonts w:hint="eastAsia"/>
          <w:color w:val="5F5F5F"/>
        </w:rPr>
        <w:t>第五項所定辦法中有關檢查項目、方式、合格基準、定期檢查頻率之規定檢查，或為不實檢查紀錄。</w:t>
      </w:r>
    </w:p>
    <w:p w14:paraId="485F0664" w14:textId="024C9CE4" w:rsidR="0008677D" w:rsidRPr="008A336F" w:rsidRDefault="0008677D" w:rsidP="0008677D">
      <w:pPr>
        <w:ind w:left="142"/>
        <w:jc w:val="both"/>
        <w:rPr>
          <w:color w:val="5F5F5F"/>
        </w:rPr>
      </w:pPr>
      <w:r w:rsidRPr="008A336F">
        <w:rPr>
          <w:rFonts w:hint="eastAsia"/>
          <w:color w:val="5F5F5F"/>
        </w:rPr>
        <w:t xml:space="preserve">　　五、專業機構違反第</w:t>
      </w:r>
      <w:hyperlink w:anchor="a15b5" w:history="1">
        <w:r w:rsidR="009343F1" w:rsidRPr="008A336F">
          <w:rPr>
            <w:rStyle w:val="a3"/>
            <w:rFonts w:ascii="Times New Roman" w:hAnsi="Times New Roman" w:hint="eastAsia"/>
            <w:color w:val="5F5F5F"/>
          </w:rPr>
          <w:t>十五條之五</w:t>
        </w:r>
      </w:hyperlink>
      <w:r w:rsidRPr="008A336F">
        <w:rPr>
          <w:rFonts w:hint="eastAsia"/>
          <w:color w:val="5F5F5F"/>
        </w:rPr>
        <w:t>第六項所定辦法中有關執行業務之規範、資料之建置、保存或申報之規定。</w:t>
      </w:r>
    </w:p>
    <w:p w14:paraId="0084FB1B" w14:textId="375BF836" w:rsidR="0008677D" w:rsidRPr="008A336F" w:rsidRDefault="0008677D" w:rsidP="0008677D">
      <w:pPr>
        <w:ind w:left="142"/>
        <w:jc w:val="both"/>
        <w:rPr>
          <w:color w:val="5F5F5F"/>
        </w:rPr>
      </w:pPr>
      <w:r w:rsidRPr="008A336F">
        <w:rPr>
          <w:rFonts w:hint="eastAsia"/>
          <w:color w:val="5F5F5F"/>
        </w:rPr>
        <w:t xml:space="preserve">　　六、第</w:t>
      </w:r>
      <w:hyperlink w:anchor="a15b6" w:history="1">
        <w:r w:rsidRPr="008A336F">
          <w:rPr>
            <w:rStyle w:val="a3"/>
            <w:rFonts w:ascii="Times New Roman" w:hAnsi="Times New Roman" w:hint="eastAsia"/>
            <w:color w:val="5F5F5F"/>
          </w:rPr>
          <w:t>十五條之六</w:t>
        </w:r>
      </w:hyperlink>
      <w:r w:rsidRPr="008A336F">
        <w:rPr>
          <w:rFonts w:hint="eastAsia"/>
          <w:color w:val="5F5F5F"/>
        </w:rPr>
        <w:t>第一項規定之管理權人，未責由保安監督人訂定消防防災計畫、未將消防防災計畫報請場所所在地主管機關備查或未依消防防災計畫執行危險物品管理必要之業務，或未責由保安檢查員執行構造、設備維護及自主檢查。</w:t>
      </w:r>
    </w:p>
    <w:p w14:paraId="08A1E6F2" w14:textId="53FAE453" w:rsidR="0008677D" w:rsidRPr="008A336F" w:rsidRDefault="0008677D" w:rsidP="0008677D">
      <w:pPr>
        <w:ind w:left="142"/>
        <w:jc w:val="both"/>
        <w:rPr>
          <w:color w:val="5F5F5F"/>
        </w:rPr>
      </w:pPr>
      <w:r w:rsidRPr="008A336F">
        <w:rPr>
          <w:rFonts w:hint="eastAsia"/>
          <w:color w:val="5F5F5F"/>
        </w:rPr>
        <w:t xml:space="preserve">　　七、第</w:t>
      </w:r>
      <w:hyperlink w:anchor="a15b6" w:history="1">
        <w:r w:rsidR="009343F1" w:rsidRPr="008A336F">
          <w:rPr>
            <w:rStyle w:val="a3"/>
            <w:rFonts w:ascii="Times New Roman" w:hAnsi="Times New Roman" w:hint="eastAsia"/>
            <w:color w:val="5F5F5F"/>
          </w:rPr>
          <w:t>十五條之六</w:t>
        </w:r>
      </w:hyperlink>
      <w:r w:rsidRPr="008A336F">
        <w:rPr>
          <w:rFonts w:hint="eastAsia"/>
          <w:color w:val="5F5F5F"/>
        </w:rPr>
        <w:t>第一項規定之管理權人，未遴用符合同條第二項規定資格之保安監督人或保安檢查員。</w:t>
      </w:r>
    </w:p>
    <w:p w14:paraId="462584DE" w14:textId="733225E9" w:rsidR="0008677D" w:rsidRPr="008A336F" w:rsidRDefault="0008677D" w:rsidP="0008677D">
      <w:pPr>
        <w:ind w:left="142"/>
        <w:jc w:val="both"/>
        <w:rPr>
          <w:color w:val="5F5F5F"/>
        </w:rPr>
      </w:pPr>
      <w:r w:rsidRPr="008A336F">
        <w:rPr>
          <w:rFonts w:hint="eastAsia"/>
          <w:color w:val="5F5F5F"/>
        </w:rPr>
        <w:t xml:space="preserve">　　八、第</w:t>
      </w:r>
      <w:hyperlink w:anchor="a15b6" w:history="1">
        <w:r w:rsidR="009343F1" w:rsidRPr="008A336F">
          <w:rPr>
            <w:rStyle w:val="a3"/>
            <w:rFonts w:ascii="Times New Roman" w:hAnsi="Times New Roman" w:hint="eastAsia"/>
            <w:color w:val="5F5F5F"/>
          </w:rPr>
          <w:t>十五條之六</w:t>
        </w:r>
      </w:hyperlink>
      <w:r w:rsidRPr="008A336F">
        <w:rPr>
          <w:rFonts w:hint="eastAsia"/>
          <w:color w:val="5F5F5F"/>
        </w:rPr>
        <w:t>第一項規定之管理權人違反同條第四項規定，未於規定期限內將遴用或異動之保安監督人或保安檢查員，報請同條第一項場所所在地主管機關備查。</w:t>
      </w:r>
    </w:p>
    <w:p w14:paraId="28670B69" w14:textId="3CB1342B" w:rsidR="0008677D" w:rsidRPr="008A336F" w:rsidRDefault="009343F1" w:rsidP="0008677D">
      <w:pPr>
        <w:ind w:left="142"/>
        <w:jc w:val="both"/>
        <w:rPr>
          <w:color w:val="5F5F5F"/>
        </w:rPr>
      </w:pPr>
      <w:r w:rsidRPr="008A336F">
        <w:rPr>
          <w:rFonts w:hint="eastAsia"/>
          <w:color w:val="5F5F5F"/>
          <w:sz w:val="18"/>
        </w:rPr>
        <w:t>﹝</w:t>
      </w:r>
      <w:r w:rsidRPr="008A336F">
        <w:rPr>
          <w:rFonts w:hint="eastAsia"/>
          <w:color w:val="5F5F5F"/>
          <w:sz w:val="18"/>
        </w:rPr>
        <w:t>2</w:t>
      </w:r>
      <w:r w:rsidRPr="008A336F">
        <w:rPr>
          <w:rFonts w:hint="eastAsia"/>
          <w:color w:val="5F5F5F"/>
          <w:sz w:val="18"/>
        </w:rPr>
        <w:t>﹞</w:t>
      </w:r>
      <w:r w:rsidR="0008677D" w:rsidRPr="008A336F">
        <w:rPr>
          <w:rFonts w:hint="eastAsia"/>
          <w:color w:val="5F5F5F"/>
        </w:rPr>
        <w:t>第</w:t>
      </w:r>
      <w:hyperlink w:anchor="a15b5" w:history="1">
        <w:r w:rsidR="0008677D" w:rsidRPr="008A336F">
          <w:rPr>
            <w:rStyle w:val="a3"/>
            <w:rFonts w:ascii="Times New Roman" w:hAnsi="Times New Roman" w:hint="eastAsia"/>
            <w:color w:val="5F5F5F"/>
          </w:rPr>
          <w:t>十五條之五</w:t>
        </w:r>
      </w:hyperlink>
      <w:r w:rsidR="0008677D" w:rsidRPr="008A336F">
        <w:rPr>
          <w:rFonts w:hint="eastAsia"/>
          <w:color w:val="5F5F5F"/>
        </w:rPr>
        <w:t>第四項規定之儲槽有前項第三款情形，處罰其管理權人並通知限期改善，屆期未改善者，並得令停止使用儲存液體公共危險物品儲槽。</w:t>
      </w:r>
    </w:p>
    <w:p w14:paraId="142D7358" w14:textId="25E7BD06" w:rsidR="0008677D" w:rsidRPr="008A336F" w:rsidRDefault="0008677D" w:rsidP="0008677D">
      <w:pPr>
        <w:ind w:left="142"/>
        <w:jc w:val="both"/>
        <w:rPr>
          <w:color w:val="5F5F5F"/>
        </w:rPr>
      </w:pPr>
      <w:r w:rsidRPr="008A336F">
        <w:rPr>
          <w:rFonts w:hint="eastAsia"/>
          <w:color w:val="5F5F5F"/>
          <w:sz w:val="18"/>
        </w:rPr>
        <w:t>﹝</w:t>
      </w:r>
      <w:r w:rsidR="009343F1" w:rsidRPr="008A336F">
        <w:rPr>
          <w:color w:val="5F5F5F"/>
          <w:sz w:val="18"/>
        </w:rPr>
        <w:t>3</w:t>
      </w:r>
      <w:r w:rsidRPr="008A336F">
        <w:rPr>
          <w:rFonts w:hint="eastAsia"/>
          <w:color w:val="5F5F5F"/>
          <w:sz w:val="18"/>
        </w:rPr>
        <w:t>﹞</w:t>
      </w:r>
      <w:r w:rsidRPr="008A336F">
        <w:rPr>
          <w:rFonts w:hint="eastAsia"/>
          <w:color w:val="5F5F5F"/>
        </w:rPr>
        <w:t>第一項第四款之專業機構，經依同項規定處罰鍰並通知限期改善，屆期未改善者，並得予一個月以上一年以下停止執行業務或廢止許可之處分。</w:t>
      </w:r>
    </w:p>
    <w:p w14:paraId="2EAEB34A" w14:textId="0C2BF14A" w:rsidR="0008677D" w:rsidRPr="008A336F" w:rsidRDefault="0008677D" w:rsidP="0008677D">
      <w:pPr>
        <w:ind w:left="142"/>
        <w:jc w:val="both"/>
        <w:rPr>
          <w:color w:val="5F5F5F"/>
        </w:rPr>
      </w:pPr>
      <w:r w:rsidRPr="008A336F">
        <w:rPr>
          <w:rFonts w:hint="eastAsia"/>
          <w:color w:val="5F5F5F"/>
          <w:sz w:val="18"/>
        </w:rPr>
        <w:t>﹝</w:t>
      </w:r>
      <w:r w:rsidR="009343F1" w:rsidRPr="008A336F">
        <w:rPr>
          <w:color w:val="5F5F5F"/>
          <w:sz w:val="18"/>
        </w:rPr>
        <w:t>4</w:t>
      </w:r>
      <w:r w:rsidRPr="008A336F">
        <w:rPr>
          <w:rFonts w:hint="eastAsia"/>
          <w:color w:val="5F5F5F"/>
          <w:sz w:val="18"/>
        </w:rPr>
        <w:t>﹞</w:t>
      </w:r>
      <w:r w:rsidRPr="008A336F">
        <w:rPr>
          <w:rFonts w:hint="eastAsia"/>
          <w:color w:val="5F5F5F"/>
        </w:rPr>
        <w:t>第一項第五款之專業機構，經依同項規定處罰鍰並通知限期改善，屆期未改善者，並得予三十日以下停止執行業務或廢止許可之處分。</w:t>
      </w:r>
      <w:r w:rsidR="00742F94" w:rsidRPr="00EA3508">
        <w:rPr>
          <w:rFonts w:ascii="Arial Unicode MS" w:hAnsi="Arial Unicode MS" w:hint="eastAsia"/>
          <w:color w:val="FFFFFF"/>
        </w:rPr>
        <w:t>∴</w:t>
      </w:r>
    </w:p>
    <w:p w14:paraId="7F20D9D2" w14:textId="16729450" w:rsidR="0008677D" w:rsidRPr="0008677D" w:rsidRDefault="0008677D" w:rsidP="0008677D">
      <w:pPr>
        <w:pStyle w:val="2"/>
        <w:spacing w:beforeLines="30" w:before="108" w:beforeAutospacing="0" w:afterLines="30" w:after="108" w:afterAutospacing="0"/>
      </w:pPr>
      <w:bookmarkStart w:id="82" w:name="a42b4"/>
      <w:bookmarkEnd w:id="82"/>
      <w:r w:rsidRPr="0008677D">
        <w:rPr>
          <w:rFonts w:hint="eastAsia"/>
        </w:rPr>
        <w:t>第</w:t>
      </w:r>
      <w:r w:rsidRPr="0008677D">
        <w:rPr>
          <w:rFonts w:hint="eastAsia"/>
        </w:rPr>
        <w:t>42</w:t>
      </w:r>
      <w:r w:rsidRPr="0008677D">
        <w:rPr>
          <w:rFonts w:hint="eastAsia"/>
        </w:rPr>
        <w:t>條之</w:t>
      </w:r>
      <w:r w:rsidRPr="0008677D">
        <w:rPr>
          <w:rFonts w:hint="eastAsia"/>
        </w:rPr>
        <w:t>4</w:t>
      </w:r>
      <w:r w:rsidRPr="0008677D">
        <w:rPr>
          <w:rFonts w:hint="eastAsia"/>
        </w:rPr>
        <w:t>（罰則）</w:t>
      </w:r>
    </w:p>
    <w:p w14:paraId="2A51597B" w14:textId="77777777" w:rsidR="0008677D" w:rsidRPr="00351399" w:rsidRDefault="0008677D" w:rsidP="0008677D">
      <w:pPr>
        <w:ind w:left="142"/>
        <w:jc w:val="both"/>
        <w:rPr>
          <w:color w:val="17365D"/>
        </w:rPr>
      </w:pPr>
      <w:r w:rsidRPr="0008677D">
        <w:rPr>
          <w:rFonts w:hint="eastAsia"/>
          <w:color w:val="404040"/>
          <w:sz w:val="18"/>
        </w:rPr>
        <w:t>﹝</w:t>
      </w:r>
      <w:r w:rsidRPr="0008677D">
        <w:rPr>
          <w:rFonts w:hint="eastAsia"/>
          <w:color w:val="404040"/>
          <w:sz w:val="18"/>
        </w:rPr>
        <w:t>1</w:t>
      </w:r>
      <w:r w:rsidRPr="0008677D">
        <w:rPr>
          <w:rFonts w:hint="eastAsia"/>
          <w:color w:val="404040"/>
          <w:sz w:val="18"/>
        </w:rPr>
        <w:t>﹞</w:t>
      </w:r>
      <w:r w:rsidRPr="00351399">
        <w:rPr>
          <w:rFonts w:hint="eastAsia"/>
          <w:color w:val="17365D"/>
        </w:rPr>
        <w:t>零售業者有下列情形之一者，處新臺幣三千元以上一萬五千元以下罰鍰，並通知限期改善，屆期未改善者，得按次處罰：</w:t>
      </w:r>
    </w:p>
    <w:p w14:paraId="0DE297D5" w14:textId="139128AC" w:rsidR="0008677D" w:rsidRDefault="0008677D" w:rsidP="0008677D">
      <w:pPr>
        <w:ind w:left="142"/>
        <w:jc w:val="both"/>
        <w:rPr>
          <w:color w:val="17365D"/>
        </w:rPr>
      </w:pPr>
      <w:r w:rsidRPr="00351399">
        <w:rPr>
          <w:rFonts w:hint="eastAsia"/>
          <w:color w:val="17365D"/>
        </w:rPr>
        <w:t xml:space="preserve">　　一、違反第</w:t>
      </w:r>
      <w:hyperlink w:anchor="a15b2" w:history="1">
        <w:r w:rsidR="00A31924" w:rsidRPr="009343F1">
          <w:rPr>
            <w:rStyle w:val="a3"/>
            <w:rFonts w:ascii="Times New Roman" w:hAnsi="Times New Roman" w:hint="eastAsia"/>
          </w:rPr>
          <w:t>十五條之二</w:t>
        </w:r>
      </w:hyperlink>
      <w:r w:rsidRPr="00351399">
        <w:rPr>
          <w:rFonts w:hint="eastAsia"/>
          <w:color w:val="17365D"/>
        </w:rPr>
        <w:t>第二項所定辦法中有關資料之製作內容、應記載事項、備置、保存年限或申報之規定</w:t>
      </w:r>
      <w:r>
        <w:rPr>
          <w:rFonts w:hint="eastAsia"/>
          <w:color w:val="17365D"/>
        </w:rPr>
        <w:t>。</w:t>
      </w:r>
    </w:p>
    <w:p w14:paraId="40EE604B" w14:textId="175A6AE7" w:rsidR="0008677D" w:rsidRPr="0008677D" w:rsidRDefault="0008677D" w:rsidP="0008677D">
      <w:pPr>
        <w:ind w:left="142"/>
        <w:jc w:val="both"/>
        <w:rPr>
          <w:rFonts w:ascii="Arial Unicode MS" w:hAnsi="Arial Unicode MS" w:cs="Arial Unicode MS"/>
          <w:color w:val="666699"/>
        </w:rPr>
      </w:pPr>
      <w:r>
        <w:rPr>
          <w:rFonts w:hint="eastAsia"/>
          <w:color w:val="17365D"/>
        </w:rPr>
        <w:t xml:space="preserve">　　</w:t>
      </w:r>
      <w:r w:rsidRPr="00351399">
        <w:rPr>
          <w:rFonts w:hint="eastAsia"/>
          <w:color w:val="17365D"/>
        </w:rPr>
        <w:t>二</w:t>
      </w:r>
      <w:r>
        <w:rPr>
          <w:rFonts w:hint="eastAsia"/>
          <w:color w:val="17365D"/>
        </w:rPr>
        <w:t>、</w:t>
      </w:r>
      <w:r w:rsidRPr="00351399">
        <w:rPr>
          <w:rFonts w:hint="eastAsia"/>
          <w:color w:val="17365D"/>
        </w:rPr>
        <w:t>違反第</w:t>
      </w:r>
      <w:hyperlink w:anchor="a15b2" w:history="1">
        <w:r w:rsidR="00A31924" w:rsidRPr="009343F1">
          <w:rPr>
            <w:rStyle w:val="a3"/>
            <w:rFonts w:ascii="Times New Roman" w:hAnsi="Times New Roman" w:hint="eastAsia"/>
          </w:rPr>
          <w:t>十五條之二</w:t>
        </w:r>
      </w:hyperlink>
      <w:r w:rsidRPr="00351399">
        <w:rPr>
          <w:rFonts w:hint="eastAsia"/>
          <w:color w:val="17365D"/>
        </w:rPr>
        <w:t>第三項規定，安全技術人員任職期間未定期接受複訓。</w:t>
      </w:r>
    </w:p>
    <w:p w14:paraId="7499A446" w14:textId="473584FD" w:rsidR="00437397" w:rsidRDefault="008B5548" w:rsidP="004039B6">
      <w:pPr>
        <w:pStyle w:val="2"/>
        <w:jc w:val="both"/>
      </w:pPr>
      <w:bookmarkStart w:id="83" w:name="a43"/>
      <w:bookmarkEnd w:id="83"/>
      <w:r w:rsidRPr="00533A3B">
        <w:rPr>
          <w:rFonts w:hint="eastAsia"/>
        </w:rPr>
        <w:lastRenderedPageBreak/>
        <w:t>第</w:t>
      </w:r>
      <w:r w:rsidR="009866EA">
        <w:rPr>
          <w:rFonts w:hint="eastAsia"/>
        </w:rPr>
        <w:t>43</w:t>
      </w:r>
      <w:r w:rsidRPr="00533A3B">
        <w:rPr>
          <w:rFonts w:hint="eastAsia"/>
        </w:rPr>
        <w:t>條（罰則</w:t>
      </w:r>
      <w:r w:rsidR="00437397">
        <w:rPr>
          <w:rFonts w:hint="eastAsia"/>
        </w:rPr>
        <w:t>）</w:t>
      </w:r>
      <w:r w:rsidR="003177E1">
        <w:rPr>
          <w:rFonts w:hint="eastAsia"/>
          <w:color w:val="FFFFFF"/>
        </w:rPr>
        <w:t>∵</w:t>
      </w:r>
    </w:p>
    <w:p w14:paraId="72A25F42" w14:textId="19D28421" w:rsidR="0008677D" w:rsidRPr="00351399" w:rsidRDefault="0008677D" w:rsidP="0008677D">
      <w:pPr>
        <w:ind w:left="142"/>
        <w:jc w:val="both"/>
        <w:rPr>
          <w:color w:val="17365D"/>
        </w:rPr>
      </w:pPr>
      <w:r w:rsidRPr="0008677D">
        <w:rPr>
          <w:rFonts w:hint="eastAsia"/>
          <w:color w:val="404040"/>
          <w:sz w:val="18"/>
        </w:rPr>
        <w:t>﹝</w:t>
      </w:r>
      <w:r w:rsidRPr="0008677D">
        <w:rPr>
          <w:rFonts w:hint="eastAsia"/>
          <w:color w:val="404040"/>
          <w:sz w:val="18"/>
        </w:rPr>
        <w:t>1</w:t>
      </w:r>
      <w:r w:rsidRPr="0008677D">
        <w:rPr>
          <w:rFonts w:hint="eastAsia"/>
          <w:color w:val="404040"/>
          <w:sz w:val="18"/>
        </w:rPr>
        <w:t>﹞</w:t>
      </w:r>
      <w:r w:rsidRPr="00351399">
        <w:rPr>
          <w:rFonts w:hint="eastAsia"/>
          <w:color w:val="17365D"/>
        </w:rPr>
        <w:t>拒絕依第</w:t>
      </w:r>
      <w:hyperlink w:anchor="a26" w:history="1">
        <w:r w:rsidRPr="00027739">
          <w:rPr>
            <w:rStyle w:val="a3"/>
            <w:rFonts w:hint="eastAsia"/>
          </w:rPr>
          <w:t>二十六</w:t>
        </w:r>
      </w:hyperlink>
      <w:r w:rsidRPr="00351399">
        <w:rPr>
          <w:rFonts w:hint="eastAsia"/>
          <w:color w:val="17365D"/>
        </w:rPr>
        <w:t>條所為之勘查、查詢、採取、保存或破壞火災現場者，處新臺幣六千元以上十萬元以下罰鍰。</w:t>
      </w:r>
    </w:p>
    <w:p w14:paraId="4149705C" w14:textId="523095F8" w:rsidR="0008677D" w:rsidRDefault="00735FFD" w:rsidP="00735FFD">
      <w:pPr>
        <w:pStyle w:val="3"/>
        <w:ind w:left="118"/>
        <w:rPr>
          <w:color w:val="404040"/>
          <w:sz w:val="18"/>
        </w:rPr>
      </w:pPr>
      <w:r w:rsidRPr="00CD04EE">
        <w:rPr>
          <w:rFonts w:hint="eastAsia"/>
        </w:rPr>
        <w:t>--1</w:t>
      </w:r>
      <w:r w:rsidRPr="00CD04EE">
        <w:t>1</w:t>
      </w:r>
      <w:r>
        <w:t>2</w:t>
      </w:r>
      <w:r w:rsidRPr="00CD04EE">
        <w:rPr>
          <w:rFonts w:hint="eastAsia"/>
        </w:rPr>
        <w:t>年</w:t>
      </w:r>
      <w:r>
        <w:t>6</w:t>
      </w:r>
      <w:r w:rsidRPr="00CD04EE">
        <w:rPr>
          <w:rFonts w:hint="eastAsia"/>
        </w:rPr>
        <w:t>月</w:t>
      </w:r>
      <w:r>
        <w:t>21</w:t>
      </w:r>
      <w:r w:rsidRPr="00CD04EE">
        <w:rPr>
          <w:rFonts w:hint="eastAsia"/>
        </w:rPr>
        <w:t>日修正前條文</w:t>
      </w:r>
      <w:r w:rsidRPr="00CD04EE">
        <w:rPr>
          <w:rFonts w:hint="eastAsia"/>
        </w:rPr>
        <w:t>--</w:t>
      </w:r>
      <w:hyperlink r:id="rId121" w:history="1">
        <w:r w:rsidRPr="00CD04EE">
          <w:rPr>
            <w:rStyle w:val="a3"/>
          </w:rPr>
          <w:t>比對程式</w:t>
        </w:r>
      </w:hyperlink>
    </w:p>
    <w:p w14:paraId="0A4CBE9C" w14:textId="1132FCDC" w:rsidR="008B5548" w:rsidRPr="0008677D" w:rsidRDefault="008A3EA5" w:rsidP="004039B6">
      <w:pPr>
        <w:ind w:leftChars="75" w:left="150"/>
        <w:jc w:val="both"/>
        <w:rPr>
          <w:rFonts w:ascii="Arial Unicode MS" w:hAnsi="Arial Unicode MS"/>
          <w:color w:val="5F5F5F"/>
        </w:rPr>
      </w:pPr>
      <w:r w:rsidRPr="0008677D">
        <w:rPr>
          <w:rFonts w:hint="eastAsia"/>
          <w:color w:val="5F5F5F"/>
          <w:sz w:val="18"/>
        </w:rPr>
        <w:t>﹝</w:t>
      </w:r>
      <w:r w:rsidRPr="0008677D">
        <w:rPr>
          <w:rFonts w:ascii="Calibri" w:hAnsi="Calibri" w:hint="eastAsia"/>
          <w:color w:val="5F5F5F"/>
          <w:sz w:val="18"/>
        </w:rPr>
        <w:t>1</w:t>
      </w:r>
      <w:r w:rsidRPr="0008677D">
        <w:rPr>
          <w:rFonts w:hint="eastAsia"/>
          <w:color w:val="5F5F5F"/>
          <w:sz w:val="18"/>
        </w:rPr>
        <w:t>﹞</w:t>
      </w:r>
      <w:r w:rsidR="008B5548" w:rsidRPr="0008677D">
        <w:rPr>
          <w:rFonts w:ascii="Arial Unicode MS" w:hAnsi="Arial Unicode MS" w:hint="eastAsia"/>
          <w:color w:val="5F5F5F"/>
        </w:rPr>
        <w:t>拒絕依第</w:t>
      </w:r>
      <w:hyperlink w:anchor="a26" w:history="1">
        <w:r w:rsidR="008B5548" w:rsidRPr="0008677D">
          <w:rPr>
            <w:rStyle w:val="a3"/>
            <w:rFonts w:hint="eastAsia"/>
            <w:color w:val="5F5F5F"/>
          </w:rPr>
          <w:t>二十六</w:t>
        </w:r>
      </w:hyperlink>
      <w:r w:rsidR="008B5548" w:rsidRPr="0008677D">
        <w:rPr>
          <w:rFonts w:ascii="Arial Unicode MS" w:hAnsi="Arial Unicode MS" w:hint="eastAsia"/>
          <w:color w:val="5F5F5F"/>
        </w:rPr>
        <w:t>條所為之勘查、查詢、採取、保存或破壞火災現場者，處新臺幣三千元以上一萬五千元以下罰鍰。</w:t>
      </w:r>
      <w:r w:rsidR="003177E1" w:rsidRPr="003177E1">
        <w:rPr>
          <w:rFonts w:ascii="新細明體" w:hAnsi="新細明體" w:hint="eastAsia"/>
          <w:color w:val="FFFFFF"/>
        </w:rPr>
        <w:t>∴</w:t>
      </w:r>
    </w:p>
    <w:p w14:paraId="5DC88D79" w14:textId="6D3AB984" w:rsidR="00437397" w:rsidRDefault="000920C5" w:rsidP="004039B6">
      <w:pPr>
        <w:pStyle w:val="2"/>
        <w:spacing w:beforeLines="30" w:before="108" w:beforeAutospacing="0" w:afterLines="30" w:after="108" w:afterAutospacing="0"/>
        <w:jc w:val="both"/>
      </w:pPr>
      <w:bookmarkStart w:id="84" w:name="a43b1"/>
      <w:bookmarkEnd w:id="84"/>
      <w:r w:rsidRPr="000920C5">
        <w:rPr>
          <w:rFonts w:hint="eastAsia"/>
        </w:rPr>
        <w:t>第</w:t>
      </w:r>
      <w:r>
        <w:rPr>
          <w:rFonts w:hint="eastAsia"/>
        </w:rPr>
        <w:t>43</w:t>
      </w:r>
      <w:r w:rsidRPr="000920C5">
        <w:rPr>
          <w:rFonts w:hint="eastAsia"/>
        </w:rPr>
        <w:t>條之</w:t>
      </w:r>
      <w:r>
        <w:rPr>
          <w:rFonts w:hint="eastAsia"/>
        </w:rPr>
        <w:t>1</w:t>
      </w:r>
      <w:r w:rsidRPr="00533A3B">
        <w:rPr>
          <w:rFonts w:hint="eastAsia"/>
        </w:rPr>
        <w:t>（</w:t>
      </w:r>
      <w:r w:rsidRPr="000920C5">
        <w:rPr>
          <w:rFonts w:hint="eastAsia"/>
        </w:rPr>
        <w:t>罰則</w:t>
      </w:r>
      <w:r w:rsidR="00437397">
        <w:rPr>
          <w:rFonts w:hint="eastAsia"/>
        </w:rPr>
        <w:t>）</w:t>
      </w:r>
      <w:r w:rsidR="00742F94">
        <w:rPr>
          <w:rFonts w:hint="eastAsia"/>
          <w:color w:val="FFFFFF"/>
        </w:rPr>
        <w:t>∵</w:t>
      </w:r>
    </w:p>
    <w:p w14:paraId="495FD12E" w14:textId="2FE7D951" w:rsidR="00D5183E" w:rsidRDefault="00D5183E" w:rsidP="00D5183E">
      <w:pPr>
        <w:ind w:left="142"/>
        <w:jc w:val="both"/>
        <w:rPr>
          <w:color w:val="17365D"/>
        </w:rPr>
      </w:pPr>
      <w:r w:rsidRPr="00D5183E">
        <w:rPr>
          <w:color w:val="404040"/>
          <w:sz w:val="18"/>
        </w:rPr>
        <w:t>﹝</w:t>
      </w:r>
      <w:r w:rsidRPr="00D5183E">
        <w:rPr>
          <w:color w:val="404040"/>
          <w:sz w:val="18"/>
        </w:rPr>
        <w:t>1</w:t>
      </w:r>
      <w:r w:rsidRPr="00D5183E">
        <w:rPr>
          <w:color w:val="404040"/>
          <w:sz w:val="18"/>
        </w:rPr>
        <w:t>﹞</w:t>
      </w:r>
      <w:r w:rsidRPr="00E41EA2">
        <w:rPr>
          <w:color w:val="17365D"/>
        </w:rPr>
        <w:t>工廠</w:t>
      </w:r>
      <w:r>
        <w:t>、</w:t>
      </w:r>
      <w:r w:rsidRPr="00E41EA2">
        <w:rPr>
          <w:color w:val="17365D"/>
        </w:rPr>
        <w:t>儲存化學品之倉庫或儲存場所及一定規模以上之實驗室或倉庫之管理權人違反</w:t>
      </w:r>
      <w:r w:rsidR="00344C8D" w:rsidRPr="000920C5">
        <w:rPr>
          <w:rFonts w:ascii="Arial Unicode MS" w:hAnsi="Arial Unicode MS" w:hint="eastAsia"/>
          <w:color w:val="17365D"/>
        </w:rPr>
        <w:t>第</w:t>
      </w:r>
      <w:hyperlink w:anchor="a21b1" w:history="1">
        <w:r w:rsidR="00344C8D" w:rsidRPr="00D04A76">
          <w:rPr>
            <w:rStyle w:val="a3"/>
            <w:rFonts w:ascii="Arial Unicode MS" w:hAnsi="Arial Unicode MS" w:hint="eastAsia"/>
          </w:rPr>
          <w:t>二十一條之一</w:t>
        </w:r>
      </w:hyperlink>
      <w:r w:rsidRPr="00E41EA2">
        <w:rPr>
          <w:color w:val="17365D"/>
        </w:rPr>
        <w:t>第一項第一款規定，火災時未提供場所平面配置圖及搶救必要資訊，或提供資訊內容虛偽不實者，處管理權人新臺幣五萬元以上三百萬元以下罰鍰</w:t>
      </w:r>
      <w:r>
        <w:rPr>
          <w:color w:val="17365D"/>
        </w:rPr>
        <w:t>。</w:t>
      </w:r>
    </w:p>
    <w:p w14:paraId="7BE8B417" w14:textId="7B00621E" w:rsidR="00D5183E" w:rsidRDefault="00D5183E" w:rsidP="00D5183E">
      <w:pPr>
        <w:ind w:left="142"/>
        <w:jc w:val="both"/>
        <w:rPr>
          <w:color w:val="17365D"/>
        </w:rPr>
      </w:pPr>
      <w:r w:rsidRPr="00D5183E">
        <w:rPr>
          <w:color w:val="404040"/>
          <w:sz w:val="18"/>
        </w:rPr>
        <w:t>﹝</w:t>
      </w:r>
      <w:r w:rsidRPr="00D5183E">
        <w:rPr>
          <w:color w:val="404040"/>
          <w:sz w:val="18"/>
        </w:rPr>
        <w:t>2</w:t>
      </w:r>
      <w:r w:rsidRPr="00D5183E">
        <w:rPr>
          <w:color w:val="404040"/>
          <w:sz w:val="18"/>
        </w:rPr>
        <w:t>﹞</w:t>
      </w:r>
      <w:r w:rsidRPr="00E41EA2">
        <w:rPr>
          <w:color w:val="17365D"/>
        </w:rPr>
        <w:t>前項場所之管理權人違反</w:t>
      </w:r>
      <w:r w:rsidRPr="000920C5">
        <w:rPr>
          <w:rFonts w:ascii="Arial Unicode MS" w:hAnsi="Arial Unicode MS" w:hint="eastAsia"/>
          <w:color w:val="17365D"/>
        </w:rPr>
        <w:t>第</w:t>
      </w:r>
      <w:hyperlink w:anchor="a21b1" w:history="1">
        <w:r w:rsidRPr="00D04A76">
          <w:rPr>
            <w:rStyle w:val="a3"/>
            <w:rFonts w:ascii="Arial Unicode MS" w:hAnsi="Arial Unicode MS" w:hint="eastAsia"/>
          </w:rPr>
          <w:t>二十一條之一</w:t>
        </w:r>
      </w:hyperlink>
      <w:r w:rsidRPr="00E41EA2">
        <w:rPr>
          <w:color w:val="17365D"/>
        </w:rPr>
        <w:t>第一項第二款規定，火災時未提供該場所化學品之種類、數量、位置平面配置圖及搶救必要資訊，或提供資訊內容虛偽不實者，處管理權人新臺幣十萬元以上五百萬元以下罰鍰</w:t>
      </w:r>
      <w:r>
        <w:rPr>
          <w:color w:val="17365D"/>
        </w:rPr>
        <w:t>。</w:t>
      </w:r>
    </w:p>
    <w:p w14:paraId="2951C327" w14:textId="0C7B45D6" w:rsidR="00D5183E" w:rsidRDefault="00D5183E" w:rsidP="00D5183E">
      <w:pPr>
        <w:ind w:left="142"/>
        <w:jc w:val="both"/>
        <w:rPr>
          <w:color w:val="17365D"/>
        </w:rPr>
      </w:pPr>
      <w:r w:rsidRPr="00D5183E">
        <w:rPr>
          <w:color w:val="404040"/>
          <w:sz w:val="18"/>
        </w:rPr>
        <w:t>﹝</w:t>
      </w:r>
      <w:r w:rsidRPr="00D5183E">
        <w:rPr>
          <w:color w:val="404040"/>
          <w:sz w:val="18"/>
        </w:rPr>
        <w:t>3</w:t>
      </w:r>
      <w:r w:rsidRPr="00D5183E">
        <w:rPr>
          <w:color w:val="404040"/>
          <w:sz w:val="18"/>
        </w:rPr>
        <w:t>﹞</w:t>
      </w:r>
      <w:r w:rsidRPr="00E41EA2">
        <w:rPr>
          <w:color w:val="17365D"/>
        </w:rPr>
        <w:t>第一項場所之管理權人違反</w:t>
      </w:r>
      <w:r w:rsidRPr="000920C5">
        <w:rPr>
          <w:rFonts w:ascii="Arial Unicode MS" w:hAnsi="Arial Unicode MS" w:hint="eastAsia"/>
          <w:color w:val="17365D"/>
        </w:rPr>
        <w:t>第</w:t>
      </w:r>
      <w:hyperlink w:anchor="a21b1" w:history="1">
        <w:r w:rsidRPr="00D04A76">
          <w:rPr>
            <w:rStyle w:val="a3"/>
            <w:rFonts w:ascii="Arial Unicode MS" w:hAnsi="Arial Unicode MS" w:hint="eastAsia"/>
          </w:rPr>
          <w:t>二十一條之一</w:t>
        </w:r>
      </w:hyperlink>
      <w:r w:rsidRPr="00E41EA2">
        <w:rPr>
          <w:color w:val="17365D"/>
        </w:rPr>
        <w:t>第一項第四款規定，未立即指派專人至現場並協助救災，處管理權人新臺幣五十萬元以上一千萬元以下罰鍰。但該場所未製造、儲存或處理化學品者，處新臺幣五萬元以上三百萬元以下罰鍰</w:t>
      </w:r>
      <w:r>
        <w:rPr>
          <w:color w:val="17365D"/>
        </w:rPr>
        <w:t>。</w:t>
      </w:r>
    </w:p>
    <w:p w14:paraId="40B87F1E" w14:textId="07135344" w:rsidR="00D5183E" w:rsidRPr="00E41EA2" w:rsidRDefault="00D5183E" w:rsidP="00D5183E">
      <w:pPr>
        <w:ind w:left="142"/>
        <w:jc w:val="both"/>
        <w:rPr>
          <w:color w:val="17365D"/>
        </w:rPr>
      </w:pPr>
      <w:r w:rsidRPr="00D5183E">
        <w:rPr>
          <w:color w:val="404040"/>
          <w:sz w:val="18"/>
        </w:rPr>
        <w:t>﹝</w:t>
      </w:r>
      <w:r w:rsidRPr="00D5183E">
        <w:rPr>
          <w:color w:val="404040"/>
          <w:sz w:val="18"/>
        </w:rPr>
        <w:t>4</w:t>
      </w:r>
      <w:r w:rsidRPr="00D5183E">
        <w:rPr>
          <w:color w:val="404040"/>
          <w:sz w:val="18"/>
        </w:rPr>
        <w:t>﹞</w:t>
      </w:r>
      <w:r w:rsidRPr="00E41EA2">
        <w:rPr>
          <w:color w:val="17365D"/>
        </w:rPr>
        <w:t>第</w:t>
      </w:r>
      <w:hyperlink w:anchor="a21b2" w:history="1">
        <w:r w:rsidRPr="007E22FD">
          <w:rPr>
            <w:rStyle w:val="a3"/>
            <w:rFonts w:ascii="Times New Roman" w:hAnsi="Times New Roman"/>
          </w:rPr>
          <w:t>二十一條之二</w:t>
        </w:r>
      </w:hyperlink>
      <w:r w:rsidRPr="00E41EA2">
        <w:rPr>
          <w:color w:val="17365D"/>
        </w:rPr>
        <w:t>第一項規定之場所管理權人對於具有危害性之化學品，違反該項規定未於該場所明顯位置設置危害風險標示板，或危害風險有變動時未即時更新；或設置標示板違反同條第二項公告有關等級、內容、顏色、大小或設置位置之規定者，處管理權人新臺幣二萬元以上一百五十萬元以下罰鍰。</w:t>
      </w:r>
    </w:p>
    <w:p w14:paraId="0501B39B" w14:textId="25DBF020" w:rsidR="00D5183E" w:rsidRPr="00D5183E" w:rsidRDefault="007E22FD" w:rsidP="007E22FD">
      <w:pPr>
        <w:pStyle w:val="3"/>
        <w:ind w:left="118"/>
        <w:rPr>
          <w:color w:val="404040"/>
          <w:sz w:val="18"/>
        </w:rPr>
      </w:pPr>
      <w:r w:rsidRPr="00CD04EE">
        <w:rPr>
          <w:rFonts w:hint="eastAsia"/>
        </w:rPr>
        <w:t>--1</w:t>
      </w:r>
      <w:r w:rsidRPr="00CD04EE">
        <w:t>1</w:t>
      </w:r>
      <w:r>
        <w:t>3</w:t>
      </w:r>
      <w:r w:rsidRPr="00CD04EE">
        <w:rPr>
          <w:rFonts w:hint="eastAsia"/>
        </w:rPr>
        <w:t>年</w:t>
      </w:r>
      <w:r>
        <w:t>11</w:t>
      </w:r>
      <w:r w:rsidRPr="00CD04EE">
        <w:rPr>
          <w:rFonts w:hint="eastAsia"/>
        </w:rPr>
        <w:t>月</w:t>
      </w:r>
      <w:r>
        <w:t>29</w:t>
      </w:r>
      <w:r w:rsidRPr="00CD04EE">
        <w:rPr>
          <w:rFonts w:hint="eastAsia"/>
        </w:rPr>
        <w:t>日修正前條文</w:t>
      </w:r>
      <w:r w:rsidRPr="00CD04EE">
        <w:rPr>
          <w:rFonts w:hint="eastAsia"/>
        </w:rPr>
        <w:t>--</w:t>
      </w:r>
      <w:hyperlink r:id="rId122" w:history="1">
        <w:r w:rsidRPr="00CD04EE">
          <w:rPr>
            <w:rStyle w:val="a3"/>
          </w:rPr>
          <w:t>比對程式</w:t>
        </w:r>
      </w:hyperlink>
    </w:p>
    <w:p w14:paraId="67A27175" w14:textId="6D3200BA" w:rsidR="00437397" w:rsidRPr="00D5183E" w:rsidRDefault="008A3EA5" w:rsidP="004039B6">
      <w:pPr>
        <w:ind w:leftChars="75" w:left="150"/>
        <w:jc w:val="both"/>
        <w:rPr>
          <w:rFonts w:ascii="Arial Unicode MS" w:hAnsi="Arial Unicode MS"/>
          <w:color w:val="5F5F5F"/>
        </w:rPr>
      </w:pPr>
      <w:r w:rsidRPr="00D5183E">
        <w:rPr>
          <w:rFonts w:hint="eastAsia"/>
          <w:color w:val="5F5F5F"/>
          <w:sz w:val="18"/>
        </w:rPr>
        <w:t>﹝</w:t>
      </w:r>
      <w:r w:rsidRPr="00D5183E">
        <w:rPr>
          <w:rFonts w:ascii="Calibri" w:hAnsi="Calibri" w:hint="eastAsia"/>
          <w:color w:val="5F5F5F"/>
          <w:sz w:val="18"/>
        </w:rPr>
        <w:t>1</w:t>
      </w:r>
      <w:r w:rsidRPr="00D5183E">
        <w:rPr>
          <w:rFonts w:hint="eastAsia"/>
          <w:color w:val="5F5F5F"/>
          <w:sz w:val="18"/>
        </w:rPr>
        <w:t>﹞</w:t>
      </w:r>
      <w:r w:rsidR="000920C5" w:rsidRPr="00D5183E">
        <w:rPr>
          <w:rFonts w:ascii="Arial Unicode MS" w:hAnsi="Arial Unicode MS" w:hint="eastAsia"/>
          <w:color w:val="5F5F5F"/>
        </w:rPr>
        <w:t>違反第</w:t>
      </w:r>
      <w:hyperlink w:anchor="a21b1" w:history="1">
        <w:r w:rsidR="000920C5" w:rsidRPr="00D5183E">
          <w:rPr>
            <w:rStyle w:val="a3"/>
            <w:rFonts w:ascii="Arial Unicode MS" w:hAnsi="Arial Unicode MS" w:hint="eastAsia"/>
            <w:color w:val="5F5F5F"/>
          </w:rPr>
          <w:t>二十一條之一</w:t>
        </w:r>
      </w:hyperlink>
      <w:r w:rsidR="000920C5" w:rsidRPr="00D5183E">
        <w:rPr>
          <w:rFonts w:ascii="Arial Unicode MS" w:hAnsi="Arial Unicode MS" w:hint="eastAsia"/>
          <w:color w:val="5F5F5F"/>
        </w:rPr>
        <w:t>第一款規定，工廠之管理權人未提供廠區化學品種類、數量、位置平面配置圖及搶救必要資訊，或提供資訊內容虛偽不實者，處管理權人新臺幣三萬元以上六十萬元以下罰鍰</w:t>
      </w:r>
      <w:r w:rsidR="00437397" w:rsidRPr="00D5183E">
        <w:rPr>
          <w:rFonts w:ascii="Arial Unicode MS" w:hAnsi="Arial Unicode MS" w:hint="eastAsia"/>
          <w:color w:val="5F5F5F"/>
        </w:rPr>
        <w:t>。</w:t>
      </w:r>
    </w:p>
    <w:p w14:paraId="1E868657" w14:textId="5288EE56" w:rsidR="000920C5" w:rsidRDefault="008A3EA5" w:rsidP="004039B6">
      <w:pPr>
        <w:ind w:leftChars="75" w:left="150"/>
        <w:jc w:val="both"/>
        <w:rPr>
          <w:rFonts w:ascii="Arial Unicode MS" w:hAnsi="Arial Unicode MS"/>
          <w:color w:val="5F5F5F"/>
        </w:rPr>
      </w:pPr>
      <w:r w:rsidRPr="00D5183E">
        <w:rPr>
          <w:rFonts w:ascii="Arial Unicode MS" w:hAnsi="Arial Unicode MS" w:hint="eastAsia"/>
          <w:color w:val="5F5F5F"/>
          <w:sz w:val="18"/>
        </w:rPr>
        <w:t>﹝</w:t>
      </w:r>
      <w:r w:rsidRPr="00D5183E">
        <w:rPr>
          <w:rFonts w:ascii="Calibri" w:hAnsi="Calibri" w:hint="eastAsia"/>
          <w:color w:val="5F5F5F"/>
          <w:sz w:val="18"/>
        </w:rPr>
        <w:t>2</w:t>
      </w:r>
      <w:r w:rsidRPr="00D5183E">
        <w:rPr>
          <w:rFonts w:ascii="Arial Unicode MS" w:hAnsi="Arial Unicode MS" w:hint="eastAsia"/>
          <w:color w:val="5F5F5F"/>
          <w:sz w:val="18"/>
        </w:rPr>
        <w:t>﹞</w:t>
      </w:r>
      <w:r w:rsidR="000920C5" w:rsidRPr="00D5183E">
        <w:rPr>
          <w:rFonts w:ascii="Arial Unicode MS" w:hAnsi="Arial Unicode MS" w:hint="eastAsia"/>
          <w:color w:val="5F5F5F"/>
        </w:rPr>
        <w:t>違反</w:t>
      </w:r>
      <w:r w:rsidR="00D04A76" w:rsidRPr="00D5183E">
        <w:rPr>
          <w:rFonts w:ascii="Arial Unicode MS" w:hAnsi="Arial Unicode MS" w:hint="eastAsia"/>
          <w:color w:val="5F5F5F"/>
        </w:rPr>
        <w:t>第</w:t>
      </w:r>
      <w:hyperlink w:anchor="a21b1" w:history="1">
        <w:r w:rsidR="00D04A76" w:rsidRPr="00D5183E">
          <w:rPr>
            <w:rStyle w:val="a3"/>
            <w:rFonts w:ascii="Arial Unicode MS" w:hAnsi="Arial Unicode MS" w:hint="eastAsia"/>
            <w:color w:val="5F5F5F"/>
          </w:rPr>
          <w:t>二十一條之一</w:t>
        </w:r>
      </w:hyperlink>
      <w:r w:rsidR="000920C5" w:rsidRPr="00D5183E">
        <w:rPr>
          <w:rFonts w:ascii="Arial Unicode MS" w:hAnsi="Arial Unicode MS" w:hint="eastAsia"/>
          <w:color w:val="5F5F5F"/>
        </w:rPr>
        <w:t>第二款規定，工廠之管理權人未指派專人至現場協助救災，處管理權人新臺幣五十萬元以上一百五十萬元以下罰鍰。</w:t>
      </w:r>
      <w:r w:rsidR="00742F94" w:rsidRPr="00EA3508">
        <w:rPr>
          <w:rFonts w:ascii="Arial Unicode MS" w:hAnsi="Arial Unicode MS" w:hint="eastAsia"/>
          <w:color w:val="FFFFFF"/>
        </w:rPr>
        <w:t>∴</w:t>
      </w:r>
    </w:p>
    <w:p w14:paraId="2F21AE5C" w14:textId="6BDCDD8A" w:rsidR="00D5183E" w:rsidRDefault="00D5183E" w:rsidP="00D5183E">
      <w:pPr>
        <w:pStyle w:val="2"/>
        <w:spacing w:before="72" w:after="72"/>
      </w:pPr>
      <w:bookmarkStart w:id="85" w:name="a43b2"/>
      <w:bookmarkEnd w:id="85"/>
      <w:r w:rsidRPr="00E41EA2">
        <w:t>第</w:t>
      </w:r>
      <w:r w:rsidRPr="00E41EA2">
        <w:t>43</w:t>
      </w:r>
      <w:r w:rsidRPr="00E41EA2">
        <w:t>條</w:t>
      </w:r>
      <w:r>
        <w:t>之</w:t>
      </w:r>
      <w:r w:rsidRPr="00E41EA2">
        <w:t>2</w:t>
      </w:r>
      <w:r w:rsidRPr="00533A3B">
        <w:rPr>
          <w:rFonts w:hint="eastAsia"/>
        </w:rPr>
        <w:t>（罰則</w:t>
      </w:r>
      <w:r>
        <w:rPr>
          <w:rFonts w:hint="eastAsia"/>
        </w:rPr>
        <w:t>）</w:t>
      </w:r>
    </w:p>
    <w:p w14:paraId="3A2AC628" w14:textId="77777777" w:rsidR="00D5183E" w:rsidRPr="00E41EA2" w:rsidRDefault="00D5183E" w:rsidP="00D5183E">
      <w:pPr>
        <w:ind w:left="142"/>
        <w:jc w:val="both"/>
        <w:rPr>
          <w:color w:val="17365D"/>
        </w:rPr>
      </w:pPr>
      <w:r w:rsidRPr="00D5183E">
        <w:rPr>
          <w:color w:val="404040"/>
          <w:sz w:val="18"/>
        </w:rPr>
        <w:t>﹝</w:t>
      </w:r>
      <w:r w:rsidRPr="00D5183E">
        <w:rPr>
          <w:color w:val="404040"/>
          <w:sz w:val="18"/>
        </w:rPr>
        <w:t>1</w:t>
      </w:r>
      <w:r w:rsidRPr="00D5183E">
        <w:rPr>
          <w:color w:val="404040"/>
          <w:sz w:val="18"/>
        </w:rPr>
        <w:t>﹞</w:t>
      </w:r>
      <w:r w:rsidRPr="00E41EA2">
        <w:rPr>
          <w:color w:val="17365D"/>
        </w:rPr>
        <w:t>各級消防機關有下列情形之一，經中央主管機關或上級機關通知限期改善，屆期未改善者，處新臺幣三萬元以上三十萬元以下罰鍰：</w:t>
      </w:r>
    </w:p>
    <w:p w14:paraId="1600B1FE" w14:textId="2A1745DD" w:rsidR="00D5183E" w:rsidRDefault="00D5183E" w:rsidP="00D5183E">
      <w:pPr>
        <w:ind w:left="142"/>
        <w:jc w:val="both"/>
        <w:rPr>
          <w:color w:val="17365D"/>
        </w:rPr>
      </w:pPr>
      <w:r w:rsidRPr="00E41EA2">
        <w:rPr>
          <w:color w:val="17365D"/>
        </w:rPr>
        <w:t xml:space="preserve">　　一、未依第</w:t>
      </w:r>
      <w:hyperlink w:anchor="a25b2" w:history="1">
        <w:r w:rsidRPr="007E22FD">
          <w:rPr>
            <w:rStyle w:val="a3"/>
            <w:rFonts w:ascii="Times New Roman" w:hAnsi="Times New Roman"/>
          </w:rPr>
          <w:t>二十五條之二</w:t>
        </w:r>
      </w:hyperlink>
      <w:r w:rsidRPr="00E41EA2">
        <w:rPr>
          <w:color w:val="17365D"/>
        </w:rPr>
        <w:t>第一項規定設安全衛生專責單位或置專責人員</w:t>
      </w:r>
      <w:r>
        <w:rPr>
          <w:color w:val="17365D"/>
        </w:rPr>
        <w:t>。</w:t>
      </w:r>
    </w:p>
    <w:p w14:paraId="1407E16D" w14:textId="06B608BB" w:rsidR="00D5183E" w:rsidRPr="00D5183E" w:rsidRDefault="00D5183E" w:rsidP="00D5183E">
      <w:pPr>
        <w:ind w:left="142"/>
        <w:jc w:val="both"/>
        <w:rPr>
          <w:rFonts w:ascii="Arial Unicode MS" w:hAnsi="Arial Unicode MS"/>
          <w:color w:val="5F5F5F"/>
        </w:rPr>
      </w:pPr>
      <w:r>
        <w:rPr>
          <w:color w:val="17365D"/>
        </w:rPr>
        <w:t xml:space="preserve">　　</w:t>
      </w:r>
      <w:r w:rsidRPr="00E41EA2">
        <w:rPr>
          <w:color w:val="17365D"/>
        </w:rPr>
        <w:t>二</w:t>
      </w:r>
      <w:r>
        <w:rPr>
          <w:color w:val="17365D"/>
        </w:rPr>
        <w:t>、</w:t>
      </w:r>
      <w:r w:rsidRPr="00E41EA2">
        <w:rPr>
          <w:color w:val="17365D"/>
        </w:rPr>
        <w:t>未依</w:t>
      </w:r>
      <w:r w:rsidR="007E22FD" w:rsidRPr="00E41EA2">
        <w:rPr>
          <w:color w:val="17365D"/>
        </w:rPr>
        <w:t>第</w:t>
      </w:r>
      <w:hyperlink w:anchor="a25b2" w:history="1">
        <w:r w:rsidR="007E22FD" w:rsidRPr="007E22FD">
          <w:rPr>
            <w:rStyle w:val="a3"/>
            <w:rFonts w:ascii="Times New Roman" w:hAnsi="Times New Roman"/>
          </w:rPr>
          <w:t>二十五條之二</w:t>
        </w:r>
      </w:hyperlink>
      <w:r w:rsidRPr="00E41EA2">
        <w:rPr>
          <w:color w:val="17365D"/>
        </w:rPr>
        <w:t>第二項第一款規定建置消防人員安全衛生管理系統，或未依同條項第二款規定，提供所屬消防人員執行職務必要之安全衛生防護設備或措施。</w:t>
      </w:r>
    </w:p>
    <w:p w14:paraId="4F5528D2" w14:textId="77777777" w:rsidR="00437397" w:rsidRDefault="008B5548" w:rsidP="004039B6">
      <w:pPr>
        <w:pStyle w:val="2"/>
        <w:jc w:val="both"/>
      </w:pPr>
      <w:r w:rsidRPr="00533A3B">
        <w:rPr>
          <w:rFonts w:hint="eastAsia"/>
        </w:rPr>
        <w:t>第</w:t>
      </w:r>
      <w:r w:rsidR="009866EA">
        <w:rPr>
          <w:rFonts w:hint="eastAsia"/>
        </w:rPr>
        <w:t>44</w:t>
      </w:r>
      <w:r w:rsidRPr="00533A3B">
        <w:rPr>
          <w:rFonts w:hint="eastAsia"/>
        </w:rPr>
        <w:t>條（罰則</w:t>
      </w:r>
      <w:r w:rsidR="00437397">
        <w:rPr>
          <w:rFonts w:hint="eastAsia"/>
        </w:rPr>
        <w:t>）</w:t>
      </w:r>
    </w:p>
    <w:p w14:paraId="505CD01E" w14:textId="331AB2EC" w:rsidR="008B5548" w:rsidRPr="00027739" w:rsidRDefault="008A3EA5" w:rsidP="004039B6">
      <w:pPr>
        <w:ind w:leftChars="75" w:left="150"/>
        <w:jc w:val="both"/>
        <w:rPr>
          <w:rFonts w:ascii="Arial Unicode MS" w:hAnsi="Arial Unicode MS"/>
          <w:color w:val="17365D"/>
        </w:rPr>
      </w:pPr>
      <w:r>
        <w:rPr>
          <w:rFonts w:hint="eastAsia"/>
          <w:color w:val="404040"/>
          <w:sz w:val="18"/>
        </w:rPr>
        <w:t>﹝</w:t>
      </w:r>
      <w:r>
        <w:rPr>
          <w:rFonts w:ascii="Calibri" w:hAnsi="Calibri" w:hint="eastAsia"/>
          <w:color w:val="404040"/>
          <w:sz w:val="18"/>
        </w:rPr>
        <w:t>1</w:t>
      </w:r>
      <w:r>
        <w:rPr>
          <w:rFonts w:hint="eastAsia"/>
          <w:color w:val="404040"/>
          <w:sz w:val="18"/>
        </w:rPr>
        <w:t>﹞</w:t>
      </w:r>
      <w:r w:rsidR="008B5548" w:rsidRPr="00027739">
        <w:rPr>
          <w:rFonts w:ascii="Arial Unicode MS" w:hAnsi="Arial Unicode MS" w:hint="eastAsia"/>
          <w:color w:val="17365D"/>
        </w:rPr>
        <w:t>依本法應受處罰者，除依本法處罰外，其有犯罪嫌疑者，應移送司法機關處理。</w:t>
      </w:r>
    </w:p>
    <w:p w14:paraId="4B9C246B" w14:textId="543FE616" w:rsidR="00437397" w:rsidRDefault="008B5548" w:rsidP="004039B6">
      <w:pPr>
        <w:pStyle w:val="2"/>
        <w:jc w:val="both"/>
      </w:pPr>
      <w:bookmarkStart w:id="86" w:name="a45"/>
      <w:bookmarkEnd w:id="86"/>
      <w:r w:rsidRPr="00533A3B">
        <w:rPr>
          <w:rFonts w:hint="eastAsia"/>
        </w:rPr>
        <w:t>第</w:t>
      </w:r>
      <w:r w:rsidR="009866EA">
        <w:rPr>
          <w:rFonts w:hint="eastAsia"/>
        </w:rPr>
        <w:t>45</w:t>
      </w:r>
      <w:r w:rsidRPr="00533A3B">
        <w:rPr>
          <w:rFonts w:hint="eastAsia"/>
        </w:rPr>
        <w:t>條（罰則</w:t>
      </w:r>
      <w:r w:rsidR="00437397" w:rsidRPr="00BF337E">
        <w:rPr>
          <w:rFonts w:hint="eastAsia"/>
        </w:rPr>
        <w:t>）</w:t>
      </w:r>
      <w:r w:rsidR="0008677D" w:rsidRPr="00BF337E">
        <w:rPr>
          <w:rFonts w:hint="eastAsia"/>
        </w:rPr>
        <w:t>（刪除）</w:t>
      </w:r>
      <w:r w:rsidR="00BF337E">
        <w:rPr>
          <w:rFonts w:hint="eastAsia"/>
          <w:color w:val="FFFFFF"/>
        </w:rPr>
        <w:t>∵</w:t>
      </w:r>
    </w:p>
    <w:p w14:paraId="11915B85" w14:textId="3DF50080" w:rsidR="0008677D" w:rsidRDefault="00BF337E" w:rsidP="00BF337E">
      <w:pPr>
        <w:pStyle w:val="3"/>
        <w:ind w:left="118"/>
        <w:rPr>
          <w:color w:val="404040"/>
          <w:sz w:val="18"/>
        </w:rPr>
      </w:pPr>
      <w:r w:rsidRPr="00CD04EE">
        <w:rPr>
          <w:rFonts w:hint="eastAsia"/>
        </w:rPr>
        <w:t>--1</w:t>
      </w:r>
      <w:r w:rsidRPr="00CD04EE">
        <w:t>1</w:t>
      </w:r>
      <w:r>
        <w:t>2</w:t>
      </w:r>
      <w:r w:rsidRPr="00CD04EE">
        <w:rPr>
          <w:rFonts w:hint="eastAsia"/>
        </w:rPr>
        <w:t>年</w:t>
      </w:r>
      <w:r>
        <w:t>6</w:t>
      </w:r>
      <w:r w:rsidRPr="00CD04EE">
        <w:rPr>
          <w:rFonts w:hint="eastAsia"/>
        </w:rPr>
        <w:t>月</w:t>
      </w:r>
      <w:r>
        <w:t>21</w:t>
      </w:r>
      <w:r w:rsidRPr="00CD04EE">
        <w:rPr>
          <w:rFonts w:hint="eastAsia"/>
        </w:rPr>
        <w:t>日修正前條文</w:t>
      </w:r>
      <w:r w:rsidRPr="00CD04EE">
        <w:rPr>
          <w:rFonts w:hint="eastAsia"/>
        </w:rPr>
        <w:t>--</w:t>
      </w:r>
    </w:p>
    <w:p w14:paraId="31D87907" w14:textId="5D6F65BF" w:rsidR="00437397" w:rsidRPr="0008677D" w:rsidRDefault="008A3EA5" w:rsidP="004039B6">
      <w:pPr>
        <w:ind w:leftChars="75" w:left="150"/>
        <w:jc w:val="both"/>
        <w:rPr>
          <w:rFonts w:ascii="Arial Unicode MS" w:hAnsi="Arial Unicode MS"/>
          <w:color w:val="5F5F5F"/>
        </w:rPr>
      </w:pPr>
      <w:r w:rsidRPr="0008677D">
        <w:rPr>
          <w:rFonts w:hint="eastAsia"/>
          <w:color w:val="5F5F5F"/>
          <w:sz w:val="18"/>
        </w:rPr>
        <w:t>﹝</w:t>
      </w:r>
      <w:r w:rsidRPr="0008677D">
        <w:rPr>
          <w:rFonts w:ascii="Calibri" w:hAnsi="Calibri" w:hint="eastAsia"/>
          <w:color w:val="5F5F5F"/>
          <w:sz w:val="18"/>
        </w:rPr>
        <w:t>1</w:t>
      </w:r>
      <w:r w:rsidRPr="0008677D">
        <w:rPr>
          <w:rFonts w:hint="eastAsia"/>
          <w:color w:val="5F5F5F"/>
          <w:sz w:val="18"/>
        </w:rPr>
        <w:t>﹞</w:t>
      </w:r>
      <w:r w:rsidR="008B5548" w:rsidRPr="0008677D">
        <w:rPr>
          <w:rFonts w:ascii="Arial Unicode MS" w:hAnsi="Arial Unicode MS" w:hint="eastAsia"/>
          <w:color w:val="5F5F5F"/>
        </w:rPr>
        <w:t>依本法所處之罰鍰，經限期繳納逾期未繳納者，由主管機關移送法院強制執行</w:t>
      </w:r>
      <w:r w:rsidR="00437397" w:rsidRPr="0008677D">
        <w:rPr>
          <w:rFonts w:ascii="Arial Unicode MS" w:hAnsi="Arial Unicode MS" w:hint="eastAsia"/>
          <w:color w:val="5F5F5F"/>
        </w:rPr>
        <w:t>。</w:t>
      </w:r>
      <w:r w:rsidR="00BF337E">
        <w:rPr>
          <w:rFonts w:ascii="新細明體" w:hAnsi="新細明體" w:hint="eastAsia"/>
          <w:color w:val="FFFFFF"/>
        </w:rPr>
        <w:t>∴</w:t>
      </w:r>
    </w:p>
    <w:p w14:paraId="27CAA3B6" w14:textId="17F3665A" w:rsidR="008E5C46" w:rsidRPr="00533A3B" w:rsidRDefault="00437397" w:rsidP="004039B6">
      <w:pPr>
        <w:ind w:left="119"/>
        <w:jc w:val="both"/>
        <w:rPr>
          <w:rFonts w:ascii="Arial Unicode MS" w:hAnsi="Arial Unicode MS"/>
          <w:color w:val="666699"/>
        </w:rPr>
      </w:pPr>
      <w:r>
        <w:rPr>
          <w:rFonts w:ascii="Arial Unicode MS" w:hAnsi="Arial Unicode MS" w:hint="eastAsia"/>
          <w:color w:val="17365D"/>
        </w:rPr>
        <w:t xml:space="preserve">　　　　</w:t>
      </w:r>
      <w:r w:rsidR="00B41035" w:rsidRPr="00533A3B">
        <w:rPr>
          <w:rStyle w:val="a3"/>
          <w:rFonts w:ascii="Arial Unicode MS" w:hAnsi="Arial Unicode MS"/>
          <w:sz w:val="18"/>
          <w:u w:val="none"/>
        </w:rPr>
        <w:t xml:space="preserve">　　　　　　　　　　　　　　　　　　　　　　　　　　　　　　　　　　　　　　　　　　　　　</w:t>
      </w:r>
      <w:hyperlink w:anchor="a章節索引" w:history="1">
        <w:r w:rsidR="008E5C46" w:rsidRPr="00533A3B">
          <w:rPr>
            <w:rStyle w:val="a3"/>
            <w:rFonts w:ascii="Arial Unicode MS" w:hAnsi="Arial Unicode MS" w:hint="eastAsia"/>
            <w:sz w:val="18"/>
          </w:rPr>
          <w:t>回索引</w:t>
        </w:r>
      </w:hyperlink>
      <w:r w:rsidR="002A18D4">
        <w:rPr>
          <w:rFonts w:ascii="Arial Unicode MS" w:hAnsi="Arial Unicode MS" w:hint="eastAsia"/>
          <w:color w:val="808000"/>
          <w:sz w:val="18"/>
        </w:rPr>
        <w:t>〉〉</w:t>
      </w:r>
    </w:p>
    <w:p w14:paraId="23F73B76" w14:textId="77777777" w:rsidR="008B5548" w:rsidRPr="00533A3B" w:rsidRDefault="008B5548" w:rsidP="004039B6">
      <w:pPr>
        <w:pStyle w:val="1"/>
        <w:jc w:val="both"/>
      </w:pPr>
      <w:bookmarkStart w:id="87" w:name="_第七章__附"/>
      <w:bookmarkEnd w:id="87"/>
      <w:r w:rsidRPr="00533A3B">
        <w:lastRenderedPageBreak/>
        <w:t>第七章</w:t>
      </w:r>
      <w:r w:rsidRPr="00533A3B">
        <w:rPr>
          <w:rFonts w:hint="eastAsia"/>
        </w:rPr>
        <w:t xml:space="preserve">　　</w:t>
      </w:r>
      <w:r w:rsidRPr="00533A3B">
        <w:t>附</w:t>
      </w:r>
      <w:r w:rsidRPr="00533A3B">
        <w:rPr>
          <w:rFonts w:hint="eastAsia"/>
        </w:rPr>
        <w:t xml:space="preserve">　</w:t>
      </w:r>
      <w:r w:rsidRPr="00533A3B">
        <w:t>則</w:t>
      </w:r>
    </w:p>
    <w:p w14:paraId="199FC3DA" w14:textId="07F0C82F" w:rsidR="00437397" w:rsidRDefault="008B5548" w:rsidP="004039B6">
      <w:pPr>
        <w:pStyle w:val="2"/>
        <w:jc w:val="both"/>
      </w:pPr>
      <w:bookmarkStart w:id="88" w:name="a46"/>
      <w:bookmarkEnd w:id="88"/>
      <w:r w:rsidRPr="00533A3B">
        <w:rPr>
          <w:rFonts w:hint="eastAsia"/>
        </w:rPr>
        <w:t>第</w:t>
      </w:r>
      <w:r w:rsidR="009866EA">
        <w:rPr>
          <w:rFonts w:hint="eastAsia"/>
        </w:rPr>
        <w:t>46</w:t>
      </w:r>
      <w:r w:rsidRPr="00533A3B">
        <w:rPr>
          <w:rFonts w:hint="eastAsia"/>
        </w:rPr>
        <w:t>條（施行細則</w:t>
      </w:r>
      <w:r w:rsidR="00437397">
        <w:rPr>
          <w:rFonts w:hint="eastAsia"/>
        </w:rPr>
        <w:t>）</w:t>
      </w:r>
      <w:r w:rsidR="003177E1">
        <w:rPr>
          <w:rFonts w:hint="eastAsia"/>
          <w:color w:val="FFFFFF"/>
        </w:rPr>
        <w:t>∵</w:t>
      </w:r>
    </w:p>
    <w:p w14:paraId="2D1C4C7F" w14:textId="7877F94A" w:rsidR="0008677D" w:rsidRPr="00351399" w:rsidRDefault="0008677D" w:rsidP="0008677D">
      <w:pPr>
        <w:ind w:left="142"/>
        <w:jc w:val="both"/>
        <w:rPr>
          <w:color w:val="17365D"/>
        </w:rPr>
      </w:pPr>
      <w:r w:rsidRPr="0008677D">
        <w:rPr>
          <w:rFonts w:hint="eastAsia"/>
          <w:color w:val="404040"/>
          <w:sz w:val="18"/>
        </w:rPr>
        <w:t>﹝</w:t>
      </w:r>
      <w:r w:rsidRPr="0008677D">
        <w:rPr>
          <w:rFonts w:hint="eastAsia"/>
          <w:color w:val="404040"/>
          <w:sz w:val="18"/>
        </w:rPr>
        <w:t>1</w:t>
      </w:r>
      <w:r w:rsidRPr="0008677D">
        <w:rPr>
          <w:rFonts w:hint="eastAsia"/>
          <w:color w:val="404040"/>
          <w:sz w:val="18"/>
        </w:rPr>
        <w:t>﹞</w:t>
      </w:r>
      <w:r w:rsidRPr="00351399">
        <w:rPr>
          <w:rFonts w:hint="eastAsia"/>
          <w:color w:val="17365D"/>
        </w:rPr>
        <w:t>本</w:t>
      </w:r>
      <w:r w:rsidRPr="00027739">
        <w:rPr>
          <w:rFonts w:ascii="Arial Unicode MS" w:hAnsi="Arial Unicode MS" w:hint="eastAsia"/>
          <w:color w:val="17365D"/>
        </w:rPr>
        <w:t>法</w:t>
      </w:r>
      <w:hyperlink r:id="rId123" w:history="1">
        <w:r w:rsidRPr="00027739">
          <w:rPr>
            <w:rStyle w:val="a3"/>
            <w:rFonts w:hint="eastAsia"/>
          </w:rPr>
          <w:t>施行細則</w:t>
        </w:r>
      </w:hyperlink>
      <w:r w:rsidRPr="00351399">
        <w:rPr>
          <w:rFonts w:hint="eastAsia"/>
          <w:color w:val="17365D"/>
        </w:rPr>
        <w:t>，由中央主管機關定之。</w:t>
      </w:r>
    </w:p>
    <w:p w14:paraId="26524693" w14:textId="08A4B217" w:rsidR="0008677D" w:rsidRDefault="00735FFD" w:rsidP="00735FFD">
      <w:pPr>
        <w:pStyle w:val="3"/>
        <w:ind w:left="118"/>
        <w:rPr>
          <w:color w:val="404040"/>
          <w:sz w:val="18"/>
        </w:rPr>
      </w:pPr>
      <w:r w:rsidRPr="00CD04EE">
        <w:rPr>
          <w:rFonts w:hint="eastAsia"/>
        </w:rPr>
        <w:t>--1</w:t>
      </w:r>
      <w:r w:rsidRPr="00CD04EE">
        <w:t>1</w:t>
      </w:r>
      <w:r>
        <w:t>2</w:t>
      </w:r>
      <w:r w:rsidRPr="00CD04EE">
        <w:rPr>
          <w:rFonts w:hint="eastAsia"/>
        </w:rPr>
        <w:t>年</w:t>
      </w:r>
      <w:r>
        <w:t>6</w:t>
      </w:r>
      <w:r w:rsidRPr="00CD04EE">
        <w:rPr>
          <w:rFonts w:hint="eastAsia"/>
        </w:rPr>
        <w:t>月</w:t>
      </w:r>
      <w:r>
        <w:t>21</w:t>
      </w:r>
      <w:r w:rsidRPr="00CD04EE">
        <w:rPr>
          <w:rFonts w:hint="eastAsia"/>
        </w:rPr>
        <w:t>日修正前條文</w:t>
      </w:r>
      <w:r w:rsidRPr="00CD04EE">
        <w:rPr>
          <w:rFonts w:hint="eastAsia"/>
        </w:rPr>
        <w:t>--</w:t>
      </w:r>
      <w:hyperlink r:id="rId124" w:history="1">
        <w:r w:rsidRPr="00CD04EE">
          <w:rPr>
            <w:rStyle w:val="a3"/>
          </w:rPr>
          <w:t>比對程式</w:t>
        </w:r>
      </w:hyperlink>
    </w:p>
    <w:p w14:paraId="4113E65D" w14:textId="68E90F28" w:rsidR="008B5548" w:rsidRPr="003177E1" w:rsidRDefault="008A3EA5" w:rsidP="004039B6">
      <w:pPr>
        <w:ind w:leftChars="75" w:left="150"/>
        <w:jc w:val="both"/>
        <w:rPr>
          <w:rFonts w:ascii="Arial Unicode MS" w:hAnsi="Arial Unicode MS"/>
          <w:color w:val="5F5F5F"/>
        </w:rPr>
      </w:pPr>
      <w:r w:rsidRPr="0008677D">
        <w:rPr>
          <w:rFonts w:hint="eastAsia"/>
          <w:color w:val="5F5F5F"/>
          <w:sz w:val="18"/>
        </w:rPr>
        <w:t>﹝</w:t>
      </w:r>
      <w:r w:rsidRPr="0008677D">
        <w:rPr>
          <w:rFonts w:ascii="Calibri" w:hAnsi="Calibri" w:hint="eastAsia"/>
          <w:color w:val="5F5F5F"/>
          <w:sz w:val="18"/>
        </w:rPr>
        <w:t>1</w:t>
      </w:r>
      <w:r w:rsidRPr="0008677D">
        <w:rPr>
          <w:rFonts w:hint="eastAsia"/>
          <w:color w:val="5F5F5F"/>
          <w:sz w:val="18"/>
        </w:rPr>
        <w:t>﹞</w:t>
      </w:r>
      <w:r w:rsidR="008B5548" w:rsidRPr="0008677D">
        <w:rPr>
          <w:rFonts w:ascii="Arial Unicode MS" w:hAnsi="Arial Unicode MS" w:hint="eastAsia"/>
          <w:color w:val="5F5F5F"/>
        </w:rPr>
        <w:t>本法</w:t>
      </w:r>
      <w:hyperlink r:id="rId125" w:history="1">
        <w:r w:rsidR="008B5548" w:rsidRPr="0008677D">
          <w:rPr>
            <w:rStyle w:val="a3"/>
            <w:rFonts w:hint="eastAsia"/>
            <w:color w:val="5F5F5F"/>
          </w:rPr>
          <w:t>施行細則</w:t>
        </w:r>
      </w:hyperlink>
      <w:r w:rsidR="008B5548" w:rsidRPr="0008677D">
        <w:rPr>
          <w:rFonts w:ascii="Arial Unicode MS" w:hAnsi="Arial Unicode MS" w:hint="eastAsia"/>
          <w:color w:val="5F5F5F"/>
        </w:rPr>
        <w:t>，由中央主管機關擬訂，報請行政院核定後發布之。</w:t>
      </w:r>
      <w:r w:rsidR="003177E1">
        <w:rPr>
          <w:rFonts w:ascii="新細明體" w:hAnsi="新細明體" w:hint="eastAsia"/>
          <w:color w:val="FFFFFF"/>
        </w:rPr>
        <w:t>∴</w:t>
      </w:r>
    </w:p>
    <w:p w14:paraId="027575B4" w14:textId="1C4C14FA" w:rsidR="00D5183E" w:rsidRDefault="00D5183E" w:rsidP="00D5183E">
      <w:pPr>
        <w:pStyle w:val="2"/>
      </w:pPr>
      <w:bookmarkStart w:id="89" w:name="a47"/>
      <w:bookmarkEnd w:id="89"/>
      <w:r w:rsidRPr="00E41EA2">
        <w:t>第</w:t>
      </w:r>
      <w:r w:rsidRPr="00E41EA2">
        <w:t>47</w:t>
      </w:r>
      <w:r>
        <w:t>條</w:t>
      </w:r>
      <w:r w:rsidRPr="009866EA">
        <w:rPr>
          <w:rFonts w:hint="eastAsia"/>
        </w:rPr>
        <w:t>（施行日</w:t>
      </w:r>
      <w:r>
        <w:rPr>
          <w:rFonts w:hint="eastAsia"/>
        </w:rPr>
        <w:t>）</w:t>
      </w:r>
      <w:r w:rsidR="00742F94">
        <w:rPr>
          <w:rFonts w:hint="eastAsia"/>
          <w:color w:val="FFFFFF"/>
        </w:rPr>
        <w:t>∵</w:t>
      </w:r>
    </w:p>
    <w:p w14:paraId="6F312DAD" w14:textId="77777777" w:rsidR="00D5183E" w:rsidRDefault="00D5183E" w:rsidP="00D5183E">
      <w:pPr>
        <w:ind w:left="142"/>
        <w:jc w:val="both"/>
        <w:rPr>
          <w:color w:val="17365D"/>
        </w:rPr>
      </w:pPr>
      <w:r w:rsidRPr="00D5183E">
        <w:rPr>
          <w:color w:val="404040"/>
          <w:sz w:val="18"/>
        </w:rPr>
        <w:t>﹝</w:t>
      </w:r>
      <w:r w:rsidRPr="00D5183E">
        <w:rPr>
          <w:color w:val="404040"/>
          <w:sz w:val="18"/>
        </w:rPr>
        <w:t>1</w:t>
      </w:r>
      <w:r w:rsidRPr="00D5183E">
        <w:rPr>
          <w:color w:val="404040"/>
          <w:sz w:val="18"/>
        </w:rPr>
        <w:t>﹞</w:t>
      </w:r>
      <w:r w:rsidRPr="00E41EA2">
        <w:rPr>
          <w:color w:val="17365D"/>
        </w:rPr>
        <w:t>本法自公布日施行</w:t>
      </w:r>
      <w:r>
        <w:rPr>
          <w:color w:val="17365D"/>
        </w:rPr>
        <w:t>。</w:t>
      </w:r>
    </w:p>
    <w:p w14:paraId="4CB23FA5" w14:textId="77777777" w:rsidR="00D5183E" w:rsidRPr="00E41EA2" w:rsidRDefault="00D5183E" w:rsidP="00D5183E">
      <w:pPr>
        <w:ind w:left="142"/>
        <w:jc w:val="both"/>
        <w:rPr>
          <w:color w:val="17365D"/>
        </w:rPr>
      </w:pPr>
      <w:r w:rsidRPr="00D5183E">
        <w:rPr>
          <w:color w:val="404040"/>
          <w:sz w:val="18"/>
        </w:rPr>
        <w:t>﹝</w:t>
      </w:r>
      <w:r w:rsidRPr="00D5183E">
        <w:rPr>
          <w:color w:val="404040"/>
          <w:sz w:val="18"/>
        </w:rPr>
        <w:t>2</w:t>
      </w:r>
      <w:r w:rsidRPr="00D5183E">
        <w:rPr>
          <w:color w:val="404040"/>
          <w:sz w:val="18"/>
        </w:rPr>
        <w:t>﹞</w:t>
      </w:r>
      <w:r w:rsidRPr="00E41EA2">
        <w:rPr>
          <w:color w:val="17365D"/>
        </w:rPr>
        <w:t>本法中華民國一百十三年十一月十二日修正之條文施行日期，由行政院定之。</w:t>
      </w:r>
    </w:p>
    <w:p w14:paraId="10796460" w14:textId="552D440B" w:rsidR="00D5183E" w:rsidRPr="00D5183E" w:rsidRDefault="007E22FD" w:rsidP="007E22FD">
      <w:pPr>
        <w:pStyle w:val="3"/>
        <w:ind w:left="118"/>
        <w:rPr>
          <w:color w:val="404040"/>
          <w:sz w:val="18"/>
        </w:rPr>
      </w:pPr>
      <w:r w:rsidRPr="00CD04EE">
        <w:rPr>
          <w:rFonts w:hint="eastAsia"/>
        </w:rPr>
        <w:t>--1</w:t>
      </w:r>
      <w:r w:rsidRPr="00CD04EE">
        <w:t>1</w:t>
      </w:r>
      <w:r>
        <w:t>3</w:t>
      </w:r>
      <w:r w:rsidRPr="00CD04EE">
        <w:rPr>
          <w:rFonts w:hint="eastAsia"/>
        </w:rPr>
        <w:t>年</w:t>
      </w:r>
      <w:r>
        <w:t>11</w:t>
      </w:r>
      <w:r w:rsidRPr="00CD04EE">
        <w:rPr>
          <w:rFonts w:hint="eastAsia"/>
        </w:rPr>
        <w:t>月</w:t>
      </w:r>
      <w:r>
        <w:t>29</w:t>
      </w:r>
      <w:r w:rsidRPr="00CD04EE">
        <w:rPr>
          <w:rFonts w:hint="eastAsia"/>
        </w:rPr>
        <w:t>日修正前條文</w:t>
      </w:r>
      <w:r w:rsidRPr="00CD04EE">
        <w:rPr>
          <w:rFonts w:hint="eastAsia"/>
        </w:rPr>
        <w:t>--</w:t>
      </w:r>
      <w:hyperlink r:id="rId126" w:history="1">
        <w:r w:rsidRPr="00CD04EE">
          <w:rPr>
            <w:rStyle w:val="a3"/>
          </w:rPr>
          <w:t>比對程式</w:t>
        </w:r>
      </w:hyperlink>
    </w:p>
    <w:p w14:paraId="51CA1F4C" w14:textId="21131C5E" w:rsidR="008B5548" w:rsidRPr="00D5183E" w:rsidRDefault="008A3EA5" w:rsidP="004039B6">
      <w:pPr>
        <w:ind w:leftChars="75" w:left="150"/>
        <w:jc w:val="both"/>
        <w:rPr>
          <w:rFonts w:ascii="Arial Unicode MS" w:hAnsi="Arial Unicode MS"/>
          <w:color w:val="5F5F5F"/>
        </w:rPr>
      </w:pPr>
      <w:r w:rsidRPr="00D5183E">
        <w:rPr>
          <w:rFonts w:hint="eastAsia"/>
          <w:color w:val="5F5F5F"/>
          <w:sz w:val="18"/>
        </w:rPr>
        <w:t>﹝</w:t>
      </w:r>
      <w:r w:rsidRPr="00D5183E">
        <w:rPr>
          <w:rFonts w:ascii="Calibri" w:hAnsi="Calibri" w:hint="eastAsia"/>
          <w:color w:val="5F5F5F"/>
          <w:sz w:val="18"/>
        </w:rPr>
        <w:t>1</w:t>
      </w:r>
      <w:r w:rsidRPr="00D5183E">
        <w:rPr>
          <w:rFonts w:hint="eastAsia"/>
          <w:color w:val="5F5F5F"/>
          <w:sz w:val="18"/>
        </w:rPr>
        <w:t>﹞</w:t>
      </w:r>
      <w:r w:rsidR="008B5548" w:rsidRPr="00D5183E">
        <w:rPr>
          <w:rFonts w:ascii="Arial Unicode MS" w:hAnsi="Arial Unicode MS" w:hint="eastAsia"/>
          <w:color w:val="5F5F5F"/>
        </w:rPr>
        <w:t>本法自公布日施行。</w:t>
      </w:r>
      <w:r w:rsidR="00742F94" w:rsidRPr="00EA3508">
        <w:rPr>
          <w:rFonts w:ascii="Arial Unicode MS" w:hAnsi="Arial Unicode MS" w:hint="eastAsia"/>
          <w:color w:val="FFFFFF"/>
        </w:rPr>
        <w:t>∴</w:t>
      </w:r>
    </w:p>
    <w:p w14:paraId="521F7728" w14:textId="77777777" w:rsidR="007E78EB" w:rsidRPr="007E22FD" w:rsidRDefault="007E78EB" w:rsidP="009866EA">
      <w:pPr>
        <w:ind w:leftChars="75" w:left="150"/>
        <w:jc w:val="both"/>
        <w:rPr>
          <w:rFonts w:ascii="Arial Unicode MS" w:hAnsi="Arial Unicode MS"/>
          <w:color w:val="666699"/>
        </w:rPr>
      </w:pPr>
    </w:p>
    <w:p w14:paraId="1C2B1D7D" w14:textId="77777777" w:rsidR="00063708" w:rsidRPr="00533A3B" w:rsidRDefault="00063708" w:rsidP="009866EA">
      <w:pPr>
        <w:ind w:leftChars="75" w:left="150"/>
        <w:jc w:val="both"/>
        <w:rPr>
          <w:rFonts w:ascii="Arial Unicode MS" w:hAnsi="Arial Unicode MS"/>
          <w:color w:val="666699"/>
        </w:rPr>
      </w:pPr>
    </w:p>
    <w:p w14:paraId="3D1703BA" w14:textId="77777777" w:rsidR="00CB59A5" w:rsidRPr="00C1655B" w:rsidRDefault="00CB59A5" w:rsidP="00CB59A5">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4F998E18" w14:textId="4FECE19D" w:rsidR="009B6BF2" w:rsidRPr="00CB59A5" w:rsidRDefault="00CB59A5">
      <w:pPr>
        <w:ind w:leftChars="71" w:left="142"/>
        <w:jc w:val="both"/>
        <w:rPr>
          <w:rFonts w:ascii="Arial Unicode MS" w:hAnsi="Arial Unicode MS"/>
          <w:color w:val="666699"/>
        </w:rPr>
      </w:pPr>
      <w:r w:rsidRPr="003D460F">
        <w:rPr>
          <w:rFonts w:hint="eastAsia"/>
          <w:color w:val="5F5F5F"/>
          <w:sz w:val="18"/>
          <w:szCs w:val="18"/>
        </w:rPr>
        <w:t>【編註】</w:t>
      </w:r>
      <w:r w:rsidR="001D1C67" w:rsidRPr="008F0A62">
        <w:rPr>
          <w:rFonts w:hint="eastAsia"/>
          <w:color w:val="5F5F5F"/>
          <w:sz w:val="18"/>
          <w:szCs w:val="18"/>
        </w:rPr>
        <w:t>本檔法規資料來源為</w:t>
      </w:r>
      <w:r w:rsidR="001D1C67" w:rsidRPr="008F0A62">
        <w:rPr>
          <w:rFonts w:hint="eastAsia"/>
          <w:color w:val="5F5F5F"/>
          <w:sz w:val="18"/>
          <w:szCs w:val="18"/>
          <w:lang w:eastAsia="zh-HK"/>
        </w:rPr>
        <w:t>官方</w:t>
      </w:r>
      <w:r w:rsidR="001D1C67" w:rsidRPr="008F0A62">
        <w:rPr>
          <w:rFonts w:hint="eastAsia"/>
          <w:color w:val="5F5F5F"/>
          <w:sz w:val="18"/>
          <w:szCs w:val="18"/>
        </w:rPr>
        <w:t>資訊網，</w:t>
      </w:r>
      <w:r w:rsidR="001D1C67" w:rsidRPr="008F0A62">
        <w:rPr>
          <w:rFonts w:ascii="Arial Unicode MS" w:hAnsi="Arial Unicode MS" w:hint="eastAsia"/>
          <w:color w:val="5F5F5F"/>
          <w:sz w:val="18"/>
          <w:szCs w:val="18"/>
        </w:rPr>
        <w:t>提供學習與參考為原則</w:t>
      </w:r>
      <w:r w:rsidR="001D1C67" w:rsidRPr="008F0A62">
        <w:rPr>
          <w:rFonts w:hint="eastAsia"/>
          <w:color w:val="5F5F5F"/>
          <w:sz w:val="18"/>
          <w:szCs w:val="18"/>
        </w:rPr>
        <w:t>，</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27" w:history="1">
        <w:r w:rsidRPr="00F53C47">
          <w:rPr>
            <w:rStyle w:val="a3"/>
            <w:rFonts w:ascii="Arial Unicode MS" w:hAnsi="Arial Unicode MS"/>
            <w:sz w:val="18"/>
            <w:szCs w:val="20"/>
          </w:rPr>
          <w:t>告知</w:t>
        </w:r>
      </w:hyperlink>
      <w:r w:rsidRPr="003D460F">
        <w:rPr>
          <w:rFonts w:hint="eastAsia"/>
          <w:color w:val="5F5F5F"/>
          <w:sz w:val="18"/>
          <w:szCs w:val="20"/>
        </w:rPr>
        <w:t>，謝謝！</w:t>
      </w:r>
    </w:p>
    <w:sectPr w:rsidR="009B6BF2" w:rsidRPr="00CB59A5">
      <w:footerReference w:type="even" r:id="rId128"/>
      <w:footerReference w:type="default" r:id="rId12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EE57C" w14:textId="77777777" w:rsidR="00073F41" w:rsidRDefault="00073F41">
      <w:r>
        <w:separator/>
      </w:r>
    </w:p>
  </w:endnote>
  <w:endnote w:type="continuationSeparator" w:id="0">
    <w:p w14:paraId="504DB944" w14:textId="77777777" w:rsidR="00073F41" w:rsidRDefault="00073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068D0" w14:textId="7BB08AEF" w:rsidR="00616A9C" w:rsidRDefault="00616A9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50E1E">
      <w:rPr>
        <w:rStyle w:val="a7"/>
        <w:noProof/>
      </w:rPr>
      <w:t>1</w:t>
    </w:r>
    <w:r>
      <w:rPr>
        <w:rStyle w:val="a7"/>
      </w:rPr>
      <w:fldChar w:fldCharType="end"/>
    </w:r>
  </w:p>
  <w:p w14:paraId="2B61CDB4" w14:textId="77777777" w:rsidR="00616A9C" w:rsidRDefault="00616A9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6854F" w14:textId="77777777" w:rsidR="00616A9C" w:rsidRDefault="00616A9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44A4F76C" w14:textId="77777777" w:rsidR="00616A9C" w:rsidRPr="00D47438" w:rsidRDefault="00616A9C" w:rsidP="00027739">
    <w:pPr>
      <w:pStyle w:val="a6"/>
      <w:ind w:right="360"/>
      <w:jc w:val="right"/>
      <w:rPr>
        <w:rFonts w:ascii="Arial Unicode MS" w:hAnsi="Arial Unicode MS"/>
      </w:rPr>
    </w:pPr>
    <w:r>
      <w:rPr>
        <w:rFonts w:ascii="Arial Unicode MS" w:hAnsi="Arial Unicode MS" w:hint="eastAsia"/>
        <w:sz w:val="18"/>
      </w:rPr>
      <w:t>〈〈</w:t>
    </w:r>
    <w:r w:rsidRPr="00D47438">
      <w:rPr>
        <w:rFonts w:ascii="Arial Unicode MS" w:hAnsi="Arial Unicode MS" w:hint="eastAsia"/>
        <w:sz w:val="18"/>
      </w:rPr>
      <w:t>消防法</w:t>
    </w:r>
    <w:r>
      <w:rPr>
        <w:rFonts w:ascii="Arial Unicode MS" w:hAnsi="Arial Unicode MS" w:hint="eastAsia"/>
        <w:sz w:val="18"/>
      </w:rPr>
      <w:t>〉〉</w:t>
    </w:r>
    <w:r w:rsidRPr="00D47438">
      <w:rPr>
        <w:rFonts w:ascii="Arial Unicode MS" w:hAnsi="Arial Unicode MS" w:hint="eastAsia"/>
        <w:sz w:val="18"/>
      </w:rPr>
      <w:t>S-link</w:t>
    </w:r>
    <w:r w:rsidRPr="00D47438">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685C4" w14:textId="77777777" w:rsidR="00073F41" w:rsidRDefault="00073F41">
      <w:r>
        <w:separator/>
      </w:r>
    </w:p>
  </w:footnote>
  <w:footnote w:type="continuationSeparator" w:id="0">
    <w:p w14:paraId="7474D9EC" w14:textId="77777777" w:rsidR="00073F41" w:rsidRDefault="00073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F65BD"/>
    <w:multiLevelType w:val="hybridMultilevel"/>
    <w:tmpl w:val="39C22C06"/>
    <w:lvl w:ilvl="0" w:tplc="D6087B28">
      <w:start w:val="9"/>
      <w:numFmt w:val="taiwaneseCountingThousand"/>
      <w:lvlText w:val="第%1條"/>
      <w:lvlJc w:val="left"/>
      <w:pPr>
        <w:tabs>
          <w:tab w:val="num" w:pos="975"/>
        </w:tabs>
        <w:ind w:left="975" w:hanging="795"/>
      </w:pPr>
      <w:rPr>
        <w:rFonts w:hint="default"/>
        <w:color w:val="800000"/>
        <w:sz w:val="20"/>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num w:numId="1" w16cid:durableId="1208952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78EB"/>
    <w:rsid w:val="00000C08"/>
    <w:rsid w:val="0001278C"/>
    <w:rsid w:val="000212DA"/>
    <w:rsid w:val="00021C75"/>
    <w:rsid w:val="00027739"/>
    <w:rsid w:val="00042595"/>
    <w:rsid w:val="000464C5"/>
    <w:rsid w:val="00050D6A"/>
    <w:rsid w:val="00063708"/>
    <w:rsid w:val="00067CA6"/>
    <w:rsid w:val="00073F41"/>
    <w:rsid w:val="000746CE"/>
    <w:rsid w:val="0008677D"/>
    <w:rsid w:val="000920C5"/>
    <w:rsid w:val="000A7477"/>
    <w:rsid w:val="000B19A9"/>
    <w:rsid w:val="000C281C"/>
    <w:rsid w:val="000C5659"/>
    <w:rsid w:val="000C6D86"/>
    <w:rsid w:val="000C720F"/>
    <w:rsid w:val="000D67C1"/>
    <w:rsid w:val="000E429A"/>
    <w:rsid w:val="000F1FCB"/>
    <w:rsid w:val="000F236D"/>
    <w:rsid w:val="000F4E1A"/>
    <w:rsid w:val="00103571"/>
    <w:rsid w:val="00106C86"/>
    <w:rsid w:val="00107408"/>
    <w:rsid w:val="00112B3A"/>
    <w:rsid w:val="00116BB2"/>
    <w:rsid w:val="0016145A"/>
    <w:rsid w:val="00167DD4"/>
    <w:rsid w:val="00173562"/>
    <w:rsid w:val="00174BE1"/>
    <w:rsid w:val="0018461B"/>
    <w:rsid w:val="001A1BAE"/>
    <w:rsid w:val="001B035A"/>
    <w:rsid w:val="001B1072"/>
    <w:rsid w:val="001B4B4A"/>
    <w:rsid w:val="001C2846"/>
    <w:rsid w:val="001C3106"/>
    <w:rsid w:val="001C63B7"/>
    <w:rsid w:val="001C77D0"/>
    <w:rsid w:val="001D1C67"/>
    <w:rsid w:val="001D4BB2"/>
    <w:rsid w:val="001E7F81"/>
    <w:rsid w:val="001F0606"/>
    <w:rsid w:val="001F1960"/>
    <w:rsid w:val="00205977"/>
    <w:rsid w:val="00212724"/>
    <w:rsid w:val="0024015A"/>
    <w:rsid w:val="00242408"/>
    <w:rsid w:val="00242DBB"/>
    <w:rsid w:val="00246CE2"/>
    <w:rsid w:val="00247B11"/>
    <w:rsid w:val="00254654"/>
    <w:rsid w:val="002568C3"/>
    <w:rsid w:val="00265246"/>
    <w:rsid w:val="00276E10"/>
    <w:rsid w:val="00297460"/>
    <w:rsid w:val="002A18D4"/>
    <w:rsid w:val="002A4115"/>
    <w:rsid w:val="002B073B"/>
    <w:rsid w:val="002B0CEC"/>
    <w:rsid w:val="002B5F8B"/>
    <w:rsid w:val="002C1551"/>
    <w:rsid w:val="002C27C0"/>
    <w:rsid w:val="002C37DC"/>
    <w:rsid w:val="002C5098"/>
    <w:rsid w:val="002D40CA"/>
    <w:rsid w:val="002D5948"/>
    <w:rsid w:val="002D61B9"/>
    <w:rsid w:val="002F2CAB"/>
    <w:rsid w:val="002F2D3C"/>
    <w:rsid w:val="00304111"/>
    <w:rsid w:val="00307BA7"/>
    <w:rsid w:val="003177E1"/>
    <w:rsid w:val="00331F04"/>
    <w:rsid w:val="003334FD"/>
    <w:rsid w:val="0033472B"/>
    <w:rsid w:val="00334DC0"/>
    <w:rsid w:val="0033685A"/>
    <w:rsid w:val="00340EF5"/>
    <w:rsid w:val="00344C8D"/>
    <w:rsid w:val="00363F4C"/>
    <w:rsid w:val="0036642F"/>
    <w:rsid w:val="00371009"/>
    <w:rsid w:val="00371C36"/>
    <w:rsid w:val="003843D2"/>
    <w:rsid w:val="00393D35"/>
    <w:rsid w:val="003A04E9"/>
    <w:rsid w:val="003B4226"/>
    <w:rsid w:val="003C0ED3"/>
    <w:rsid w:val="003C1D00"/>
    <w:rsid w:val="003D0384"/>
    <w:rsid w:val="003D6919"/>
    <w:rsid w:val="003E1B2E"/>
    <w:rsid w:val="003E6013"/>
    <w:rsid w:val="003F446C"/>
    <w:rsid w:val="003F52CD"/>
    <w:rsid w:val="004039B6"/>
    <w:rsid w:val="00425091"/>
    <w:rsid w:val="00437397"/>
    <w:rsid w:val="004421A7"/>
    <w:rsid w:val="00443C41"/>
    <w:rsid w:val="004474EC"/>
    <w:rsid w:val="004537C5"/>
    <w:rsid w:val="00453E21"/>
    <w:rsid w:val="00454B9E"/>
    <w:rsid w:val="00463A08"/>
    <w:rsid w:val="00465F4B"/>
    <w:rsid w:val="004674BF"/>
    <w:rsid w:val="00475AA9"/>
    <w:rsid w:val="004842EA"/>
    <w:rsid w:val="004B083E"/>
    <w:rsid w:val="004C130B"/>
    <w:rsid w:val="004D2CC1"/>
    <w:rsid w:val="004D7F46"/>
    <w:rsid w:val="00501317"/>
    <w:rsid w:val="0052563E"/>
    <w:rsid w:val="00533A3B"/>
    <w:rsid w:val="0054277D"/>
    <w:rsid w:val="00545C29"/>
    <w:rsid w:val="00560199"/>
    <w:rsid w:val="0059323A"/>
    <w:rsid w:val="00593DBF"/>
    <w:rsid w:val="005A3A2A"/>
    <w:rsid w:val="005A44C5"/>
    <w:rsid w:val="005A647C"/>
    <w:rsid w:val="005B0BFB"/>
    <w:rsid w:val="005B4270"/>
    <w:rsid w:val="005C6EB6"/>
    <w:rsid w:val="005C7D95"/>
    <w:rsid w:val="005D0581"/>
    <w:rsid w:val="005D3728"/>
    <w:rsid w:val="005E0E99"/>
    <w:rsid w:val="005E3171"/>
    <w:rsid w:val="005E401C"/>
    <w:rsid w:val="005F20B7"/>
    <w:rsid w:val="00614DC7"/>
    <w:rsid w:val="00616A9C"/>
    <w:rsid w:val="00621C1F"/>
    <w:rsid w:val="006253CB"/>
    <w:rsid w:val="00631FFA"/>
    <w:rsid w:val="006321BC"/>
    <w:rsid w:val="00635170"/>
    <w:rsid w:val="00642182"/>
    <w:rsid w:val="00645B7D"/>
    <w:rsid w:val="00650399"/>
    <w:rsid w:val="006516F4"/>
    <w:rsid w:val="0066382D"/>
    <w:rsid w:val="006663BC"/>
    <w:rsid w:val="00667835"/>
    <w:rsid w:val="006838FB"/>
    <w:rsid w:val="00696A1D"/>
    <w:rsid w:val="0069703E"/>
    <w:rsid w:val="00697C06"/>
    <w:rsid w:val="006A0447"/>
    <w:rsid w:val="006B286A"/>
    <w:rsid w:val="006C0C26"/>
    <w:rsid w:val="006C5B27"/>
    <w:rsid w:val="006E1246"/>
    <w:rsid w:val="006E1E1C"/>
    <w:rsid w:val="006F4EA2"/>
    <w:rsid w:val="006F5B8E"/>
    <w:rsid w:val="006F78AC"/>
    <w:rsid w:val="007014D3"/>
    <w:rsid w:val="00707A3B"/>
    <w:rsid w:val="00717340"/>
    <w:rsid w:val="00726887"/>
    <w:rsid w:val="0073330C"/>
    <w:rsid w:val="00735FFD"/>
    <w:rsid w:val="007374D7"/>
    <w:rsid w:val="00740CD4"/>
    <w:rsid w:val="00742F94"/>
    <w:rsid w:val="00774FF3"/>
    <w:rsid w:val="0077775C"/>
    <w:rsid w:val="00787025"/>
    <w:rsid w:val="0078716C"/>
    <w:rsid w:val="007958F9"/>
    <w:rsid w:val="00795B35"/>
    <w:rsid w:val="007A0192"/>
    <w:rsid w:val="007B475C"/>
    <w:rsid w:val="007C02C6"/>
    <w:rsid w:val="007C11ED"/>
    <w:rsid w:val="007E22FD"/>
    <w:rsid w:val="007E78EB"/>
    <w:rsid w:val="00856FB6"/>
    <w:rsid w:val="00860CB8"/>
    <w:rsid w:val="00876FCE"/>
    <w:rsid w:val="00886F39"/>
    <w:rsid w:val="008A336F"/>
    <w:rsid w:val="008A3EA5"/>
    <w:rsid w:val="008B17CF"/>
    <w:rsid w:val="008B5413"/>
    <w:rsid w:val="008B5548"/>
    <w:rsid w:val="008C0B4E"/>
    <w:rsid w:val="008C1C2D"/>
    <w:rsid w:val="008C3F3A"/>
    <w:rsid w:val="008C5CF2"/>
    <w:rsid w:val="008D02BD"/>
    <w:rsid w:val="008E19A3"/>
    <w:rsid w:val="008E3D37"/>
    <w:rsid w:val="008E5C46"/>
    <w:rsid w:val="008F492B"/>
    <w:rsid w:val="008F599D"/>
    <w:rsid w:val="00901EA4"/>
    <w:rsid w:val="00920806"/>
    <w:rsid w:val="00930E76"/>
    <w:rsid w:val="009343F1"/>
    <w:rsid w:val="00940111"/>
    <w:rsid w:val="00947520"/>
    <w:rsid w:val="00950385"/>
    <w:rsid w:val="00956A8E"/>
    <w:rsid w:val="00957A93"/>
    <w:rsid w:val="00962D57"/>
    <w:rsid w:val="009866EA"/>
    <w:rsid w:val="0099302E"/>
    <w:rsid w:val="009A6ECA"/>
    <w:rsid w:val="009B6BF2"/>
    <w:rsid w:val="009C1980"/>
    <w:rsid w:val="009C3A27"/>
    <w:rsid w:val="009E300F"/>
    <w:rsid w:val="009E6FE0"/>
    <w:rsid w:val="009F1815"/>
    <w:rsid w:val="00A01BA6"/>
    <w:rsid w:val="00A02BDE"/>
    <w:rsid w:val="00A0437C"/>
    <w:rsid w:val="00A06556"/>
    <w:rsid w:val="00A15D98"/>
    <w:rsid w:val="00A16F25"/>
    <w:rsid w:val="00A31924"/>
    <w:rsid w:val="00A32E7C"/>
    <w:rsid w:val="00A4473B"/>
    <w:rsid w:val="00A543D6"/>
    <w:rsid w:val="00A81333"/>
    <w:rsid w:val="00A84A61"/>
    <w:rsid w:val="00A85871"/>
    <w:rsid w:val="00A8634D"/>
    <w:rsid w:val="00A86F5B"/>
    <w:rsid w:val="00AA433D"/>
    <w:rsid w:val="00AA5662"/>
    <w:rsid w:val="00AB129A"/>
    <w:rsid w:val="00AC649E"/>
    <w:rsid w:val="00AD3930"/>
    <w:rsid w:val="00AE42A7"/>
    <w:rsid w:val="00AE5FCD"/>
    <w:rsid w:val="00B01E8B"/>
    <w:rsid w:val="00B04000"/>
    <w:rsid w:val="00B06280"/>
    <w:rsid w:val="00B14C30"/>
    <w:rsid w:val="00B155C6"/>
    <w:rsid w:val="00B213FA"/>
    <w:rsid w:val="00B34ED9"/>
    <w:rsid w:val="00B41035"/>
    <w:rsid w:val="00B51417"/>
    <w:rsid w:val="00B67CBB"/>
    <w:rsid w:val="00B812AF"/>
    <w:rsid w:val="00BA5011"/>
    <w:rsid w:val="00BC79D5"/>
    <w:rsid w:val="00BD0ACE"/>
    <w:rsid w:val="00BD1FBF"/>
    <w:rsid w:val="00BD3619"/>
    <w:rsid w:val="00BD478A"/>
    <w:rsid w:val="00BE49AE"/>
    <w:rsid w:val="00BE5453"/>
    <w:rsid w:val="00BF337E"/>
    <w:rsid w:val="00BF53C2"/>
    <w:rsid w:val="00BF73C1"/>
    <w:rsid w:val="00C1057C"/>
    <w:rsid w:val="00C13FBC"/>
    <w:rsid w:val="00C25924"/>
    <w:rsid w:val="00C440F0"/>
    <w:rsid w:val="00C747E3"/>
    <w:rsid w:val="00C759C3"/>
    <w:rsid w:val="00C828DA"/>
    <w:rsid w:val="00C84676"/>
    <w:rsid w:val="00C93030"/>
    <w:rsid w:val="00CB59A5"/>
    <w:rsid w:val="00CC1F91"/>
    <w:rsid w:val="00CC40F6"/>
    <w:rsid w:val="00CD5191"/>
    <w:rsid w:val="00CD5D88"/>
    <w:rsid w:val="00CE21E9"/>
    <w:rsid w:val="00CF0AA4"/>
    <w:rsid w:val="00CF65FF"/>
    <w:rsid w:val="00D01CF5"/>
    <w:rsid w:val="00D02D2A"/>
    <w:rsid w:val="00D04A76"/>
    <w:rsid w:val="00D10C4F"/>
    <w:rsid w:val="00D303AF"/>
    <w:rsid w:val="00D31D85"/>
    <w:rsid w:val="00D47438"/>
    <w:rsid w:val="00D50902"/>
    <w:rsid w:val="00D50E1E"/>
    <w:rsid w:val="00D5183E"/>
    <w:rsid w:val="00D51916"/>
    <w:rsid w:val="00D61CF2"/>
    <w:rsid w:val="00D67887"/>
    <w:rsid w:val="00D726B9"/>
    <w:rsid w:val="00D760B1"/>
    <w:rsid w:val="00D77F3A"/>
    <w:rsid w:val="00D81D36"/>
    <w:rsid w:val="00D86CCE"/>
    <w:rsid w:val="00DA00A4"/>
    <w:rsid w:val="00DA20E8"/>
    <w:rsid w:val="00DB1A88"/>
    <w:rsid w:val="00DB2AD7"/>
    <w:rsid w:val="00DB4FE4"/>
    <w:rsid w:val="00DD267B"/>
    <w:rsid w:val="00DF1BF1"/>
    <w:rsid w:val="00DF7661"/>
    <w:rsid w:val="00E0228C"/>
    <w:rsid w:val="00E11B03"/>
    <w:rsid w:val="00E2204B"/>
    <w:rsid w:val="00E22A92"/>
    <w:rsid w:val="00E25B7A"/>
    <w:rsid w:val="00E270B9"/>
    <w:rsid w:val="00E27B7A"/>
    <w:rsid w:val="00E27BCD"/>
    <w:rsid w:val="00E379CF"/>
    <w:rsid w:val="00E54EDC"/>
    <w:rsid w:val="00E63852"/>
    <w:rsid w:val="00E65323"/>
    <w:rsid w:val="00E80B9C"/>
    <w:rsid w:val="00E85F67"/>
    <w:rsid w:val="00EA3508"/>
    <w:rsid w:val="00EC52A8"/>
    <w:rsid w:val="00EC5FFD"/>
    <w:rsid w:val="00ED0357"/>
    <w:rsid w:val="00ED1609"/>
    <w:rsid w:val="00ED4FC1"/>
    <w:rsid w:val="00EE2289"/>
    <w:rsid w:val="00EE52B1"/>
    <w:rsid w:val="00F011DB"/>
    <w:rsid w:val="00F01B30"/>
    <w:rsid w:val="00F16E68"/>
    <w:rsid w:val="00F17A2D"/>
    <w:rsid w:val="00F2021E"/>
    <w:rsid w:val="00F2638F"/>
    <w:rsid w:val="00F43A24"/>
    <w:rsid w:val="00F53C47"/>
    <w:rsid w:val="00F65A44"/>
    <w:rsid w:val="00F81DAD"/>
    <w:rsid w:val="00FA5AF4"/>
    <w:rsid w:val="00FA7860"/>
    <w:rsid w:val="00FB2520"/>
    <w:rsid w:val="00FB28FF"/>
    <w:rsid w:val="00FB521B"/>
    <w:rsid w:val="00FC2401"/>
    <w:rsid w:val="00FC2742"/>
    <w:rsid w:val="00FD274D"/>
    <w:rsid w:val="00FD721F"/>
    <w:rsid w:val="00FD7F1C"/>
    <w:rsid w:val="00FE1A9E"/>
    <w:rsid w:val="00FE58FB"/>
    <w:rsid w:val="00FF79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617838B"/>
  <w15:docId w15:val="{EF239549-450E-46D4-B081-95F456C1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qFormat/>
    <w:rsid w:val="00443C41"/>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9866EA"/>
    <w:pPr>
      <w:keepNext/>
      <w:adjustRightInd w:val="0"/>
      <w:snapToGrid w:val="0"/>
      <w:spacing w:before="100" w:beforeAutospacing="1" w:after="100" w:afterAutospacing="1"/>
      <w:outlineLvl w:val="1"/>
    </w:pPr>
    <w:rPr>
      <w:rFonts w:ascii="Arial Unicode MS" w:hAnsi="Arial Unicode MS" w:cs="Arial Unicode MS"/>
      <w:bCs/>
      <w:color w:val="990000"/>
      <w:szCs w:val="48"/>
    </w:rPr>
  </w:style>
  <w:style w:type="paragraph" w:styleId="3">
    <w:name w:val="heading 3"/>
    <w:basedOn w:val="a"/>
    <w:link w:val="30"/>
    <w:unhideWhenUsed/>
    <w:qFormat/>
    <w:rsid w:val="00CC40F6"/>
    <w:pPr>
      <w:widowControl/>
      <w:adjustRightInd w:val="0"/>
      <w:snapToGrid w:val="0"/>
      <w:ind w:leftChars="59" w:left="142"/>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character" w:styleId="a4">
    <w:name w:val="FollowedHyperlink"/>
    <w:autoRedefine/>
    <w:rPr>
      <w:color w:val="80008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2C27C0"/>
    <w:rPr>
      <w:rFonts w:ascii="新細明體" w:hAnsi="新細明體"/>
      <w:szCs w:val="18"/>
    </w:rPr>
  </w:style>
  <w:style w:type="character" w:customStyle="1" w:styleId="a9">
    <w:name w:val="文件引導模式 字元"/>
    <w:link w:val="a8"/>
    <w:rsid w:val="002C27C0"/>
    <w:rPr>
      <w:rFonts w:ascii="新細明體" w:hAnsi="新細明體"/>
      <w:kern w:val="2"/>
      <w:szCs w:val="18"/>
    </w:rPr>
  </w:style>
  <w:style w:type="character" w:customStyle="1" w:styleId="20">
    <w:name w:val="標題 2 字元"/>
    <w:link w:val="2"/>
    <w:uiPriority w:val="9"/>
    <w:qFormat/>
    <w:rsid w:val="009866EA"/>
    <w:rPr>
      <w:rFonts w:ascii="Arial Unicode MS" w:hAnsi="Arial Unicode MS" w:cs="Arial Unicode MS"/>
      <w:bCs/>
      <w:color w:val="990000"/>
      <w:kern w:val="2"/>
      <w:szCs w:val="48"/>
    </w:rPr>
  </w:style>
  <w:style w:type="character" w:customStyle="1" w:styleId="30">
    <w:name w:val="標題 3 字元"/>
    <w:link w:val="3"/>
    <w:rsid w:val="00CC40F6"/>
    <w:rPr>
      <w:rFonts w:ascii="Arial Unicode MS" w:hAnsi="Arial Unicode MS" w:cs="Arial Unicode MS"/>
      <w:bCs/>
      <w:color w:val="808000"/>
      <w:kern w:val="2"/>
      <w:szCs w:val="36"/>
    </w:rPr>
  </w:style>
  <w:style w:type="character" w:styleId="aa">
    <w:name w:val="Unresolved Mention"/>
    <w:uiPriority w:val="99"/>
    <w:semiHidden/>
    <w:unhideWhenUsed/>
    <w:rsid w:val="00ED0357"/>
    <w:rPr>
      <w:color w:val="605E5C"/>
      <w:shd w:val="clear" w:color="auto" w:fill="E1DFDD"/>
    </w:rPr>
  </w:style>
  <w:style w:type="character" w:customStyle="1" w:styleId="10">
    <w:name w:val="標題 1 字元"/>
    <w:link w:val="1"/>
    <w:qFormat/>
    <w:rsid w:val="000C281C"/>
    <w:rPr>
      <w:rFonts w:ascii="Arial Unicode MS" w:hAnsi="Arial Unicode MS" w:cs="Arial Unicode MS"/>
      <w:b/>
      <w:bCs/>
      <w:color w:val="333399"/>
      <w:kern w:val="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diff/index.html" TargetMode="External"/><Relationship Id="rId21" Type="http://schemas.openxmlformats.org/officeDocument/2006/relationships/hyperlink" Target="../diff/index.html" TargetMode="External"/><Relationship Id="rId42" Type="http://schemas.openxmlformats.org/officeDocument/2006/relationships/hyperlink" Target="../law/&#24314;&#31689;&#27861;.docx" TargetMode="External"/><Relationship Id="rId47" Type="http://schemas.openxmlformats.org/officeDocument/2006/relationships/hyperlink" Target="../law3/&#38450;&#28976;&#24615;&#33021;&#35430;&#39511;&#27231;&#27083;&#30331;&#37636;&#21450;&#31649;&#29702;&#36774;&#27861;.docx" TargetMode="External"/><Relationship Id="rId63" Type="http://schemas.openxmlformats.org/officeDocument/2006/relationships/hyperlink" Target="../diff/index.html" TargetMode="External"/><Relationship Id="rId68" Type="http://schemas.openxmlformats.org/officeDocument/2006/relationships/hyperlink" Target="../law3/&#28082;&#21270;&#30707;&#27833;&#27683;&#38646;&#21806;&#26989;&#23433;&#20840;&#25216;&#34899;&#20154;&#21729;&#35347;&#32244;&#23560;&#26989;&#27231;&#27083;&#30331;&#37636;&#21450;&#31649;&#29702;&#36774;&#27861;.docx" TargetMode="External"/><Relationship Id="rId84" Type="http://schemas.openxmlformats.org/officeDocument/2006/relationships/hyperlink" Target="../law3/&#30452;&#36676;&#24066;&#32291;&#24066;&#28040;&#38450;&#27231;&#38364;&#25937;&#35703;&#36554;&#36635;&#35037;&#20633;&#20154;&#21147;&#37197;&#32622;&#27161;&#28310;.docx" TargetMode="External"/><Relationship Id="rId89" Type="http://schemas.openxmlformats.org/officeDocument/2006/relationships/hyperlink" Target="../diff/index.html" TargetMode="External"/><Relationship Id="rId112" Type="http://schemas.openxmlformats.org/officeDocument/2006/relationships/hyperlink" Target="../diff/index.html" TargetMode="External"/><Relationship Id="rId16" Type="http://schemas.openxmlformats.org/officeDocument/2006/relationships/hyperlink" Target="../S-link&#38651;&#23376;&#20845;&#27861;&#32317;&#32034;&#24341;.docx" TargetMode="External"/><Relationship Id="rId107" Type="http://schemas.openxmlformats.org/officeDocument/2006/relationships/hyperlink" Target="../diff/index.html" TargetMode="External"/><Relationship Id="rId11" Type="http://schemas.openxmlformats.org/officeDocument/2006/relationships/hyperlink" Target="https://www.facebook.com/anita6law" TargetMode="External"/><Relationship Id="rId32" Type="http://schemas.openxmlformats.org/officeDocument/2006/relationships/hyperlink" Target="../diff/index.html" TargetMode="External"/><Relationship Id="rId37" Type="http://schemas.openxmlformats.org/officeDocument/2006/relationships/hyperlink" Target="../diff/index.html" TargetMode="External"/><Relationship Id="rId53" Type="http://schemas.openxmlformats.org/officeDocument/2006/relationships/hyperlink" Target="../law3/&#38450;&#28779;&#31649;&#29702;&#20154;&#35347;&#32244;&#33287;&#23560;&#26989;&#27231;&#27083;&#30331;&#37636;&#21450;&#31649;&#29702;&#36774;&#27861;.docx" TargetMode="External"/><Relationship Id="rId58" Type="http://schemas.openxmlformats.org/officeDocument/2006/relationships/hyperlink" Target="../law3/&#26381;&#21220;&#20154;&#21729;&#35347;&#32244;&#33287;&#23560;&#26989;&#27231;&#27083;&#30331;&#37636;&#21450;&#31649;&#29702;&#36774;&#27861;.docx" TargetMode="External"/><Relationship Id="rId74" Type="http://schemas.openxmlformats.org/officeDocument/2006/relationships/hyperlink" Target="../law3/&#28082;&#21270;&#30707;&#27833;&#27683;&#23481;&#22120;&#27298;&#39511;&#27231;&#27083;&#30331;&#37636;&#21450;&#31649;&#29702;&#36774;&#27861;.docx" TargetMode="External"/><Relationship Id="rId79" Type="http://schemas.openxmlformats.org/officeDocument/2006/relationships/hyperlink" Target="../diff/index.html" TargetMode="External"/><Relationship Id="rId102" Type="http://schemas.openxmlformats.org/officeDocument/2006/relationships/hyperlink" Target="../diff/index.html" TargetMode="External"/><Relationship Id="rId123" Type="http://schemas.openxmlformats.org/officeDocument/2006/relationships/hyperlink" Target="../law3/&#28040;&#38450;&#27861;&#26045;&#34892;&#32048;&#21063;.docx" TargetMode="External"/><Relationship Id="rId128"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hyperlink" Target="../law3/&#28797;&#23475;&#20107;&#25925;&#35519;&#26597;&#26371;&#35373;&#32622;&#36774;&#27861;.docx" TargetMode="External"/><Relationship Id="rId95" Type="http://schemas.openxmlformats.org/officeDocument/2006/relationships/hyperlink" Target="../law3/&#32681;&#21191;&#28040;&#38450;&#32068;&#32340;&#32232;&#32068;&#35347;&#32244;&#28436;&#32722;&#26381;&#21220;&#36774;&#27861;.docx" TargetMode="External"/><Relationship Id="rId22" Type="http://schemas.openxmlformats.org/officeDocument/2006/relationships/hyperlink" Target="https://www.moi.gov.tw/" TargetMode="External"/><Relationship Id="rId27" Type="http://schemas.openxmlformats.org/officeDocument/2006/relationships/hyperlink" Target="../law3/&#20303;&#23429;&#29992;&#28779;&#28797;&#35686;&#22577;&#22120;&#35373;&#32622;&#36774;&#27861;.docx" TargetMode="External"/><Relationship Id="rId43" Type="http://schemas.openxmlformats.org/officeDocument/2006/relationships/hyperlink" Target="../law3/&#28040;&#38450;&#27231;&#38364;&#36774;&#29702;&#24314;&#31689;&#29289;&#28040;&#38450;&#23433;&#20840;&#35373;&#20633;&#23529;&#26597;&#21450;&#26597;&#39511;&#20316;&#26989;&#22522;&#28310;.docx" TargetMode="External"/><Relationship Id="rId48" Type="http://schemas.openxmlformats.org/officeDocument/2006/relationships/hyperlink" Target="../law3/&#38450;&#28976;&#24615;&#33021;&#35469;&#35657;&#23560;&#26989;&#27231;&#27083;&#30331;&#37636;&#21450;&#31649;&#29702;&#36774;&#27861;.docx" TargetMode="External"/><Relationship Id="rId64" Type="http://schemas.openxmlformats.org/officeDocument/2006/relationships/hyperlink" Target="../law3/&#20844;&#20849;&#21361;&#38570;&#29289;&#21697;&#21450;&#21487;&#29123;&#24615;&#39640;&#22739;&#27683;&#39636;&#35069;&#36896;&#20786;&#23384;&#34389;&#29702;&#22580;&#25152;&#35373;&#32622;&#27161;&#28310;&#26280;&#23433;&#20840;&#31649;&#29702;&#36774;&#27861;.docx" TargetMode="External"/><Relationship Id="rId69" Type="http://schemas.openxmlformats.org/officeDocument/2006/relationships/hyperlink" Target="../diff/index.html" TargetMode="External"/><Relationship Id="rId113" Type="http://schemas.openxmlformats.org/officeDocument/2006/relationships/hyperlink" Target="../diff/index.html" TargetMode="External"/><Relationship Id="rId118" Type="http://schemas.openxmlformats.org/officeDocument/2006/relationships/hyperlink" Target="../diff/index.html" TargetMode="External"/><Relationship Id="rId80" Type="http://schemas.openxmlformats.org/officeDocument/2006/relationships/hyperlink" Target="../diff/index.html" TargetMode="External"/><Relationship Id="rId85" Type="http://schemas.openxmlformats.org/officeDocument/2006/relationships/hyperlink" Target="../law3/&#32202;&#24613;&#25937;&#35703;&#36774;&#27861;.docx" TargetMode="External"/><Relationship Id="rId12" Type="http://schemas.openxmlformats.org/officeDocument/2006/relationships/hyperlink" Target="../law5/&#28040;&#38450;&#27861;.docx" TargetMode="External"/><Relationship Id="rId17" Type="http://schemas.openxmlformats.org/officeDocument/2006/relationships/hyperlink" Target="https://www.6laws.net/6law/law/&#28040;&#38450;&#27861;.htm" TargetMode="External"/><Relationship Id="rId33" Type="http://schemas.openxmlformats.org/officeDocument/2006/relationships/hyperlink" Target="../law3/&#21508;&#39006;&#22580;&#25152;&#28040;&#38450;&#23433;&#20840;&#35373;&#20633;&#35373;&#32622;&#27161;&#28310;.docx" TargetMode="External"/><Relationship Id="rId38" Type="http://schemas.openxmlformats.org/officeDocument/2006/relationships/hyperlink" Target="../law3/&#28040;&#38450;&#23433;&#20840;&#35373;&#20633;&#27298;&#20462;&#21450;&#30003;&#22577;&#36774;&#27861;.docx" TargetMode="External"/><Relationship Id="rId59" Type="http://schemas.openxmlformats.org/officeDocument/2006/relationships/hyperlink" Target="../diff/index.html" TargetMode="External"/><Relationship Id="rId103" Type="http://schemas.openxmlformats.org/officeDocument/2006/relationships/hyperlink" Target="../diff/index.html" TargetMode="External"/><Relationship Id="rId108" Type="http://schemas.openxmlformats.org/officeDocument/2006/relationships/hyperlink" Target="../diff/index.html" TargetMode="External"/><Relationship Id="rId124" Type="http://schemas.openxmlformats.org/officeDocument/2006/relationships/hyperlink" Target="../diff/index.html" TargetMode="External"/><Relationship Id="rId129" Type="http://schemas.openxmlformats.org/officeDocument/2006/relationships/footer" Target="footer2.xml"/><Relationship Id="rId54" Type="http://schemas.openxmlformats.org/officeDocument/2006/relationships/hyperlink" Target="../law3/&#38450;&#28779;&#31649;&#29702;&#20154;&#35347;&#32244;&#33287;&#23560;&#26989;&#27231;&#27083;&#30331;&#37636;&#21450;&#31649;&#29702;&#36774;&#27861;.docx" TargetMode="External"/><Relationship Id="rId70" Type="http://schemas.openxmlformats.org/officeDocument/2006/relationships/hyperlink" Target="../law3/&#28082;&#21270;&#30707;&#27833;&#27683;&#23481;&#22120;&#35469;&#21487;&#23526;&#26045;&#36774;&#27861;.docx" TargetMode="External"/><Relationship Id="rId75" Type="http://schemas.openxmlformats.org/officeDocument/2006/relationships/hyperlink" Target="&#24314;&#31689;&#27861;.docx" TargetMode="External"/><Relationship Id="rId91" Type="http://schemas.openxmlformats.org/officeDocument/2006/relationships/hyperlink" Target="../diff/index.html" TargetMode="External"/><Relationship Id="rId96" Type="http://schemas.openxmlformats.org/officeDocument/2006/relationships/hyperlink" Target="&#36523;&#24515;&#38556;&#31001;&#32773;&#27402;&#30410;&#20445;&#38556;&#27861;.docx"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law3/&#30452;&#36676;&#24066;&#32291;&#24066;&#28040;&#38450;&#36554;&#36635;&#35037;&#20633;&#21450;&#20854;&#20154;&#21147;&#37197;&#32622;&#27161;&#28310;.docx" TargetMode="External"/><Relationship Id="rId28" Type="http://schemas.openxmlformats.org/officeDocument/2006/relationships/hyperlink" Target="../diff/index.html" TargetMode="External"/><Relationship Id="rId49" Type="http://schemas.openxmlformats.org/officeDocument/2006/relationships/hyperlink" Target="../law3/&#28040;&#38450;&#27231;&#20855;&#22120;&#26448;&#21450;&#35373;&#20633;&#35469;&#21487;&#23526;&#26045;&#36774;&#27861;.docx" TargetMode="External"/><Relationship Id="rId114" Type="http://schemas.openxmlformats.org/officeDocument/2006/relationships/hyperlink" Target="../diff/index.html" TargetMode="External"/><Relationship Id="rId119" Type="http://schemas.openxmlformats.org/officeDocument/2006/relationships/hyperlink" Target="../diff/index.html" TargetMode="External"/><Relationship Id="rId44" Type="http://schemas.openxmlformats.org/officeDocument/2006/relationships/hyperlink" Target="../diff/index.html" TargetMode="External"/><Relationship Id="rId60" Type="http://schemas.openxmlformats.org/officeDocument/2006/relationships/hyperlink" Target="../law3/&#26126;&#28779;&#34920;&#28436;&#23433;&#20840;&#31649;&#29702;&#36774;&#27861;.docx" TargetMode="External"/><Relationship Id="rId65" Type="http://schemas.openxmlformats.org/officeDocument/2006/relationships/hyperlink" Target="../law3/&#29123;&#27683;&#29105;&#27700;&#22120;&#21450;&#20854;&#37197;&#31649;&#25215;&#35037;&#26989;&#31649;&#29702;&#36774;&#27861;.docx" TargetMode="External"/><Relationship Id="rId81" Type="http://schemas.openxmlformats.org/officeDocument/2006/relationships/hyperlink" Target="..\diff\index.html" TargetMode="External"/><Relationship Id="rId86" Type="http://schemas.openxmlformats.org/officeDocument/2006/relationships/hyperlink" Target="../law3/&#28040;&#38450;&#20154;&#21729;&#32887;&#21209;&#23433;&#20840;&#34907;&#29983;&#35566;&#35426;&#26371;&#35373;&#32622;&#36774;&#27861;.docx" TargetMode="External"/><Relationship Id="rId130" Type="http://schemas.openxmlformats.org/officeDocument/2006/relationships/fontTable" Target="fontTable.xml"/><Relationship Id="rId13" Type="http://schemas.openxmlformats.org/officeDocument/2006/relationships/hyperlink" Target="../../6law/law/&#28040;&#38450;&#27861;.htm" TargetMode="External"/><Relationship Id="rId18" Type="http://schemas.openxmlformats.org/officeDocument/2006/relationships/hyperlink" Target="../diff/index.html" TargetMode="External"/><Relationship Id="rId39" Type="http://schemas.openxmlformats.org/officeDocument/2006/relationships/hyperlink" Target="..\diff\index.html" TargetMode="External"/><Relationship Id="rId109" Type="http://schemas.openxmlformats.org/officeDocument/2006/relationships/hyperlink" Target="../diff/index.html" TargetMode="External"/><Relationship Id="rId34" Type="http://schemas.openxmlformats.org/officeDocument/2006/relationships/hyperlink" Target="../law3/&#28040;&#38450;&#35373;&#20633;&#24107;&#21450;&#28040;&#38450;&#35373;&#20633;&#22763;&#31649;&#29702;&#36774;&#27861;.docx" TargetMode="External"/><Relationship Id="rId50" Type="http://schemas.openxmlformats.org/officeDocument/2006/relationships/hyperlink" Target="../law3/&#28040;&#38450;&#27231;&#20855;&#22120;&#26448;&#21450;&#35373;&#20633;&#35469;&#21487;&#27161;&#28310;.docx" TargetMode="External"/><Relationship Id="rId55" Type="http://schemas.openxmlformats.org/officeDocument/2006/relationships/hyperlink" Target="../law3/&#28040;&#38450;&#27231;&#38364;&#36774;&#29702;&#38450;&#28779;&#31649;&#29702;&#26989;&#21209;&#27880;&#24847;&#20107;&#38917;.docx" TargetMode="External"/><Relationship Id="rId76" Type="http://schemas.openxmlformats.org/officeDocument/2006/relationships/hyperlink" Target="../law3/&#28082;&#39636;&#20844;&#20849;&#21361;&#38570;&#29289;&#21697;&#20786;&#27133;&#27298;&#26597;&#23526;&#26045;&#36774;&#27861;.docx" TargetMode="External"/><Relationship Id="rId97" Type="http://schemas.openxmlformats.org/officeDocument/2006/relationships/hyperlink" Target="../diff/index.html" TargetMode="External"/><Relationship Id="rId104" Type="http://schemas.openxmlformats.org/officeDocument/2006/relationships/hyperlink" Target="../diff/index.html" TargetMode="External"/><Relationship Id="rId120" Type="http://schemas.openxmlformats.org/officeDocument/2006/relationships/hyperlink" Target="../diff/index.html" TargetMode="External"/><Relationship Id="rId125" Type="http://schemas.openxmlformats.org/officeDocument/2006/relationships/hyperlink" Target="../law3/&#28040;&#38450;&#27861;&#26045;&#34892;&#32048;&#21063;.docx" TargetMode="External"/><Relationship Id="rId7" Type="http://schemas.openxmlformats.org/officeDocument/2006/relationships/hyperlink" Target="https://www.6laws.net/" TargetMode="External"/><Relationship Id="rId71" Type="http://schemas.openxmlformats.org/officeDocument/2006/relationships/hyperlink" Target="../law3/&#28082;&#21270;&#30707;&#27833;&#27683;&#23481;&#22120;&#35469;&#21487;&#27161;&#28310;.docx" TargetMode="External"/><Relationship Id="rId92" Type="http://schemas.openxmlformats.org/officeDocument/2006/relationships/hyperlink" Target="../law3/&#28797;&#23475;&#20107;&#25925;&#35519;&#26597;&#26371;&#35373;&#32622;&#36774;&#27861;.docx" TargetMode="External"/><Relationship Id="rId2" Type="http://schemas.openxmlformats.org/officeDocument/2006/relationships/styles" Target="styles.xml"/><Relationship Id="rId29" Type="http://schemas.openxmlformats.org/officeDocument/2006/relationships/hyperlink" Target="../law3/&#21508;&#39006;&#22580;&#25152;&#28040;&#38450;&#23433;&#20840;&#35373;&#20633;&#35373;&#32622;&#27161;&#28310;.docx" TargetMode="External"/><Relationship Id="rId24" Type="http://schemas.openxmlformats.org/officeDocument/2006/relationships/hyperlink" Target="../diff/index.html" TargetMode="External"/><Relationship Id="rId40" Type="http://schemas.openxmlformats.org/officeDocument/2006/relationships/hyperlink" Target="../law3/&#38598;&#21512;&#20303;&#23429;&#28040;&#38450;&#23433;&#20840;&#35373;&#20633;&#23450;&#26399;&#27298;&#26597;&#35036;&#21161;&#36774;&#27861;.docx" TargetMode="External"/><Relationship Id="rId45" Type="http://schemas.openxmlformats.org/officeDocument/2006/relationships/hyperlink" Target="../law3/&#38450;&#28976;&#29289;&#21697;&#25110;&#20854;&#26448;&#26009;&#38450;&#28976;&#24615;&#33021;&#35430;&#39511;&#27161;&#28310;.docx" TargetMode="External"/><Relationship Id="rId66" Type="http://schemas.openxmlformats.org/officeDocument/2006/relationships/hyperlink" Target="../law3/&#29123;&#27683;&#29105;&#27700;&#22120;&#21450;&#20854;&#37197;&#31649;&#23433;&#35037;&#27161;&#28310;.docx" TargetMode="External"/><Relationship Id="rId87" Type="http://schemas.openxmlformats.org/officeDocument/2006/relationships/hyperlink" Target="&#20844;&#21209;&#20154;&#21729;&#20445;&#38556;&#27861;.docx" TargetMode="External"/><Relationship Id="rId110" Type="http://schemas.openxmlformats.org/officeDocument/2006/relationships/hyperlink" Target="../diff/index.html" TargetMode="External"/><Relationship Id="rId115" Type="http://schemas.openxmlformats.org/officeDocument/2006/relationships/hyperlink" Target="../diff/index.html" TargetMode="External"/><Relationship Id="rId131" Type="http://schemas.openxmlformats.org/officeDocument/2006/relationships/theme" Target="theme/theme1.xml"/><Relationship Id="rId61" Type="http://schemas.openxmlformats.org/officeDocument/2006/relationships/hyperlink" Target="../diff/index.html" TargetMode="External"/><Relationship Id="rId82" Type="http://schemas.openxmlformats.org/officeDocument/2006/relationships/hyperlink" Target="../law3/&#21361;&#38570;&#24615;&#25937;&#28797;&#34892;&#21205;&#35469;&#23450;&#27161;&#28310;.docx" TargetMode="External"/><Relationship Id="rId19" Type="http://schemas.openxmlformats.org/officeDocument/2006/relationships/hyperlink" Target="../diff/index.html" TargetMode="External"/><Relationship Id="rId14" Type="http://schemas.openxmlformats.org/officeDocument/2006/relationships/hyperlink" Target="../S-link&#20998;&#39006;&#27861;&#35215;&#32034;&#24341;02.docx" TargetMode="External"/><Relationship Id="rId30" Type="http://schemas.openxmlformats.org/officeDocument/2006/relationships/hyperlink" Target="../law3/&#21508;&#39006;&#22580;&#25152;&#28040;&#38450;&#23433;&#20840;&#35373;&#20633;&#35373;&#32622;&#27161;&#28310;.docx" TargetMode="External"/><Relationship Id="rId35" Type="http://schemas.openxmlformats.org/officeDocument/2006/relationships/hyperlink" Target="../law3/&#28040;&#38450;&#23433;&#20840;&#35373;&#20633;&#27298;&#20462;&#21450;&#30003;&#22577;&#36774;&#27861;.docx" TargetMode="External"/><Relationship Id="rId56" Type="http://schemas.openxmlformats.org/officeDocument/2006/relationships/hyperlink" Target="../diff/index.html" TargetMode="External"/><Relationship Id="rId77" Type="http://schemas.openxmlformats.org/officeDocument/2006/relationships/hyperlink" Target="../law3/&#28082;&#39636;&#20844;&#20849;&#21361;&#38570;&#29289;&#21697;&#20786;&#27133;&#27298;&#26597;&#23560;&#26989;&#27231;&#27083;&#35377;&#21487;&#21450;&#31649;&#29702;&#36774;&#27861;.docx" TargetMode="External"/><Relationship Id="rId100" Type="http://schemas.openxmlformats.org/officeDocument/2006/relationships/hyperlink" Target="../law3/&#36523;&#24515;&#38556;&#31001;&#32773;&#27402;&#30410;&#20445;&#38556;&#27861;&#26045;&#34892;&#32048;&#21063;.docx" TargetMode="External"/><Relationship Id="rId105" Type="http://schemas.openxmlformats.org/officeDocument/2006/relationships/hyperlink" Target="../diff/index.html" TargetMode="External"/><Relationship Id="rId126" Type="http://schemas.openxmlformats.org/officeDocument/2006/relationships/hyperlink" Target="../diff/index.html" TargetMode="External"/><Relationship Id="rId8" Type="http://schemas.openxmlformats.org/officeDocument/2006/relationships/image" Target="media/image1.png"/><Relationship Id="rId51" Type="http://schemas.openxmlformats.org/officeDocument/2006/relationships/hyperlink" Target="../law3/&#28040;&#38450;&#27231;&#20855;&#22120;&#26448;&#21450;&#35373;&#20633;&#30331;&#37636;&#27231;&#27083;&#31649;&#29702;&#36774;&#27861;.docx" TargetMode="External"/><Relationship Id="rId72" Type="http://schemas.openxmlformats.org/officeDocument/2006/relationships/hyperlink" Target="../law3/&#28082;&#21270;&#30707;&#27833;&#27683;&#23481;&#22120;&#35469;&#21487;&#23560;&#26989;&#27231;&#27083;&#30331;&#37636;&#21450;&#31649;&#29702;&#36774;&#27861;.docx" TargetMode="External"/><Relationship Id="rId93" Type="http://schemas.openxmlformats.org/officeDocument/2006/relationships/hyperlink" Target="../law3/&#32681;&#21191;&#28040;&#38450;&#32068;&#32340;&#32232;&#32068;&#35347;&#32244;&#28436;&#32722;&#26381;&#21220;&#36774;&#27861;.docx" TargetMode="External"/><Relationship Id="rId98" Type="http://schemas.openxmlformats.org/officeDocument/2006/relationships/hyperlink" Target="&#36523;&#24515;&#38556;&#31001;&#32773;&#27402;&#30410;&#20445;&#38556;&#27861;.docx" TargetMode="External"/><Relationship Id="rId121" Type="http://schemas.openxmlformats.org/officeDocument/2006/relationships/hyperlink" Target="../diff/index.html" TargetMode="External"/><Relationship Id="rId3" Type="http://schemas.openxmlformats.org/officeDocument/2006/relationships/settings" Target="settings.xml"/><Relationship Id="rId25" Type="http://schemas.openxmlformats.org/officeDocument/2006/relationships/hyperlink" Target="../law3/&#21508;&#39006;&#22580;&#25152;&#28040;&#38450;&#23433;&#20840;&#35373;&#20633;&#35373;&#32622;&#27161;&#28310;.docx" TargetMode="External"/><Relationship Id="rId46" Type="http://schemas.openxmlformats.org/officeDocument/2006/relationships/hyperlink" Target="../law3/&#38450;&#28976;&#24615;&#33021;&#35469;&#35657;&#23526;&#26045;&#36774;&#27861;.docx" TargetMode="External"/><Relationship Id="rId67" Type="http://schemas.openxmlformats.org/officeDocument/2006/relationships/hyperlink" Target="../law3/&#32147;&#29151;&#23478;&#29992;&#28082;&#21270;&#30707;&#27833;&#27683;&#38646;&#21806;&#20107;&#26989;&#32773;&#36039;&#26009;&#30003;&#22577;&#20316;&#26989;&#36774;&#27861;.docx" TargetMode="External"/><Relationship Id="rId116" Type="http://schemas.openxmlformats.org/officeDocument/2006/relationships/hyperlink" Target="../diff/index.html" TargetMode="External"/><Relationship Id="rId20" Type="http://schemas.openxmlformats.org/officeDocument/2006/relationships/hyperlink" Target="https://www.moi.gov.tw/" TargetMode="External"/><Relationship Id="rId41" Type="http://schemas.openxmlformats.org/officeDocument/2006/relationships/hyperlink" Target="../diff/index.html" TargetMode="External"/><Relationship Id="rId62" Type="http://schemas.openxmlformats.org/officeDocument/2006/relationships/hyperlink" Target="../law3/&#20844;&#20849;&#21361;&#38570;&#29289;&#21697;&#21450;&#21487;&#29123;&#24615;&#39640;&#22739;&#27683;&#39636;&#35069;&#36896;&#20786;&#23384;&#34389;&#29702;&#22580;&#25152;&#35373;&#32622;&#27161;&#28310;&#26280;&#23433;&#20840;&#31649;&#29702;&#36774;&#27861;.docx" TargetMode="External"/><Relationship Id="rId83" Type="http://schemas.openxmlformats.org/officeDocument/2006/relationships/hyperlink" Target="../diff/index.html" TargetMode="External"/><Relationship Id="rId88" Type="http://schemas.openxmlformats.org/officeDocument/2006/relationships/hyperlink" Target="../law3/&#28040;&#38450;&#20154;&#21729;&#23433;&#20840;&#34907;&#29983;&#25945;&#32946;&#35347;&#32244;&#23526;&#26045;&#35215;&#21063;.docx" TargetMode="External"/><Relationship Id="rId111" Type="http://schemas.openxmlformats.org/officeDocument/2006/relationships/hyperlink" Target="..\diff\index.html" TargetMode="External"/><Relationship Id="rId15" Type="http://schemas.openxmlformats.org/officeDocument/2006/relationships/hyperlink" Target="../S-link&#35686;&#23519;&#23526;&#29992;&#27861;&#20196;&#32034;&#24341;.docx" TargetMode="External"/><Relationship Id="rId36" Type="http://schemas.openxmlformats.org/officeDocument/2006/relationships/hyperlink" Target="../law3/&#28040;&#38450;&#23433;&#20840;&#35373;&#20633;&#27298;&#20462;&#23560;&#26989;&#27231;&#27083;&#31649;&#29702;&#36774;&#27861;.docx" TargetMode="External"/><Relationship Id="rId57" Type="http://schemas.openxmlformats.org/officeDocument/2006/relationships/hyperlink" Target="../law3/&#26381;&#21220;&#20154;&#21729;&#35347;&#32244;&#33287;&#23560;&#26989;&#27231;&#27083;&#30331;&#37636;&#21450;&#31649;&#29702;&#36774;&#27861;.docx" TargetMode="External"/><Relationship Id="rId106" Type="http://schemas.openxmlformats.org/officeDocument/2006/relationships/hyperlink" Target="../law3/&#21508;&#32026;&#28040;&#38450;&#20027;&#31649;&#27231;&#38364;&#36774;&#29702;&#28040;&#38450;&#23433;&#20840;&#27298;&#26597;&#36949;&#27861;&#26696;&#20214;&#34389;&#29702;&#27880;&#24847;&#20107;&#38917;.docx" TargetMode="External"/><Relationship Id="rId127" Type="http://schemas.openxmlformats.org/officeDocument/2006/relationships/hyperlink" Target="https://www.6laws.net/comment.htm" TargetMode="External"/><Relationship Id="rId10" Type="http://schemas.openxmlformats.org/officeDocument/2006/relationships/hyperlink" Target="http://law.moj.gov.tw/LawClass/LawHistory.aspx?PCode=D0120001" TargetMode="External"/><Relationship Id="rId31" Type="http://schemas.openxmlformats.org/officeDocument/2006/relationships/hyperlink" Target="../law3/&#28040;&#38450;&#35373;&#20633;&#24107;&#21450;&#28040;&#38450;&#35373;&#20633;&#22763;&#31649;&#29702;&#36774;&#27861;.docx" TargetMode="External"/><Relationship Id="rId52" Type="http://schemas.openxmlformats.org/officeDocument/2006/relationships/hyperlink" Target="../diff/index.html" TargetMode="External"/><Relationship Id="rId73" Type="http://schemas.openxmlformats.org/officeDocument/2006/relationships/hyperlink" Target="../law3/&#28082;&#21270;&#30707;&#27833;&#27683;&#23481;&#22120;&#23450;&#26399;&#27298;&#39511;&#27161;&#28310;.docx" TargetMode="External"/><Relationship Id="rId78" Type="http://schemas.openxmlformats.org/officeDocument/2006/relationships/hyperlink" Target="../law3/&#20445;&#23433;&#30435;&#30563;&#20154;&#33287;&#20445;&#23433;&#27298;&#26597;&#21729;&#35347;&#32244;&#23560;&#26989;&#27231;&#27083;&#30331;&#37636;&#21450;&#31649;&#29702;&#36774;&#27861;.docx" TargetMode="External"/><Relationship Id="rId94" Type="http://schemas.openxmlformats.org/officeDocument/2006/relationships/hyperlink" Target="../diff/index.html" TargetMode="External"/><Relationship Id="rId99" Type="http://schemas.openxmlformats.org/officeDocument/2006/relationships/hyperlink" Target="..\diff\index.html" TargetMode="External"/><Relationship Id="rId101" Type="http://schemas.openxmlformats.org/officeDocument/2006/relationships/hyperlink" Target="../diff/index.html" TargetMode="External"/><Relationship Id="rId122" Type="http://schemas.openxmlformats.org/officeDocument/2006/relationships/hyperlink" Target="../diff/index.html"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26" Type="http://schemas.openxmlformats.org/officeDocument/2006/relationships/hyperlink" Target="../law3/&#28040;&#38450;&#27231;&#38364;&#36774;&#29702;&#28040;&#38450;&#23433;&#20840;&#27298;&#26597;&#27880;&#24847;&#20107;&#38917;.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2501</TotalTime>
  <Pages>26</Pages>
  <Words>6431</Words>
  <Characters>36663</Characters>
  <Application>Microsoft Office Word</Application>
  <DocSecurity>0</DocSecurity>
  <Lines>305</Lines>
  <Paragraphs>86</Paragraphs>
  <ScaleCrop>false</ScaleCrop>
  <Company/>
  <LinksUpToDate>false</LinksUpToDate>
  <CharactersWithSpaces>43008</CharactersWithSpaces>
  <SharedDoc>false</SharedDoc>
  <HLinks>
    <vt:vector size="696" baseType="variant">
      <vt:variant>
        <vt:i4>2949124</vt:i4>
      </vt:variant>
      <vt:variant>
        <vt:i4>345</vt:i4>
      </vt:variant>
      <vt:variant>
        <vt:i4>0</vt:i4>
      </vt:variant>
      <vt:variant>
        <vt:i4>5</vt:i4>
      </vt:variant>
      <vt:variant>
        <vt:lpwstr>mailto:anita399646@hotmail.com</vt:lpwstr>
      </vt:variant>
      <vt:variant>
        <vt:lpwstr/>
      </vt:variant>
      <vt:variant>
        <vt:i4>8192049</vt:i4>
      </vt:variant>
      <vt:variant>
        <vt:i4>342</vt:i4>
      </vt:variant>
      <vt:variant>
        <vt:i4>0</vt:i4>
      </vt:variant>
      <vt:variant>
        <vt:i4>5</vt:i4>
      </vt:variant>
      <vt:variant>
        <vt:lpwstr>http://law.moj.gov.tw/</vt:lpwstr>
      </vt:variant>
      <vt:variant>
        <vt:lpwstr/>
      </vt:variant>
      <vt:variant>
        <vt:i4>6225996</vt:i4>
      </vt:variant>
      <vt:variant>
        <vt:i4>339</vt:i4>
      </vt:variant>
      <vt:variant>
        <vt:i4>0</vt:i4>
      </vt:variant>
      <vt:variant>
        <vt:i4>5</vt:i4>
      </vt:variant>
      <vt:variant>
        <vt:lpwstr>http://www.ly.gov.tw/</vt:lpwstr>
      </vt:variant>
      <vt:variant>
        <vt:lpwstr/>
      </vt:variant>
      <vt:variant>
        <vt:i4>786499</vt:i4>
      </vt:variant>
      <vt:variant>
        <vt:i4>336</vt:i4>
      </vt:variant>
      <vt:variant>
        <vt:i4>0</vt:i4>
      </vt:variant>
      <vt:variant>
        <vt:i4>5</vt:i4>
      </vt:variant>
      <vt:variant>
        <vt:lpwstr>http://www.president.gov.tw/</vt:lpwstr>
      </vt:variant>
      <vt:variant>
        <vt:lpwstr/>
      </vt:variant>
      <vt:variant>
        <vt:i4>7274612</vt:i4>
      </vt:variant>
      <vt:variant>
        <vt:i4>332</vt:i4>
      </vt:variant>
      <vt:variant>
        <vt:i4>0</vt:i4>
      </vt:variant>
      <vt:variant>
        <vt:i4>5</vt:i4>
      </vt:variant>
      <vt:variant>
        <vt:lpwstr/>
      </vt:variant>
      <vt:variant>
        <vt:lpwstr>top</vt:lpwstr>
      </vt:variant>
      <vt:variant>
        <vt:i4>7274612</vt:i4>
      </vt:variant>
      <vt:variant>
        <vt:i4>330</vt:i4>
      </vt:variant>
      <vt:variant>
        <vt:i4>0</vt:i4>
      </vt:variant>
      <vt:variant>
        <vt:i4>5</vt:i4>
      </vt:variant>
      <vt:variant>
        <vt:lpwstr/>
      </vt:variant>
      <vt:variant>
        <vt:lpwstr>top</vt:lpwstr>
      </vt:variant>
      <vt:variant>
        <vt:i4>-1897604334</vt:i4>
      </vt:variant>
      <vt:variant>
        <vt:i4>327</vt:i4>
      </vt:variant>
      <vt:variant>
        <vt:i4>0</vt:i4>
      </vt:variant>
      <vt:variant>
        <vt:i4>5</vt:i4>
      </vt:variant>
      <vt:variant>
        <vt:lpwstr>..\law3/消防法施行細則.doc</vt:lpwstr>
      </vt:variant>
      <vt:variant>
        <vt:lpwstr/>
      </vt:variant>
      <vt:variant>
        <vt:i4>130186145</vt:i4>
      </vt:variant>
      <vt:variant>
        <vt:i4>324</vt:i4>
      </vt:variant>
      <vt:variant>
        <vt:i4>0</vt:i4>
      </vt:variant>
      <vt:variant>
        <vt:i4>5</vt:i4>
      </vt:variant>
      <vt:variant>
        <vt:lpwstr/>
      </vt:variant>
      <vt:variant>
        <vt:lpwstr>a章節索引</vt:lpwstr>
      </vt:variant>
      <vt:variant>
        <vt:i4>3276897</vt:i4>
      </vt:variant>
      <vt:variant>
        <vt:i4>321</vt:i4>
      </vt:variant>
      <vt:variant>
        <vt:i4>0</vt:i4>
      </vt:variant>
      <vt:variant>
        <vt:i4>5</vt:i4>
      </vt:variant>
      <vt:variant>
        <vt:lpwstr/>
      </vt:variant>
      <vt:variant>
        <vt:lpwstr>a26</vt:lpwstr>
      </vt:variant>
      <vt:variant>
        <vt:i4>5439572</vt:i4>
      </vt:variant>
      <vt:variant>
        <vt:i4>318</vt:i4>
      </vt:variant>
      <vt:variant>
        <vt:i4>0</vt:i4>
      </vt:variant>
      <vt:variant>
        <vt:i4>5</vt:i4>
      </vt:variant>
      <vt:variant>
        <vt:lpwstr/>
      </vt:variant>
      <vt:variant>
        <vt:lpwstr>a15b1</vt:lpwstr>
      </vt:variant>
      <vt:variant>
        <vt:i4>5439572</vt:i4>
      </vt:variant>
      <vt:variant>
        <vt:i4>315</vt:i4>
      </vt:variant>
      <vt:variant>
        <vt:i4>0</vt:i4>
      </vt:variant>
      <vt:variant>
        <vt:i4>5</vt:i4>
      </vt:variant>
      <vt:variant>
        <vt:lpwstr/>
      </vt:variant>
      <vt:variant>
        <vt:lpwstr>a15b1</vt:lpwstr>
      </vt:variant>
      <vt:variant>
        <vt:i4>3211361</vt:i4>
      </vt:variant>
      <vt:variant>
        <vt:i4>312</vt:i4>
      </vt:variant>
      <vt:variant>
        <vt:i4>0</vt:i4>
      </vt:variant>
      <vt:variant>
        <vt:i4>5</vt:i4>
      </vt:variant>
      <vt:variant>
        <vt:lpwstr/>
      </vt:variant>
      <vt:variant>
        <vt:lpwstr>a15</vt:lpwstr>
      </vt:variant>
      <vt:variant>
        <vt:i4>5439573</vt:i4>
      </vt:variant>
      <vt:variant>
        <vt:i4>309</vt:i4>
      </vt:variant>
      <vt:variant>
        <vt:i4>0</vt:i4>
      </vt:variant>
      <vt:variant>
        <vt:i4>5</vt:i4>
      </vt:variant>
      <vt:variant>
        <vt:lpwstr/>
      </vt:variant>
      <vt:variant>
        <vt:lpwstr>a14b1</vt:lpwstr>
      </vt:variant>
      <vt:variant>
        <vt:i4>5439573</vt:i4>
      </vt:variant>
      <vt:variant>
        <vt:i4>306</vt:i4>
      </vt:variant>
      <vt:variant>
        <vt:i4>0</vt:i4>
      </vt:variant>
      <vt:variant>
        <vt:i4>5</vt:i4>
      </vt:variant>
      <vt:variant>
        <vt:lpwstr/>
      </vt:variant>
      <vt:variant>
        <vt:lpwstr>a14b1</vt:lpwstr>
      </vt:variant>
      <vt:variant>
        <vt:i4>3211361</vt:i4>
      </vt:variant>
      <vt:variant>
        <vt:i4>303</vt:i4>
      </vt:variant>
      <vt:variant>
        <vt:i4>0</vt:i4>
      </vt:variant>
      <vt:variant>
        <vt:i4>5</vt:i4>
      </vt:variant>
      <vt:variant>
        <vt:lpwstr/>
      </vt:variant>
      <vt:variant>
        <vt:lpwstr>a14</vt:lpwstr>
      </vt:variant>
      <vt:variant>
        <vt:i4>4063358</vt:i4>
      </vt:variant>
      <vt:variant>
        <vt:i4>300</vt:i4>
      </vt:variant>
      <vt:variant>
        <vt:i4>0</vt:i4>
      </vt:variant>
      <vt:variant>
        <vt:i4>5</vt:i4>
      </vt:variant>
      <vt:variant>
        <vt:lpwstr>../diff/index.html</vt:lpwstr>
      </vt:variant>
      <vt:variant>
        <vt:lpwstr/>
      </vt:variant>
      <vt:variant>
        <vt:i4>3211361</vt:i4>
      </vt:variant>
      <vt:variant>
        <vt:i4>297</vt:i4>
      </vt:variant>
      <vt:variant>
        <vt:i4>0</vt:i4>
      </vt:variant>
      <vt:variant>
        <vt:i4>5</vt:i4>
      </vt:variant>
      <vt:variant>
        <vt:lpwstr/>
      </vt:variant>
      <vt:variant>
        <vt:lpwstr>a14</vt:lpwstr>
      </vt:variant>
      <vt:variant>
        <vt:i4>3211361</vt:i4>
      </vt:variant>
      <vt:variant>
        <vt:i4>294</vt:i4>
      </vt:variant>
      <vt:variant>
        <vt:i4>0</vt:i4>
      </vt:variant>
      <vt:variant>
        <vt:i4>5</vt:i4>
      </vt:variant>
      <vt:variant>
        <vt:lpwstr/>
      </vt:variant>
      <vt:variant>
        <vt:lpwstr>a13</vt:lpwstr>
      </vt:variant>
      <vt:variant>
        <vt:i4>3211361</vt:i4>
      </vt:variant>
      <vt:variant>
        <vt:i4>291</vt:i4>
      </vt:variant>
      <vt:variant>
        <vt:i4>0</vt:i4>
      </vt:variant>
      <vt:variant>
        <vt:i4>5</vt:i4>
      </vt:variant>
      <vt:variant>
        <vt:lpwstr/>
      </vt:variant>
      <vt:variant>
        <vt:lpwstr>a12</vt:lpwstr>
      </vt:variant>
      <vt:variant>
        <vt:i4>3211361</vt:i4>
      </vt:variant>
      <vt:variant>
        <vt:i4>288</vt:i4>
      </vt:variant>
      <vt:variant>
        <vt:i4>0</vt:i4>
      </vt:variant>
      <vt:variant>
        <vt:i4>5</vt:i4>
      </vt:variant>
      <vt:variant>
        <vt:lpwstr/>
      </vt:variant>
      <vt:variant>
        <vt:lpwstr>a11</vt:lpwstr>
      </vt:variant>
      <vt:variant>
        <vt:i4>3735649</vt:i4>
      </vt:variant>
      <vt:variant>
        <vt:i4>285</vt:i4>
      </vt:variant>
      <vt:variant>
        <vt:i4>0</vt:i4>
      </vt:variant>
      <vt:variant>
        <vt:i4>5</vt:i4>
      </vt:variant>
      <vt:variant>
        <vt:lpwstr/>
      </vt:variant>
      <vt:variant>
        <vt:lpwstr>a9</vt:lpwstr>
      </vt:variant>
      <vt:variant>
        <vt:i4>3604577</vt:i4>
      </vt:variant>
      <vt:variant>
        <vt:i4>282</vt:i4>
      </vt:variant>
      <vt:variant>
        <vt:i4>0</vt:i4>
      </vt:variant>
      <vt:variant>
        <vt:i4>5</vt:i4>
      </vt:variant>
      <vt:variant>
        <vt:lpwstr/>
      </vt:variant>
      <vt:variant>
        <vt:lpwstr>a7</vt:lpwstr>
      </vt:variant>
      <vt:variant>
        <vt:i4>3539041</vt:i4>
      </vt:variant>
      <vt:variant>
        <vt:i4>279</vt:i4>
      </vt:variant>
      <vt:variant>
        <vt:i4>0</vt:i4>
      </vt:variant>
      <vt:variant>
        <vt:i4>5</vt:i4>
      </vt:variant>
      <vt:variant>
        <vt:lpwstr/>
      </vt:variant>
      <vt:variant>
        <vt:lpwstr>a6</vt:lpwstr>
      </vt:variant>
      <vt:variant>
        <vt:i4>3211361</vt:i4>
      </vt:variant>
      <vt:variant>
        <vt:i4>276</vt:i4>
      </vt:variant>
      <vt:variant>
        <vt:i4>0</vt:i4>
      </vt:variant>
      <vt:variant>
        <vt:i4>5</vt:i4>
      </vt:variant>
      <vt:variant>
        <vt:lpwstr/>
      </vt:variant>
      <vt:variant>
        <vt:lpwstr>a11</vt:lpwstr>
      </vt:variant>
      <vt:variant>
        <vt:i4>3539041</vt:i4>
      </vt:variant>
      <vt:variant>
        <vt:i4>273</vt:i4>
      </vt:variant>
      <vt:variant>
        <vt:i4>0</vt:i4>
      </vt:variant>
      <vt:variant>
        <vt:i4>5</vt:i4>
      </vt:variant>
      <vt:variant>
        <vt:lpwstr/>
      </vt:variant>
      <vt:variant>
        <vt:lpwstr>a6</vt:lpwstr>
      </vt:variant>
      <vt:variant>
        <vt:i4>4063358</vt:i4>
      </vt:variant>
      <vt:variant>
        <vt:i4>270</vt:i4>
      </vt:variant>
      <vt:variant>
        <vt:i4>0</vt:i4>
      </vt:variant>
      <vt:variant>
        <vt:i4>5</vt:i4>
      </vt:variant>
      <vt:variant>
        <vt:lpwstr>../diff/index.html</vt:lpwstr>
      </vt:variant>
      <vt:variant>
        <vt:lpwstr/>
      </vt:variant>
      <vt:variant>
        <vt:i4>2128515796</vt:i4>
      </vt:variant>
      <vt:variant>
        <vt:i4>267</vt:i4>
      </vt:variant>
      <vt:variant>
        <vt:i4>0</vt:i4>
      </vt:variant>
      <vt:variant>
        <vt:i4>5</vt:i4>
      </vt:variant>
      <vt:variant>
        <vt:lpwstr>../law3/各級消防主管機關辦理消防安全檢查違法案件處理注意事項.doc</vt:lpwstr>
      </vt:variant>
      <vt:variant>
        <vt:lpwstr/>
      </vt:variant>
      <vt:variant>
        <vt:i4>3539041</vt:i4>
      </vt:variant>
      <vt:variant>
        <vt:i4>264</vt:i4>
      </vt:variant>
      <vt:variant>
        <vt:i4>0</vt:i4>
      </vt:variant>
      <vt:variant>
        <vt:i4>5</vt:i4>
      </vt:variant>
      <vt:variant>
        <vt:lpwstr/>
      </vt:variant>
      <vt:variant>
        <vt:lpwstr>a6</vt:lpwstr>
      </vt:variant>
      <vt:variant>
        <vt:i4>3211361</vt:i4>
      </vt:variant>
      <vt:variant>
        <vt:i4>261</vt:i4>
      </vt:variant>
      <vt:variant>
        <vt:i4>0</vt:i4>
      </vt:variant>
      <vt:variant>
        <vt:i4>5</vt:i4>
      </vt:variant>
      <vt:variant>
        <vt:lpwstr/>
      </vt:variant>
      <vt:variant>
        <vt:lpwstr>a11</vt:lpwstr>
      </vt:variant>
      <vt:variant>
        <vt:i4>3539041</vt:i4>
      </vt:variant>
      <vt:variant>
        <vt:i4>258</vt:i4>
      </vt:variant>
      <vt:variant>
        <vt:i4>0</vt:i4>
      </vt:variant>
      <vt:variant>
        <vt:i4>5</vt:i4>
      </vt:variant>
      <vt:variant>
        <vt:lpwstr/>
      </vt:variant>
      <vt:variant>
        <vt:lpwstr>a6</vt:lpwstr>
      </vt:variant>
      <vt:variant>
        <vt:i4>3342433</vt:i4>
      </vt:variant>
      <vt:variant>
        <vt:i4>255</vt:i4>
      </vt:variant>
      <vt:variant>
        <vt:i4>0</vt:i4>
      </vt:variant>
      <vt:variant>
        <vt:i4>5</vt:i4>
      </vt:variant>
      <vt:variant>
        <vt:lpwstr/>
      </vt:variant>
      <vt:variant>
        <vt:lpwstr>a34</vt:lpwstr>
      </vt:variant>
      <vt:variant>
        <vt:i4>3342433</vt:i4>
      </vt:variant>
      <vt:variant>
        <vt:i4>252</vt:i4>
      </vt:variant>
      <vt:variant>
        <vt:i4>0</vt:i4>
      </vt:variant>
      <vt:variant>
        <vt:i4>5</vt:i4>
      </vt:variant>
      <vt:variant>
        <vt:lpwstr/>
      </vt:variant>
      <vt:variant>
        <vt:lpwstr>a31</vt:lpwstr>
      </vt:variant>
      <vt:variant>
        <vt:i4>3276897</vt:i4>
      </vt:variant>
      <vt:variant>
        <vt:i4>249</vt:i4>
      </vt:variant>
      <vt:variant>
        <vt:i4>0</vt:i4>
      </vt:variant>
      <vt:variant>
        <vt:i4>5</vt:i4>
      </vt:variant>
      <vt:variant>
        <vt:lpwstr/>
      </vt:variant>
      <vt:variant>
        <vt:lpwstr>a23</vt:lpwstr>
      </vt:variant>
      <vt:variant>
        <vt:i4>3276897</vt:i4>
      </vt:variant>
      <vt:variant>
        <vt:i4>246</vt:i4>
      </vt:variant>
      <vt:variant>
        <vt:i4>0</vt:i4>
      </vt:variant>
      <vt:variant>
        <vt:i4>5</vt:i4>
      </vt:variant>
      <vt:variant>
        <vt:lpwstr/>
      </vt:variant>
      <vt:variant>
        <vt:lpwstr>a20</vt:lpwstr>
      </vt:variant>
      <vt:variant>
        <vt:i4>3211361</vt:i4>
      </vt:variant>
      <vt:variant>
        <vt:i4>243</vt:i4>
      </vt:variant>
      <vt:variant>
        <vt:i4>0</vt:i4>
      </vt:variant>
      <vt:variant>
        <vt:i4>5</vt:i4>
      </vt:variant>
      <vt:variant>
        <vt:lpwstr/>
      </vt:variant>
      <vt:variant>
        <vt:lpwstr>a19</vt:lpwstr>
      </vt:variant>
      <vt:variant>
        <vt:i4>3539041</vt:i4>
      </vt:variant>
      <vt:variant>
        <vt:i4>240</vt:i4>
      </vt:variant>
      <vt:variant>
        <vt:i4>0</vt:i4>
      </vt:variant>
      <vt:variant>
        <vt:i4>5</vt:i4>
      </vt:variant>
      <vt:variant>
        <vt:lpwstr/>
      </vt:variant>
      <vt:variant>
        <vt:lpwstr>a6</vt:lpwstr>
      </vt:variant>
      <vt:variant>
        <vt:i4>4063358</vt:i4>
      </vt:variant>
      <vt:variant>
        <vt:i4>237</vt:i4>
      </vt:variant>
      <vt:variant>
        <vt:i4>0</vt:i4>
      </vt:variant>
      <vt:variant>
        <vt:i4>5</vt:i4>
      </vt:variant>
      <vt:variant>
        <vt:lpwstr>../diff/index.html</vt:lpwstr>
      </vt:variant>
      <vt:variant>
        <vt:lpwstr/>
      </vt:variant>
      <vt:variant>
        <vt:i4>3539041</vt:i4>
      </vt:variant>
      <vt:variant>
        <vt:i4>234</vt:i4>
      </vt:variant>
      <vt:variant>
        <vt:i4>0</vt:i4>
      </vt:variant>
      <vt:variant>
        <vt:i4>5</vt:i4>
      </vt:variant>
      <vt:variant>
        <vt:lpwstr/>
      </vt:variant>
      <vt:variant>
        <vt:lpwstr>a6</vt:lpwstr>
      </vt:variant>
      <vt:variant>
        <vt:i4>3342433</vt:i4>
      </vt:variant>
      <vt:variant>
        <vt:i4>231</vt:i4>
      </vt:variant>
      <vt:variant>
        <vt:i4>0</vt:i4>
      </vt:variant>
      <vt:variant>
        <vt:i4>5</vt:i4>
      </vt:variant>
      <vt:variant>
        <vt:lpwstr/>
      </vt:variant>
      <vt:variant>
        <vt:lpwstr>a36</vt:lpwstr>
      </vt:variant>
      <vt:variant>
        <vt:i4>130186145</vt:i4>
      </vt:variant>
      <vt:variant>
        <vt:i4>228</vt:i4>
      </vt:variant>
      <vt:variant>
        <vt:i4>0</vt:i4>
      </vt:variant>
      <vt:variant>
        <vt:i4>5</vt:i4>
      </vt:variant>
      <vt:variant>
        <vt:lpwstr/>
      </vt:variant>
      <vt:variant>
        <vt:lpwstr>a章節索引</vt:lpwstr>
      </vt:variant>
      <vt:variant>
        <vt:i4>3342433</vt:i4>
      </vt:variant>
      <vt:variant>
        <vt:i4>225</vt:i4>
      </vt:variant>
      <vt:variant>
        <vt:i4>0</vt:i4>
      </vt:variant>
      <vt:variant>
        <vt:i4>5</vt:i4>
      </vt:variant>
      <vt:variant>
        <vt:lpwstr/>
      </vt:variant>
      <vt:variant>
        <vt:lpwstr>a30</vt:lpwstr>
      </vt:variant>
      <vt:variant>
        <vt:i4>3342433</vt:i4>
      </vt:variant>
      <vt:variant>
        <vt:i4>222</vt:i4>
      </vt:variant>
      <vt:variant>
        <vt:i4>0</vt:i4>
      </vt:variant>
      <vt:variant>
        <vt:i4>5</vt:i4>
      </vt:variant>
      <vt:variant>
        <vt:lpwstr/>
      </vt:variant>
      <vt:variant>
        <vt:lpwstr>a36</vt:lpwstr>
      </vt:variant>
      <vt:variant>
        <vt:i4>-1261543173</vt:i4>
      </vt:variant>
      <vt:variant>
        <vt:i4>219</vt:i4>
      </vt:variant>
      <vt:variant>
        <vt:i4>0</vt:i4>
      </vt:variant>
      <vt:variant>
        <vt:i4>5</vt:i4>
      </vt:variant>
      <vt:variant>
        <vt:lpwstr>../law3/身心障礙者權益保障法施行細則.doc</vt:lpwstr>
      </vt:variant>
      <vt:variant>
        <vt:lpwstr/>
      </vt:variant>
      <vt:variant>
        <vt:i4>-68214989</vt:i4>
      </vt:variant>
      <vt:variant>
        <vt:i4>216</vt:i4>
      </vt:variant>
      <vt:variant>
        <vt:i4>0</vt:i4>
      </vt:variant>
      <vt:variant>
        <vt:i4>5</vt:i4>
      </vt:variant>
      <vt:variant>
        <vt:lpwstr>../law3/義勇消防組織編組訓練演習服勤辦法.doc</vt:lpwstr>
      </vt:variant>
      <vt:variant>
        <vt:lpwstr/>
      </vt:variant>
      <vt:variant>
        <vt:i4>130186145</vt:i4>
      </vt:variant>
      <vt:variant>
        <vt:i4>213</vt:i4>
      </vt:variant>
      <vt:variant>
        <vt:i4>0</vt:i4>
      </vt:variant>
      <vt:variant>
        <vt:i4>5</vt:i4>
      </vt:variant>
      <vt:variant>
        <vt:lpwstr/>
      </vt:variant>
      <vt:variant>
        <vt:lpwstr>a章節索引</vt:lpwstr>
      </vt:variant>
      <vt:variant>
        <vt:i4>3407969</vt:i4>
      </vt:variant>
      <vt:variant>
        <vt:i4>210</vt:i4>
      </vt:variant>
      <vt:variant>
        <vt:i4>0</vt:i4>
      </vt:variant>
      <vt:variant>
        <vt:i4>5</vt:i4>
      </vt:variant>
      <vt:variant>
        <vt:lpwstr/>
      </vt:variant>
      <vt:variant>
        <vt:lpwstr>a43</vt:lpwstr>
      </vt:variant>
      <vt:variant>
        <vt:i4>130186145</vt:i4>
      </vt:variant>
      <vt:variant>
        <vt:i4>207</vt:i4>
      </vt:variant>
      <vt:variant>
        <vt:i4>0</vt:i4>
      </vt:variant>
      <vt:variant>
        <vt:i4>5</vt:i4>
      </vt:variant>
      <vt:variant>
        <vt:lpwstr/>
      </vt:variant>
      <vt:variant>
        <vt:lpwstr>a章節索引</vt:lpwstr>
      </vt:variant>
      <vt:variant>
        <vt:i4>-2014734500</vt:i4>
      </vt:variant>
      <vt:variant>
        <vt:i4>204</vt:i4>
      </vt:variant>
      <vt:variant>
        <vt:i4>0</vt:i4>
      </vt:variant>
      <vt:variant>
        <vt:i4>5</vt:i4>
      </vt:variant>
      <vt:variant>
        <vt:lpwstr>..\law3\緊急救護辦法.doc</vt:lpwstr>
      </vt:variant>
      <vt:variant>
        <vt:lpwstr/>
      </vt:variant>
      <vt:variant>
        <vt:i4>541287099</vt:i4>
      </vt:variant>
      <vt:variant>
        <vt:i4>201</vt:i4>
      </vt:variant>
      <vt:variant>
        <vt:i4>0</vt:i4>
      </vt:variant>
      <vt:variant>
        <vt:i4>5</vt:i4>
      </vt:variant>
      <vt:variant>
        <vt:lpwstr>../law3/直轄市縣市消防機關救護車輛裝備人力配置標準.doc</vt:lpwstr>
      </vt:variant>
      <vt:variant>
        <vt:lpwstr/>
      </vt:variant>
      <vt:variant>
        <vt:i4>3342433</vt:i4>
      </vt:variant>
      <vt:variant>
        <vt:i4>198</vt:i4>
      </vt:variant>
      <vt:variant>
        <vt:i4>0</vt:i4>
      </vt:variant>
      <vt:variant>
        <vt:i4>5</vt:i4>
      </vt:variant>
      <vt:variant>
        <vt:lpwstr/>
      </vt:variant>
      <vt:variant>
        <vt:lpwstr>a36</vt:lpwstr>
      </vt:variant>
      <vt:variant>
        <vt:i4>3342433</vt:i4>
      </vt:variant>
      <vt:variant>
        <vt:i4>195</vt:i4>
      </vt:variant>
      <vt:variant>
        <vt:i4>0</vt:i4>
      </vt:variant>
      <vt:variant>
        <vt:i4>5</vt:i4>
      </vt:variant>
      <vt:variant>
        <vt:lpwstr/>
      </vt:variant>
      <vt:variant>
        <vt:lpwstr>a36</vt:lpwstr>
      </vt:variant>
      <vt:variant>
        <vt:i4>3342433</vt:i4>
      </vt:variant>
      <vt:variant>
        <vt:i4>192</vt:i4>
      </vt:variant>
      <vt:variant>
        <vt:i4>0</vt:i4>
      </vt:variant>
      <vt:variant>
        <vt:i4>5</vt:i4>
      </vt:variant>
      <vt:variant>
        <vt:lpwstr/>
      </vt:variant>
      <vt:variant>
        <vt:lpwstr>a36</vt:lpwstr>
      </vt:variant>
      <vt:variant>
        <vt:i4>130186145</vt:i4>
      </vt:variant>
      <vt:variant>
        <vt:i4>189</vt:i4>
      </vt:variant>
      <vt:variant>
        <vt:i4>0</vt:i4>
      </vt:variant>
      <vt:variant>
        <vt:i4>5</vt:i4>
      </vt:variant>
      <vt:variant>
        <vt:lpwstr/>
      </vt:variant>
      <vt:variant>
        <vt:lpwstr>a章節索引</vt:lpwstr>
      </vt:variant>
      <vt:variant>
        <vt:i4>-212100431</vt:i4>
      </vt:variant>
      <vt:variant>
        <vt:i4>186</vt:i4>
      </vt:variant>
      <vt:variant>
        <vt:i4>0</vt:i4>
      </vt:variant>
      <vt:variant>
        <vt:i4>5</vt:i4>
      </vt:variant>
      <vt:variant>
        <vt:lpwstr>../law3/燃氣熱水器及其配管安裝標準.doc</vt:lpwstr>
      </vt:variant>
      <vt:variant>
        <vt:lpwstr/>
      </vt:variant>
      <vt:variant>
        <vt:i4>-783548411</vt:i4>
      </vt:variant>
      <vt:variant>
        <vt:i4>183</vt:i4>
      </vt:variant>
      <vt:variant>
        <vt:i4>0</vt:i4>
      </vt:variant>
      <vt:variant>
        <vt:i4>5</vt:i4>
      </vt:variant>
      <vt:variant>
        <vt:lpwstr>../law3/燃氣熱水器及其配管承裝業管理辦法.doc</vt:lpwstr>
      </vt:variant>
      <vt:variant>
        <vt:lpwstr/>
      </vt:variant>
      <vt:variant>
        <vt:i4>5636179</vt:i4>
      </vt:variant>
      <vt:variant>
        <vt:i4>180</vt:i4>
      </vt:variant>
      <vt:variant>
        <vt:i4>0</vt:i4>
      </vt:variant>
      <vt:variant>
        <vt:i4>5</vt:i4>
      </vt:variant>
      <vt:variant>
        <vt:lpwstr/>
      </vt:variant>
      <vt:variant>
        <vt:lpwstr>a42b1</vt:lpwstr>
      </vt:variant>
      <vt:variant>
        <vt:i4>-587699306</vt:i4>
      </vt:variant>
      <vt:variant>
        <vt:i4>177</vt:i4>
      </vt:variant>
      <vt:variant>
        <vt:i4>0</vt:i4>
      </vt:variant>
      <vt:variant>
        <vt:i4>5</vt:i4>
      </vt:variant>
      <vt:variant>
        <vt:lpwstr>../law3/公共危險物品及可燃性高壓氣體設置標準暨安全管理辦法.doc</vt:lpwstr>
      </vt:variant>
      <vt:variant>
        <vt:lpwstr/>
      </vt:variant>
      <vt:variant>
        <vt:i4>3407969</vt:i4>
      </vt:variant>
      <vt:variant>
        <vt:i4>174</vt:i4>
      </vt:variant>
      <vt:variant>
        <vt:i4>0</vt:i4>
      </vt:variant>
      <vt:variant>
        <vt:i4>5</vt:i4>
      </vt:variant>
      <vt:variant>
        <vt:lpwstr/>
      </vt:variant>
      <vt:variant>
        <vt:lpwstr>a42</vt:lpwstr>
      </vt:variant>
      <vt:variant>
        <vt:i4>1457078778</vt:i4>
      </vt:variant>
      <vt:variant>
        <vt:i4>171</vt:i4>
      </vt:variant>
      <vt:variant>
        <vt:i4>0</vt:i4>
      </vt:variant>
      <vt:variant>
        <vt:i4>5</vt:i4>
      </vt:variant>
      <vt:variant>
        <vt:lpwstr>../law3/明火表演安全管理辦法.doc</vt:lpwstr>
      </vt:variant>
      <vt:variant>
        <vt:lpwstr/>
      </vt:variant>
      <vt:variant>
        <vt:i4>5636176</vt:i4>
      </vt:variant>
      <vt:variant>
        <vt:i4>168</vt:i4>
      </vt:variant>
      <vt:variant>
        <vt:i4>0</vt:i4>
      </vt:variant>
      <vt:variant>
        <vt:i4>5</vt:i4>
      </vt:variant>
      <vt:variant>
        <vt:lpwstr/>
      </vt:variant>
      <vt:variant>
        <vt:lpwstr>a41b1</vt:lpwstr>
      </vt:variant>
      <vt:variant>
        <vt:i4>4063358</vt:i4>
      </vt:variant>
      <vt:variant>
        <vt:i4>165</vt:i4>
      </vt:variant>
      <vt:variant>
        <vt:i4>0</vt:i4>
      </vt:variant>
      <vt:variant>
        <vt:i4>5</vt:i4>
      </vt:variant>
      <vt:variant>
        <vt:lpwstr>../diff/index.html</vt:lpwstr>
      </vt:variant>
      <vt:variant>
        <vt:lpwstr/>
      </vt:variant>
      <vt:variant>
        <vt:i4>3407969</vt:i4>
      </vt:variant>
      <vt:variant>
        <vt:i4>162</vt:i4>
      </vt:variant>
      <vt:variant>
        <vt:i4>0</vt:i4>
      </vt:variant>
      <vt:variant>
        <vt:i4>5</vt:i4>
      </vt:variant>
      <vt:variant>
        <vt:lpwstr/>
      </vt:variant>
      <vt:variant>
        <vt:lpwstr>a41</vt:lpwstr>
      </vt:variant>
      <vt:variant>
        <vt:i4>3407969</vt:i4>
      </vt:variant>
      <vt:variant>
        <vt:i4>159</vt:i4>
      </vt:variant>
      <vt:variant>
        <vt:i4>0</vt:i4>
      </vt:variant>
      <vt:variant>
        <vt:i4>5</vt:i4>
      </vt:variant>
      <vt:variant>
        <vt:lpwstr/>
      </vt:variant>
      <vt:variant>
        <vt:lpwstr>a40</vt:lpwstr>
      </vt:variant>
      <vt:variant>
        <vt:i4>4063358</vt:i4>
      </vt:variant>
      <vt:variant>
        <vt:i4>156</vt:i4>
      </vt:variant>
      <vt:variant>
        <vt:i4>0</vt:i4>
      </vt:variant>
      <vt:variant>
        <vt:i4>5</vt:i4>
      </vt:variant>
      <vt:variant>
        <vt:lpwstr>../diff/index.html</vt:lpwstr>
      </vt:variant>
      <vt:variant>
        <vt:lpwstr/>
      </vt:variant>
      <vt:variant>
        <vt:i4>-1035947833</vt:i4>
      </vt:variant>
      <vt:variant>
        <vt:i4>153</vt:i4>
      </vt:variant>
      <vt:variant>
        <vt:i4>0</vt:i4>
      </vt:variant>
      <vt:variant>
        <vt:i4>5</vt:i4>
      </vt:variant>
      <vt:variant>
        <vt:lpwstr>../law3/消防機具器材及設備登錄機構管理辦法.doc</vt:lpwstr>
      </vt:variant>
      <vt:variant>
        <vt:lpwstr/>
      </vt:variant>
      <vt:variant>
        <vt:i4>-889753694</vt:i4>
      </vt:variant>
      <vt:variant>
        <vt:i4>150</vt:i4>
      </vt:variant>
      <vt:variant>
        <vt:i4>0</vt:i4>
      </vt:variant>
      <vt:variant>
        <vt:i4>5</vt:i4>
      </vt:variant>
      <vt:variant>
        <vt:lpwstr>../law3/消防機具器材及設備認可標準.doc</vt:lpwstr>
      </vt:variant>
      <vt:variant>
        <vt:lpwstr/>
      </vt:variant>
      <vt:variant>
        <vt:i4>1957562460</vt:i4>
      </vt:variant>
      <vt:variant>
        <vt:i4>147</vt:i4>
      </vt:variant>
      <vt:variant>
        <vt:i4>0</vt:i4>
      </vt:variant>
      <vt:variant>
        <vt:i4>5</vt:i4>
      </vt:variant>
      <vt:variant>
        <vt:lpwstr>../law3/消防機具器材及設備認可實施辦法.doc</vt:lpwstr>
      </vt:variant>
      <vt:variant>
        <vt:lpwstr/>
      </vt:variant>
      <vt:variant>
        <vt:i4>3342433</vt:i4>
      </vt:variant>
      <vt:variant>
        <vt:i4>144</vt:i4>
      </vt:variant>
      <vt:variant>
        <vt:i4>0</vt:i4>
      </vt:variant>
      <vt:variant>
        <vt:i4>5</vt:i4>
      </vt:variant>
      <vt:variant>
        <vt:lpwstr/>
      </vt:variant>
      <vt:variant>
        <vt:lpwstr>a39</vt:lpwstr>
      </vt:variant>
      <vt:variant>
        <vt:i4>3342433</vt:i4>
      </vt:variant>
      <vt:variant>
        <vt:i4>141</vt:i4>
      </vt:variant>
      <vt:variant>
        <vt:i4>0</vt:i4>
      </vt:variant>
      <vt:variant>
        <vt:i4>5</vt:i4>
      </vt:variant>
      <vt:variant>
        <vt:lpwstr/>
      </vt:variant>
      <vt:variant>
        <vt:lpwstr>a39</vt:lpwstr>
      </vt:variant>
      <vt:variant>
        <vt:i4>631188373</vt:i4>
      </vt:variant>
      <vt:variant>
        <vt:i4>138</vt:i4>
      </vt:variant>
      <vt:variant>
        <vt:i4>0</vt:i4>
      </vt:variant>
      <vt:variant>
        <vt:i4>5</vt:i4>
      </vt:variant>
      <vt:variant>
        <vt:lpwstr>../law3/消防機關辦理建築物消防安全設備審查及查驗作業基準.doc</vt:lpwstr>
      </vt:variant>
      <vt:variant>
        <vt:lpwstr/>
      </vt:variant>
      <vt:variant>
        <vt:i4>2077831710</vt:i4>
      </vt:variant>
      <vt:variant>
        <vt:i4>135</vt:i4>
      </vt:variant>
      <vt:variant>
        <vt:i4>0</vt:i4>
      </vt:variant>
      <vt:variant>
        <vt:i4>5</vt:i4>
      </vt:variant>
      <vt:variant>
        <vt:lpwstr>建築法.doc</vt:lpwstr>
      </vt:variant>
      <vt:variant>
        <vt:lpwstr>a34b1</vt:lpwstr>
      </vt:variant>
      <vt:variant>
        <vt:i4>3670113</vt:i4>
      </vt:variant>
      <vt:variant>
        <vt:i4>132</vt:i4>
      </vt:variant>
      <vt:variant>
        <vt:i4>0</vt:i4>
      </vt:variant>
      <vt:variant>
        <vt:i4>5</vt:i4>
      </vt:variant>
      <vt:variant>
        <vt:lpwstr/>
      </vt:variant>
      <vt:variant>
        <vt:lpwstr>a8</vt:lpwstr>
      </vt:variant>
      <vt:variant>
        <vt:i4>3539041</vt:i4>
      </vt:variant>
      <vt:variant>
        <vt:i4>129</vt:i4>
      </vt:variant>
      <vt:variant>
        <vt:i4>0</vt:i4>
      </vt:variant>
      <vt:variant>
        <vt:i4>5</vt:i4>
      </vt:variant>
      <vt:variant>
        <vt:lpwstr/>
      </vt:variant>
      <vt:variant>
        <vt:lpwstr>a6</vt:lpwstr>
      </vt:variant>
      <vt:variant>
        <vt:i4>4063358</vt:i4>
      </vt:variant>
      <vt:variant>
        <vt:i4>126</vt:i4>
      </vt:variant>
      <vt:variant>
        <vt:i4>0</vt:i4>
      </vt:variant>
      <vt:variant>
        <vt:i4>5</vt:i4>
      </vt:variant>
      <vt:variant>
        <vt:lpwstr>../diff/index.html</vt:lpwstr>
      </vt:variant>
      <vt:variant>
        <vt:lpwstr/>
      </vt:variant>
      <vt:variant>
        <vt:i4>-1495968779</vt:i4>
      </vt:variant>
      <vt:variant>
        <vt:i4>123</vt:i4>
      </vt:variant>
      <vt:variant>
        <vt:i4>0</vt:i4>
      </vt:variant>
      <vt:variant>
        <vt:i4>5</vt:i4>
      </vt:variant>
      <vt:variant>
        <vt:lpwstr>../law3/集合住宅消防安全設備定期檢查補助辦法.doc</vt:lpwstr>
      </vt:variant>
      <vt:variant>
        <vt:lpwstr/>
      </vt:variant>
      <vt:variant>
        <vt:i4>3670113</vt:i4>
      </vt:variant>
      <vt:variant>
        <vt:i4>120</vt:i4>
      </vt:variant>
      <vt:variant>
        <vt:i4>0</vt:i4>
      </vt:variant>
      <vt:variant>
        <vt:i4>5</vt:i4>
      </vt:variant>
      <vt:variant>
        <vt:lpwstr/>
      </vt:variant>
      <vt:variant>
        <vt:lpwstr>a8</vt:lpwstr>
      </vt:variant>
      <vt:variant>
        <vt:i4>3539041</vt:i4>
      </vt:variant>
      <vt:variant>
        <vt:i4>117</vt:i4>
      </vt:variant>
      <vt:variant>
        <vt:i4>0</vt:i4>
      </vt:variant>
      <vt:variant>
        <vt:i4>5</vt:i4>
      </vt:variant>
      <vt:variant>
        <vt:lpwstr/>
      </vt:variant>
      <vt:variant>
        <vt:lpwstr>a6</vt:lpwstr>
      </vt:variant>
      <vt:variant>
        <vt:i4>3342433</vt:i4>
      </vt:variant>
      <vt:variant>
        <vt:i4>114</vt:i4>
      </vt:variant>
      <vt:variant>
        <vt:i4>0</vt:i4>
      </vt:variant>
      <vt:variant>
        <vt:i4>5</vt:i4>
      </vt:variant>
      <vt:variant>
        <vt:lpwstr/>
      </vt:variant>
      <vt:variant>
        <vt:lpwstr>a38</vt:lpwstr>
      </vt:variant>
      <vt:variant>
        <vt:i4>-1483334057</vt:i4>
      </vt:variant>
      <vt:variant>
        <vt:i4>111</vt:i4>
      </vt:variant>
      <vt:variant>
        <vt:i4>0</vt:i4>
      </vt:variant>
      <vt:variant>
        <vt:i4>5</vt:i4>
      </vt:variant>
      <vt:variant>
        <vt:lpwstr>..\law3/消防設備師及消防設備士管理辦法.doc</vt:lpwstr>
      </vt:variant>
      <vt:variant>
        <vt:lpwstr/>
      </vt:variant>
      <vt:variant>
        <vt:i4>2084065338</vt:i4>
      </vt:variant>
      <vt:variant>
        <vt:i4>108</vt:i4>
      </vt:variant>
      <vt:variant>
        <vt:i4>0</vt:i4>
      </vt:variant>
      <vt:variant>
        <vt:i4>5</vt:i4>
      </vt:variant>
      <vt:variant>
        <vt:lpwstr>../law3/各類場所消防安全設備設置標準.doc</vt:lpwstr>
      </vt:variant>
      <vt:variant>
        <vt:lpwstr/>
      </vt:variant>
      <vt:variant>
        <vt:i4>3342433</vt:i4>
      </vt:variant>
      <vt:variant>
        <vt:i4>105</vt:i4>
      </vt:variant>
      <vt:variant>
        <vt:i4>0</vt:i4>
      </vt:variant>
      <vt:variant>
        <vt:i4>5</vt:i4>
      </vt:variant>
      <vt:variant>
        <vt:lpwstr/>
      </vt:variant>
      <vt:variant>
        <vt:lpwstr>a38</vt:lpwstr>
      </vt:variant>
      <vt:variant>
        <vt:i4>2084065338</vt:i4>
      </vt:variant>
      <vt:variant>
        <vt:i4>102</vt:i4>
      </vt:variant>
      <vt:variant>
        <vt:i4>0</vt:i4>
      </vt:variant>
      <vt:variant>
        <vt:i4>5</vt:i4>
      </vt:variant>
      <vt:variant>
        <vt:lpwstr>../law3/各類場所消防安全設備設置標準.doc</vt:lpwstr>
      </vt:variant>
      <vt:variant>
        <vt:lpwstr/>
      </vt:variant>
      <vt:variant>
        <vt:i4>4063358</vt:i4>
      </vt:variant>
      <vt:variant>
        <vt:i4>99</vt:i4>
      </vt:variant>
      <vt:variant>
        <vt:i4>0</vt:i4>
      </vt:variant>
      <vt:variant>
        <vt:i4>5</vt:i4>
      </vt:variant>
      <vt:variant>
        <vt:lpwstr>../diff/index.html</vt:lpwstr>
      </vt:variant>
      <vt:variant>
        <vt:lpwstr/>
      </vt:variant>
      <vt:variant>
        <vt:i4>-448391246</vt:i4>
      </vt:variant>
      <vt:variant>
        <vt:i4>96</vt:i4>
      </vt:variant>
      <vt:variant>
        <vt:i4>0</vt:i4>
      </vt:variant>
      <vt:variant>
        <vt:i4>5</vt:i4>
      </vt:variant>
      <vt:variant>
        <vt:lpwstr>../law3/住宅用火災警報器設置辦法.doc</vt:lpwstr>
      </vt:variant>
      <vt:variant>
        <vt:lpwstr/>
      </vt:variant>
      <vt:variant>
        <vt:i4>776009379</vt:i4>
      </vt:variant>
      <vt:variant>
        <vt:i4>93</vt:i4>
      </vt:variant>
      <vt:variant>
        <vt:i4>0</vt:i4>
      </vt:variant>
      <vt:variant>
        <vt:i4>5</vt:i4>
      </vt:variant>
      <vt:variant>
        <vt:lpwstr>../law3/消防機關辦理消防安全檢查注意事項.doc</vt:lpwstr>
      </vt:variant>
      <vt:variant>
        <vt:lpwstr/>
      </vt:variant>
      <vt:variant>
        <vt:i4>2084065338</vt:i4>
      </vt:variant>
      <vt:variant>
        <vt:i4>90</vt:i4>
      </vt:variant>
      <vt:variant>
        <vt:i4>0</vt:i4>
      </vt:variant>
      <vt:variant>
        <vt:i4>5</vt:i4>
      </vt:variant>
      <vt:variant>
        <vt:lpwstr>../law3/各類場所消防安全設備設置標準.doc</vt:lpwstr>
      </vt:variant>
      <vt:variant>
        <vt:lpwstr/>
      </vt:variant>
      <vt:variant>
        <vt:i4>3342433</vt:i4>
      </vt:variant>
      <vt:variant>
        <vt:i4>87</vt:i4>
      </vt:variant>
      <vt:variant>
        <vt:i4>0</vt:i4>
      </vt:variant>
      <vt:variant>
        <vt:i4>5</vt:i4>
      </vt:variant>
      <vt:variant>
        <vt:lpwstr/>
      </vt:variant>
      <vt:variant>
        <vt:lpwstr>a37</vt:lpwstr>
      </vt:variant>
      <vt:variant>
        <vt:i4>3342433</vt:i4>
      </vt:variant>
      <vt:variant>
        <vt:i4>84</vt:i4>
      </vt:variant>
      <vt:variant>
        <vt:i4>0</vt:i4>
      </vt:variant>
      <vt:variant>
        <vt:i4>5</vt:i4>
      </vt:variant>
      <vt:variant>
        <vt:lpwstr/>
      </vt:variant>
      <vt:variant>
        <vt:lpwstr>a37</vt:lpwstr>
      </vt:variant>
      <vt:variant>
        <vt:i4>3342433</vt:i4>
      </vt:variant>
      <vt:variant>
        <vt:i4>81</vt:i4>
      </vt:variant>
      <vt:variant>
        <vt:i4>0</vt:i4>
      </vt:variant>
      <vt:variant>
        <vt:i4>5</vt:i4>
      </vt:variant>
      <vt:variant>
        <vt:lpwstr/>
      </vt:variant>
      <vt:variant>
        <vt:lpwstr>a35</vt:lpwstr>
      </vt:variant>
      <vt:variant>
        <vt:i4>130186145</vt:i4>
      </vt:variant>
      <vt:variant>
        <vt:i4>78</vt:i4>
      </vt:variant>
      <vt:variant>
        <vt:i4>0</vt:i4>
      </vt:variant>
      <vt:variant>
        <vt:i4>5</vt:i4>
      </vt:variant>
      <vt:variant>
        <vt:lpwstr/>
      </vt:variant>
      <vt:variant>
        <vt:lpwstr>a章節索引</vt:lpwstr>
      </vt:variant>
      <vt:variant>
        <vt:i4>26430979</vt:i4>
      </vt:variant>
      <vt:variant>
        <vt:i4>75</vt:i4>
      </vt:variant>
      <vt:variant>
        <vt:i4>0</vt:i4>
      </vt:variant>
      <vt:variant>
        <vt:i4>5</vt:i4>
      </vt:variant>
      <vt:variant>
        <vt:lpwstr/>
      </vt:variant>
      <vt:variant>
        <vt:lpwstr>_第七章__附</vt:lpwstr>
      </vt:variant>
      <vt:variant>
        <vt:i4>26431853</vt:i4>
      </vt:variant>
      <vt:variant>
        <vt:i4>72</vt:i4>
      </vt:variant>
      <vt:variant>
        <vt:i4>0</vt:i4>
      </vt:variant>
      <vt:variant>
        <vt:i4>5</vt:i4>
      </vt:variant>
      <vt:variant>
        <vt:lpwstr/>
      </vt:variant>
      <vt:variant>
        <vt:lpwstr>_第六章__罰</vt:lpwstr>
      </vt:variant>
      <vt:variant>
        <vt:i4>26431124</vt:i4>
      </vt:variant>
      <vt:variant>
        <vt:i4>69</vt:i4>
      </vt:variant>
      <vt:variant>
        <vt:i4>0</vt:i4>
      </vt:variant>
      <vt:variant>
        <vt:i4>5</vt:i4>
      </vt:variant>
      <vt:variant>
        <vt:lpwstr/>
      </vt:variant>
      <vt:variant>
        <vt:lpwstr>_第五章__民</vt:lpwstr>
      </vt:variant>
      <vt:variant>
        <vt:i4>-2108019192</vt:i4>
      </vt:variant>
      <vt:variant>
        <vt:i4>66</vt:i4>
      </vt:variant>
      <vt:variant>
        <vt:i4>0</vt:i4>
      </vt:variant>
      <vt:variant>
        <vt:i4>5</vt:i4>
      </vt:variant>
      <vt:variant>
        <vt:lpwstr/>
      </vt:variant>
      <vt:variant>
        <vt:lpwstr>_第四章__火災調查與鑑定</vt:lpwstr>
      </vt:variant>
      <vt:variant>
        <vt:i4>26430985</vt:i4>
      </vt:variant>
      <vt:variant>
        <vt:i4>63</vt:i4>
      </vt:variant>
      <vt:variant>
        <vt:i4>0</vt:i4>
      </vt:variant>
      <vt:variant>
        <vt:i4>5</vt:i4>
      </vt:variant>
      <vt:variant>
        <vt:lpwstr/>
      </vt:variant>
      <vt:variant>
        <vt:lpwstr>_第三章__災</vt:lpwstr>
      </vt:variant>
      <vt:variant>
        <vt:i4>26431116</vt:i4>
      </vt:variant>
      <vt:variant>
        <vt:i4>60</vt:i4>
      </vt:variant>
      <vt:variant>
        <vt:i4>0</vt:i4>
      </vt:variant>
      <vt:variant>
        <vt:i4>5</vt:i4>
      </vt:variant>
      <vt:variant>
        <vt:lpwstr/>
      </vt:variant>
      <vt:variant>
        <vt:lpwstr>_第二章__火</vt:lpwstr>
      </vt:variant>
      <vt:variant>
        <vt:i4>26430976</vt:i4>
      </vt:variant>
      <vt:variant>
        <vt:i4>57</vt:i4>
      </vt:variant>
      <vt:variant>
        <vt:i4>0</vt:i4>
      </vt:variant>
      <vt:variant>
        <vt:i4>5</vt:i4>
      </vt:variant>
      <vt:variant>
        <vt:lpwstr/>
      </vt:variant>
      <vt:variant>
        <vt:lpwstr>_第一章__總</vt:lpwstr>
      </vt:variant>
      <vt:variant>
        <vt:i4>3211361</vt:i4>
      </vt:variant>
      <vt:variant>
        <vt:i4>54</vt:i4>
      </vt:variant>
      <vt:variant>
        <vt:i4>0</vt:i4>
      </vt:variant>
      <vt:variant>
        <vt:i4>5</vt:i4>
      </vt:variant>
      <vt:variant>
        <vt:lpwstr/>
      </vt:variant>
      <vt:variant>
        <vt:lpwstr>a12</vt:lpwstr>
      </vt:variant>
      <vt:variant>
        <vt:i4>5636176</vt:i4>
      </vt:variant>
      <vt:variant>
        <vt:i4>51</vt:i4>
      </vt:variant>
      <vt:variant>
        <vt:i4>0</vt:i4>
      </vt:variant>
      <vt:variant>
        <vt:i4>5</vt:i4>
      </vt:variant>
      <vt:variant>
        <vt:lpwstr/>
      </vt:variant>
      <vt:variant>
        <vt:lpwstr>a41b1</vt:lpwstr>
      </vt:variant>
      <vt:variant>
        <vt:i4>5439573</vt:i4>
      </vt:variant>
      <vt:variant>
        <vt:i4>48</vt:i4>
      </vt:variant>
      <vt:variant>
        <vt:i4>0</vt:i4>
      </vt:variant>
      <vt:variant>
        <vt:i4>5</vt:i4>
      </vt:variant>
      <vt:variant>
        <vt:lpwstr/>
      </vt:variant>
      <vt:variant>
        <vt:lpwstr>a14b1</vt:lpwstr>
      </vt:variant>
      <vt:variant>
        <vt:i4>3407969</vt:i4>
      </vt:variant>
      <vt:variant>
        <vt:i4>45</vt:i4>
      </vt:variant>
      <vt:variant>
        <vt:i4>0</vt:i4>
      </vt:variant>
      <vt:variant>
        <vt:i4>5</vt:i4>
      </vt:variant>
      <vt:variant>
        <vt:lpwstr/>
      </vt:variant>
      <vt:variant>
        <vt:lpwstr>a41</vt:lpwstr>
      </vt:variant>
      <vt:variant>
        <vt:i4>3211361</vt:i4>
      </vt:variant>
      <vt:variant>
        <vt:i4>42</vt:i4>
      </vt:variant>
      <vt:variant>
        <vt:i4>0</vt:i4>
      </vt:variant>
      <vt:variant>
        <vt:i4>5</vt:i4>
      </vt:variant>
      <vt:variant>
        <vt:lpwstr/>
      </vt:variant>
      <vt:variant>
        <vt:lpwstr>a14</vt:lpwstr>
      </vt:variant>
      <vt:variant>
        <vt:i4>5439572</vt:i4>
      </vt:variant>
      <vt:variant>
        <vt:i4>39</vt:i4>
      </vt:variant>
      <vt:variant>
        <vt:i4>0</vt:i4>
      </vt:variant>
      <vt:variant>
        <vt:i4>5</vt:i4>
      </vt:variant>
      <vt:variant>
        <vt:lpwstr/>
      </vt:variant>
      <vt:variant>
        <vt:lpwstr>a15b2</vt:lpwstr>
      </vt:variant>
      <vt:variant>
        <vt:i4>3342433</vt:i4>
      </vt:variant>
      <vt:variant>
        <vt:i4>36</vt:i4>
      </vt:variant>
      <vt:variant>
        <vt:i4>0</vt:i4>
      </vt:variant>
      <vt:variant>
        <vt:i4>5</vt:i4>
      </vt:variant>
      <vt:variant>
        <vt:lpwstr/>
      </vt:variant>
      <vt:variant>
        <vt:lpwstr>a37</vt:lpwstr>
      </vt:variant>
      <vt:variant>
        <vt:i4>3342433</vt:i4>
      </vt:variant>
      <vt:variant>
        <vt:i4>33</vt:i4>
      </vt:variant>
      <vt:variant>
        <vt:i4>0</vt:i4>
      </vt:variant>
      <vt:variant>
        <vt:i4>5</vt:i4>
      </vt:variant>
      <vt:variant>
        <vt:lpwstr/>
      </vt:variant>
      <vt:variant>
        <vt:lpwstr>a35</vt:lpwstr>
      </vt:variant>
      <vt:variant>
        <vt:i4>3539041</vt:i4>
      </vt:variant>
      <vt:variant>
        <vt:i4>30</vt:i4>
      </vt:variant>
      <vt:variant>
        <vt:i4>0</vt:i4>
      </vt:variant>
      <vt:variant>
        <vt:i4>5</vt:i4>
      </vt:variant>
      <vt:variant>
        <vt:lpwstr/>
      </vt:variant>
      <vt:variant>
        <vt:lpwstr>a6</vt:lpwstr>
      </vt:variant>
      <vt:variant>
        <vt:i4>3735649</vt:i4>
      </vt:variant>
      <vt:variant>
        <vt:i4>27</vt:i4>
      </vt:variant>
      <vt:variant>
        <vt:i4>0</vt:i4>
      </vt:variant>
      <vt:variant>
        <vt:i4>5</vt:i4>
      </vt:variant>
      <vt:variant>
        <vt:lpwstr/>
      </vt:variant>
      <vt:variant>
        <vt:lpwstr>a9</vt:lpwstr>
      </vt:variant>
      <vt:variant>
        <vt:i4>5636179</vt:i4>
      </vt:variant>
      <vt:variant>
        <vt:i4>24</vt:i4>
      </vt:variant>
      <vt:variant>
        <vt:i4>0</vt:i4>
      </vt:variant>
      <vt:variant>
        <vt:i4>5</vt:i4>
      </vt:variant>
      <vt:variant>
        <vt:lpwstr/>
      </vt:variant>
      <vt:variant>
        <vt:lpwstr>a42b1</vt:lpwstr>
      </vt:variant>
      <vt:variant>
        <vt:i4>5439572</vt:i4>
      </vt:variant>
      <vt:variant>
        <vt:i4>21</vt:i4>
      </vt:variant>
      <vt:variant>
        <vt:i4>0</vt:i4>
      </vt:variant>
      <vt:variant>
        <vt:i4>5</vt:i4>
      </vt:variant>
      <vt:variant>
        <vt:lpwstr/>
      </vt:variant>
      <vt:variant>
        <vt:lpwstr>a15b1</vt:lpwstr>
      </vt:variant>
      <vt:variant>
        <vt:i4>-1775173318</vt:i4>
      </vt:variant>
      <vt:variant>
        <vt:i4>18</vt:i4>
      </vt:variant>
      <vt:variant>
        <vt:i4>0</vt:i4>
      </vt:variant>
      <vt:variant>
        <vt:i4>5</vt:i4>
      </vt:variant>
      <vt:variant>
        <vt:lpwstr>http://www.6law.idv.tw/6law/law/消防法.htm</vt:lpwstr>
      </vt:variant>
      <vt:variant>
        <vt:lpwstr/>
      </vt:variant>
      <vt:variant>
        <vt:i4>1892951872</vt:i4>
      </vt:variant>
      <vt:variant>
        <vt:i4>15</vt:i4>
      </vt:variant>
      <vt:variant>
        <vt:i4>0</vt:i4>
      </vt:variant>
      <vt:variant>
        <vt:i4>5</vt:i4>
      </vt:variant>
      <vt:variant>
        <vt:lpwstr>../S-link電子六法總索引.doc</vt:lpwstr>
      </vt:variant>
      <vt:variant>
        <vt:lpwstr>消防法</vt:lpwstr>
      </vt:variant>
      <vt:variant>
        <vt:i4>1465602756</vt:i4>
      </vt:variant>
      <vt:variant>
        <vt:i4>12</vt:i4>
      </vt:variant>
      <vt:variant>
        <vt:i4>0</vt:i4>
      </vt:variant>
      <vt:variant>
        <vt:i4>5</vt:i4>
      </vt:variant>
      <vt:variant>
        <vt:lpwstr>../S-link警察實用法令索引.doc</vt:lpwstr>
      </vt:variant>
      <vt:variant>
        <vt:lpwstr>消防法</vt:lpwstr>
      </vt:variant>
      <vt:variant>
        <vt:i4>1115871471</vt:i4>
      </vt:variant>
      <vt:variant>
        <vt:i4>9</vt:i4>
      </vt:variant>
      <vt:variant>
        <vt:i4>0</vt:i4>
      </vt:variant>
      <vt:variant>
        <vt:i4>5</vt:i4>
      </vt:variant>
      <vt:variant>
        <vt:lpwstr>../S-link分類法規索引02.doc</vt:lpwstr>
      </vt:variant>
      <vt:variant>
        <vt:lpwstr>a消防法</vt:lpwstr>
      </vt:variant>
      <vt:variant>
        <vt:i4>91</vt:i4>
      </vt:variant>
      <vt:variant>
        <vt:i4>6</vt:i4>
      </vt:variant>
      <vt:variant>
        <vt:i4>0</vt:i4>
      </vt:variant>
      <vt:variant>
        <vt:i4>5</vt:i4>
      </vt:variant>
      <vt:variant>
        <vt:lpwstr>http://www.facebook.com/anita6law</vt:lpwstr>
      </vt:variant>
      <vt:variant>
        <vt:lpwstr/>
      </vt:variant>
      <vt:variant>
        <vt:i4>7995446</vt:i4>
      </vt:variant>
      <vt:variant>
        <vt:i4>3</vt:i4>
      </vt:variant>
      <vt:variant>
        <vt:i4>0</vt:i4>
      </vt:variant>
      <vt:variant>
        <vt:i4>5</vt:i4>
      </vt:variant>
      <vt:variant>
        <vt:lpwstr>http://law.moj.gov.tw/LawClass/LawHistoryIf.aspx?PCode=D0120001</vt:lpwstr>
      </vt:variant>
      <vt:variant>
        <vt:lpwstr/>
      </vt:variant>
      <vt:variant>
        <vt:i4>5242899</vt:i4>
      </vt:variant>
      <vt:variant>
        <vt:i4>0</vt:i4>
      </vt:variant>
      <vt:variant>
        <vt:i4>0</vt:i4>
      </vt:variant>
      <vt:variant>
        <vt:i4>5</vt:i4>
      </vt:variant>
      <vt:variant>
        <vt:lpwstr>http://www.6law.idv.tw/update.htm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消防法</dc:title>
  <dc:subject/>
  <dc:creator>S-link 電子六法-黃婉玲</dc:creator>
  <cp:keywords/>
  <dc:description/>
  <cp:lastModifiedBy>黃 6laws</cp:lastModifiedBy>
  <cp:revision>189</cp:revision>
  <dcterms:created xsi:type="dcterms:W3CDTF">2014-11-27T09:29:00Z</dcterms:created>
  <dcterms:modified xsi:type="dcterms:W3CDTF">2025-05-30T15:12:00Z</dcterms:modified>
</cp:coreProperties>
</file>